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619643">
      <w:pPr>
        <w:spacing w:line="600" w:lineRule="exact"/>
        <w:jc w:val="center"/>
        <w:rPr>
          <w:rFonts w:hint="default" w:ascii="仿宋" w:hAnsi="仿宋" w:eastAsia="仿宋"/>
          <w:b w:val="0"/>
          <w:color w:val="000000"/>
          <w:sz w:val="28"/>
          <w:szCs w:val="28"/>
        </w:rPr>
      </w:pPr>
      <w:bookmarkStart w:id="3" w:name="_GoBack"/>
      <w:bookmarkEnd w:id="3"/>
    </w:p>
    <w:p w14:paraId="1DB4F141">
      <w:pPr>
        <w:spacing w:line="600" w:lineRule="exact"/>
        <w:jc w:val="center"/>
        <w:rPr>
          <w:rFonts w:hint="eastAsia" w:ascii="方正小标宋简体" w:hAnsi="方正小标宋简体" w:eastAsia="方正小标宋简体" w:cs="方正小标宋简体"/>
          <w:b w:val="0"/>
          <w:sz w:val="44"/>
          <w:szCs w:val="44"/>
        </w:rPr>
      </w:pPr>
      <w:r>
        <w:rPr>
          <w:rFonts w:hint="eastAsia" w:ascii="方正小标宋简体" w:hAnsi="方正小标宋简体" w:eastAsia="方正小标宋简体" w:cs="方正小标宋简体"/>
          <w:sz w:val="44"/>
          <w:szCs w:val="44"/>
        </w:rPr>
        <w:t>贵州省现代农业发展基金合伙企业（有限合伙）诉前财产保全责任保险服务采购项目</w:t>
      </w:r>
    </w:p>
    <w:p w14:paraId="4CB6F1DE">
      <w:pPr>
        <w:spacing w:line="720" w:lineRule="exact"/>
        <w:jc w:val="center"/>
        <w:rPr>
          <w:rFonts w:hint="eastAsia" w:ascii="方正小标宋简体" w:hAnsi="方正小标宋简体" w:eastAsia="方正小标宋简体" w:cs="方正小标宋简体"/>
          <w:b w:val="0"/>
          <w:color w:val="000000"/>
          <w:sz w:val="44"/>
          <w:szCs w:val="44"/>
        </w:rPr>
      </w:pPr>
    </w:p>
    <w:p w14:paraId="3B7A962F">
      <w:pPr>
        <w:spacing w:line="720" w:lineRule="exact"/>
        <w:jc w:val="center"/>
        <w:rPr>
          <w:rFonts w:hint="default" w:ascii="仿宋" w:hAnsi="仿宋" w:eastAsia="仿宋"/>
          <w:b w:val="0"/>
          <w:color w:val="000000"/>
          <w:sz w:val="32"/>
          <w:szCs w:val="32"/>
        </w:rPr>
      </w:pPr>
    </w:p>
    <w:p w14:paraId="0F63A526">
      <w:pPr>
        <w:spacing w:line="720" w:lineRule="exact"/>
        <w:jc w:val="center"/>
        <w:rPr>
          <w:rFonts w:hint="default" w:ascii="仿宋" w:hAnsi="仿宋" w:eastAsia="仿宋"/>
          <w:b w:val="0"/>
          <w:color w:val="000000"/>
          <w:sz w:val="32"/>
          <w:szCs w:val="32"/>
        </w:rPr>
      </w:pPr>
    </w:p>
    <w:p w14:paraId="10AEAFAC">
      <w:pPr>
        <w:spacing w:line="720" w:lineRule="exact"/>
        <w:jc w:val="center"/>
        <w:rPr>
          <w:rFonts w:hint="default" w:ascii="仿宋" w:hAnsi="仿宋" w:eastAsia="仿宋"/>
          <w:b w:val="0"/>
          <w:color w:val="000000"/>
          <w:sz w:val="32"/>
          <w:szCs w:val="32"/>
        </w:rPr>
      </w:pPr>
    </w:p>
    <w:p w14:paraId="50FC17A6">
      <w:pPr>
        <w:spacing w:line="720" w:lineRule="exact"/>
        <w:jc w:val="center"/>
        <w:rPr>
          <w:rFonts w:hint="eastAsia" w:ascii="方正小标宋简体" w:hAnsi="方正小标宋简体" w:eastAsia="方正小标宋简体" w:cs="方正小标宋简体"/>
          <w:b w:val="0"/>
          <w:color w:val="000000"/>
          <w:sz w:val="44"/>
          <w:szCs w:val="44"/>
        </w:rPr>
      </w:pPr>
      <w:r>
        <w:rPr>
          <w:rFonts w:hint="eastAsia" w:ascii="方正小标宋简体" w:hAnsi="方正小标宋简体" w:eastAsia="方正小标宋简体" w:cs="方正小标宋简体"/>
          <w:b w:val="0"/>
          <w:color w:val="000000"/>
          <w:sz w:val="44"/>
          <w:szCs w:val="44"/>
        </w:rPr>
        <w:t>询价文件</w:t>
      </w:r>
    </w:p>
    <w:p w14:paraId="7243DD18">
      <w:pPr>
        <w:spacing w:line="720" w:lineRule="exact"/>
        <w:jc w:val="center"/>
        <w:rPr>
          <w:rFonts w:hint="default" w:ascii="仿宋" w:hAnsi="仿宋" w:eastAsia="仿宋"/>
          <w:b/>
          <w:color w:val="000000"/>
          <w:sz w:val="32"/>
          <w:szCs w:val="32"/>
        </w:rPr>
      </w:pPr>
    </w:p>
    <w:p w14:paraId="24273939">
      <w:pPr>
        <w:spacing w:line="720" w:lineRule="exact"/>
        <w:jc w:val="center"/>
        <w:rPr>
          <w:rFonts w:hint="default" w:ascii="仿宋" w:hAnsi="仿宋" w:eastAsia="仿宋"/>
          <w:b/>
          <w:color w:val="000000"/>
          <w:sz w:val="32"/>
          <w:szCs w:val="32"/>
        </w:rPr>
      </w:pPr>
    </w:p>
    <w:p w14:paraId="53337FC8">
      <w:pPr>
        <w:spacing w:line="720" w:lineRule="exact"/>
        <w:jc w:val="center"/>
        <w:rPr>
          <w:rFonts w:hint="default" w:ascii="仿宋" w:hAnsi="仿宋" w:eastAsia="仿宋"/>
          <w:b/>
          <w:color w:val="000000"/>
          <w:sz w:val="32"/>
          <w:szCs w:val="32"/>
        </w:rPr>
      </w:pPr>
    </w:p>
    <w:p w14:paraId="677CABD7">
      <w:pPr>
        <w:spacing w:line="600" w:lineRule="exact"/>
        <w:jc w:val="center"/>
        <w:rPr>
          <w:rFonts w:hint="default" w:ascii="仿宋" w:hAnsi="仿宋" w:eastAsia="仿宋"/>
          <w:color w:val="000000"/>
          <w:sz w:val="32"/>
          <w:szCs w:val="32"/>
        </w:rPr>
      </w:pPr>
    </w:p>
    <w:p w14:paraId="47586D87">
      <w:pPr>
        <w:spacing w:line="600" w:lineRule="exact"/>
        <w:jc w:val="left"/>
        <w:rPr>
          <w:rFonts w:hint="default" w:ascii="仿宋" w:hAnsi="仿宋" w:eastAsia="仿宋"/>
          <w:b/>
          <w:color w:val="000000"/>
          <w:sz w:val="32"/>
          <w:szCs w:val="32"/>
        </w:rPr>
      </w:pPr>
    </w:p>
    <w:p w14:paraId="6A16261C">
      <w:pPr>
        <w:spacing w:line="6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采  购  人：贵州省现代农业发展基金合伙企业（有限合伙）</w:t>
      </w:r>
    </w:p>
    <w:p w14:paraId="5797CC23">
      <w:pPr>
        <w:spacing w:line="600" w:lineRule="exact"/>
        <w:jc w:val="center"/>
        <w:rPr>
          <w:rFonts w:hint="eastAsia" w:ascii="仿宋_GB2312" w:hAnsi="仿宋_GB2312" w:eastAsia="仿宋_GB2312" w:cs="仿宋_GB2312"/>
          <w:color w:val="000000"/>
          <w:sz w:val="32"/>
          <w:szCs w:val="32"/>
        </w:rPr>
      </w:pPr>
    </w:p>
    <w:p w14:paraId="48150300">
      <w:pPr>
        <w:spacing w:line="6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二〇二</w:t>
      </w:r>
      <w:r>
        <w:rPr>
          <w:rFonts w:hint="eastAsia" w:ascii="仿宋_GB2312" w:hAnsi="仿宋_GB2312" w:eastAsia="仿宋_GB2312" w:cs="仿宋_GB2312"/>
          <w:color w:val="000000"/>
          <w:sz w:val="32"/>
          <w:szCs w:val="32"/>
          <w:lang w:val="en-US" w:eastAsia="zh-CN"/>
        </w:rPr>
        <w:t>六</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六</w:t>
      </w:r>
      <w:r>
        <w:rPr>
          <w:rFonts w:hint="eastAsia" w:ascii="仿宋_GB2312" w:hAnsi="仿宋_GB2312" w:eastAsia="仿宋_GB2312" w:cs="仿宋_GB2312"/>
          <w:color w:val="000000"/>
          <w:sz w:val="32"/>
          <w:szCs w:val="32"/>
        </w:rPr>
        <w:t>月</w:t>
      </w:r>
    </w:p>
    <w:p w14:paraId="6563968F">
      <w:pPr>
        <w:spacing w:line="600" w:lineRule="exact"/>
        <w:jc w:val="center"/>
        <w:rPr>
          <w:rFonts w:hint="default" w:ascii="仿宋" w:hAnsi="仿宋" w:eastAsia="仿宋"/>
          <w:color w:val="000000"/>
          <w:sz w:val="32"/>
          <w:szCs w:val="32"/>
        </w:rPr>
      </w:pPr>
      <w:r>
        <w:rPr>
          <w:rFonts w:hint="default" w:ascii="仿宋" w:hAnsi="仿宋" w:eastAsia="仿宋"/>
          <w:color w:val="000000"/>
          <w:sz w:val="32"/>
          <w:szCs w:val="32"/>
        </w:rPr>
        <w:br w:type="page"/>
      </w:r>
    </w:p>
    <w:p w14:paraId="1645FA3E">
      <w:pPr>
        <w:pStyle w:val="5"/>
        <w:spacing w:line="420" w:lineRule="exact"/>
        <w:rPr>
          <w:rFonts w:hint="default" w:hAnsi="宋体"/>
          <w:color w:val="000000"/>
          <w:sz w:val="32"/>
          <w:szCs w:val="32"/>
        </w:rPr>
      </w:pPr>
    </w:p>
    <w:p w14:paraId="682EE0BA">
      <w:pPr>
        <w:pStyle w:val="5"/>
        <w:spacing w:line="560" w:lineRule="exact"/>
        <w:jc w:val="center"/>
        <w:rPr>
          <w:rFonts w:hint="eastAsia" w:ascii="仿宋_GB2312" w:hAnsi="仿宋_GB2312" w:eastAsia="仿宋_GB2312" w:cs="仿宋_GB2312"/>
          <w:b/>
          <w:color w:val="000000"/>
          <w:sz w:val="28"/>
          <w:szCs w:val="28"/>
        </w:rPr>
      </w:pPr>
      <w:bookmarkStart w:id="0" w:name="_Hlk104189659"/>
      <w:r>
        <w:rPr>
          <w:rFonts w:hint="eastAsia" w:ascii="仿宋_GB2312" w:hAnsi="仿宋_GB2312" w:eastAsia="仿宋_GB2312" w:cs="仿宋_GB2312"/>
          <w:b/>
          <w:color w:val="000000"/>
          <w:sz w:val="28"/>
          <w:szCs w:val="28"/>
        </w:rPr>
        <w:t>贵州省现代农业发展基金合伙企业（有限合伙）诉前财产保全责任保险服务采购项目报价邀请函</w:t>
      </w:r>
    </w:p>
    <w:p w14:paraId="00403300">
      <w:pPr>
        <w:pStyle w:val="5"/>
        <w:spacing w:line="560" w:lineRule="exact"/>
        <w:jc w:val="center"/>
        <w:rPr>
          <w:rFonts w:hint="eastAsia" w:ascii="仿宋_GB2312" w:hAnsi="仿宋_GB2312" w:eastAsia="仿宋_GB2312" w:cs="仿宋_GB2312"/>
          <w:b/>
          <w:color w:val="000000"/>
          <w:sz w:val="28"/>
          <w:szCs w:val="28"/>
        </w:rPr>
      </w:pPr>
    </w:p>
    <w:p w14:paraId="7CE702D8">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贵州省现代农业发展基金合伙企业（有限合伙）（以下简称</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采购人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w:t>
      </w:r>
      <w:r>
        <w:rPr>
          <w:rFonts w:hint="eastAsia" w:ascii="仿宋_GB2312" w:hAnsi="仿宋_GB2312" w:eastAsia="仿宋_GB2312" w:cs="仿宋_GB2312"/>
          <w:color w:val="000000"/>
          <w:sz w:val="28"/>
          <w:szCs w:val="28"/>
        </w:rPr>
        <w:t>拟以公开询价方式采购诉前财产保全责任保险服务，现邀请贵单位前来参与。</w:t>
      </w:r>
    </w:p>
    <w:p w14:paraId="32805CDF">
      <w:pPr>
        <w:keepNext w:val="0"/>
        <w:keepLines w:val="0"/>
        <w:pageBreakBefore w:val="0"/>
        <w:widowControl w:val="0"/>
        <w:kinsoku/>
        <w:wordWrap/>
        <w:overflowPunct/>
        <w:topLinePunct w:val="0"/>
        <w:autoSpaceDE/>
        <w:autoSpaceDN/>
        <w:bidi w:val="0"/>
        <w:adjustRightInd/>
        <w:snapToGrid w:val="0"/>
        <w:spacing w:line="560" w:lineRule="exact"/>
        <w:ind w:firstLine="561" w:firstLineChars="200"/>
        <w:jc w:val="left"/>
        <w:textAlignment w:val="auto"/>
        <w:rPr>
          <w:rFonts w:hint="eastAsia" w:ascii="黑体" w:hAnsi="黑体" w:eastAsia="黑体" w:cs="黑体"/>
          <w:b/>
          <w:color w:val="000000"/>
          <w:sz w:val="28"/>
          <w:szCs w:val="28"/>
        </w:rPr>
      </w:pPr>
      <w:r>
        <w:rPr>
          <w:rFonts w:hint="eastAsia" w:ascii="黑体" w:hAnsi="黑体" w:eastAsia="黑体" w:cs="黑体"/>
          <w:b/>
          <w:color w:val="000000"/>
          <w:sz w:val="28"/>
          <w:szCs w:val="28"/>
        </w:rPr>
        <w:t>一、项目内容</w:t>
      </w:r>
    </w:p>
    <w:p w14:paraId="1A4ECFCC">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（一）项目概述</w:t>
      </w:r>
    </w:p>
    <w:p w14:paraId="1EB9AC5D">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目前采购人已通过法律诉讼途径主张</w:t>
      </w:r>
      <w:r>
        <w:rPr>
          <w:rFonts w:hint="eastAsia" w:ascii="仿宋_GB2312" w:hAnsi="仿宋_GB2312" w:eastAsia="仿宋_GB2312" w:cs="仿宋_GB2312"/>
          <w:sz w:val="28"/>
          <w:szCs w:val="28"/>
          <w:lang w:val="en-US" w:eastAsia="zh-CN"/>
        </w:rPr>
        <w:t>合法</w:t>
      </w:r>
      <w:r>
        <w:rPr>
          <w:rFonts w:hint="eastAsia" w:ascii="仿宋_GB2312" w:hAnsi="仿宋_GB2312" w:eastAsia="仿宋_GB2312" w:cs="仿宋_GB2312"/>
          <w:sz w:val="28"/>
          <w:szCs w:val="28"/>
        </w:rPr>
        <w:t>权益，要求被投企业的回购义务人履行回购义务，本案</w:t>
      </w:r>
      <w:r>
        <w:rPr>
          <w:rFonts w:hint="eastAsia" w:ascii="仿宋_GB2312" w:hAnsi="仿宋_GB2312" w:eastAsia="仿宋_GB2312" w:cs="仿宋_GB2312"/>
          <w:sz w:val="28"/>
          <w:szCs w:val="28"/>
          <w:lang w:val="en-US" w:eastAsia="zh-CN"/>
        </w:rPr>
        <w:t>为</w:t>
      </w:r>
      <w:r>
        <w:rPr>
          <w:rFonts w:hint="eastAsia" w:ascii="仿宋_GB2312" w:hAnsi="仿宋_GB2312" w:eastAsia="仿宋_GB2312" w:cs="仿宋_GB2312"/>
          <w:sz w:val="28"/>
          <w:szCs w:val="28"/>
        </w:rPr>
        <w:t>股权转让纠纷</w:t>
      </w:r>
      <w:r>
        <w:rPr>
          <w:rFonts w:hint="eastAsia" w:ascii="仿宋_GB2312" w:hAnsi="仿宋_GB2312" w:eastAsia="仿宋_GB2312" w:cs="仿宋_GB2312"/>
          <w:sz w:val="28"/>
          <w:szCs w:val="28"/>
          <w:lang w:eastAsia="zh-CN"/>
        </w:rPr>
        <w:t>，申请保全金额为5260.5</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lang w:eastAsia="zh-CN"/>
        </w:rPr>
        <w:t>万元</w:t>
      </w:r>
      <w:r>
        <w:rPr>
          <w:rFonts w:hint="eastAsia" w:ascii="仿宋_GB2312" w:hAnsi="仿宋_GB2312" w:eastAsia="仿宋_GB2312" w:cs="仿宋_GB2312"/>
          <w:sz w:val="28"/>
          <w:szCs w:val="28"/>
        </w:rPr>
        <w:t>。为保障诉讼程序顺利推进，</w:t>
      </w:r>
      <w:r>
        <w:rPr>
          <w:rFonts w:hint="eastAsia" w:ascii="仿宋_GB2312" w:hAnsi="仿宋_GB2312" w:eastAsia="仿宋_GB2312" w:cs="仿宋_GB2312"/>
          <w:sz w:val="28"/>
          <w:szCs w:val="28"/>
          <w:lang w:val="en-US" w:eastAsia="zh-CN"/>
        </w:rPr>
        <w:t>确保</w:t>
      </w:r>
      <w:r>
        <w:rPr>
          <w:rFonts w:hint="eastAsia" w:ascii="仿宋_GB2312" w:hAnsi="仿宋_GB2312" w:eastAsia="仿宋_GB2312" w:cs="仿宋_GB2312"/>
          <w:sz w:val="28"/>
          <w:szCs w:val="28"/>
        </w:rPr>
        <w:t>后续生效判决能够有效执行，现需采购诉前财产保全责任保险服务，为采购人向人民法院申请财产保全提供保险担保。</w:t>
      </w:r>
    </w:p>
    <w:p w14:paraId="4CA18399">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（二）服务内容</w:t>
      </w:r>
    </w:p>
    <w:p w14:paraId="4D16275A">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服务内容主要为：根据采购人申请，并依照《中华人民共和国民事诉讼法》《最高人民法院关于人民法院办理财产保全案件若干问题的规定》等相关规定，出具符合法定要求的《诉讼财产保全责任保险保单》及相应的《诉讼财产保全责任保险担保函》。服务期限自相关财产保全申请获得人民法院裁定之日起，至该保全行为可能引致的损害赔偿之债的诉讼时效届满时止。</w:t>
      </w:r>
    </w:p>
    <w:p w14:paraId="6EDEEB7A">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（三）项目预算</w:t>
      </w:r>
    </w:p>
    <w:p w14:paraId="4EFB9C35">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本项目设有最高限价，报价不得超过保全标的额的千分之一，报价超出最高限价的，响应文件作无效处理</w:t>
      </w:r>
      <w:r>
        <w:rPr>
          <w:rFonts w:hint="eastAsia" w:ascii="仿宋_GB2312" w:hAnsi="仿宋_GB2312" w:eastAsia="仿宋_GB2312" w:cs="仿宋_GB2312"/>
          <w:sz w:val="28"/>
          <w:szCs w:val="28"/>
          <w:lang w:eastAsia="zh-CN"/>
        </w:rPr>
        <w:t>。</w:t>
      </w:r>
    </w:p>
    <w:p w14:paraId="1B1B1949">
      <w:pPr>
        <w:keepNext w:val="0"/>
        <w:keepLines w:val="0"/>
        <w:pageBreakBefore w:val="0"/>
        <w:widowControl w:val="0"/>
        <w:kinsoku/>
        <w:wordWrap/>
        <w:overflowPunct/>
        <w:topLinePunct w:val="0"/>
        <w:autoSpaceDE/>
        <w:autoSpaceDN/>
        <w:bidi w:val="0"/>
        <w:adjustRightInd/>
        <w:snapToGrid w:val="0"/>
        <w:spacing w:line="560" w:lineRule="exact"/>
        <w:ind w:firstLine="561" w:firstLineChars="200"/>
        <w:jc w:val="left"/>
        <w:textAlignment w:val="auto"/>
        <w:rPr>
          <w:rFonts w:hint="eastAsia" w:ascii="黑体" w:hAnsi="黑体" w:eastAsia="黑体" w:cs="黑体"/>
          <w:b/>
          <w:color w:val="000000"/>
          <w:sz w:val="28"/>
          <w:szCs w:val="28"/>
        </w:rPr>
      </w:pPr>
      <w:r>
        <w:rPr>
          <w:rFonts w:hint="eastAsia" w:ascii="黑体" w:hAnsi="黑体" w:eastAsia="黑体" w:cs="黑体"/>
          <w:b/>
          <w:color w:val="000000"/>
          <w:sz w:val="28"/>
          <w:szCs w:val="28"/>
        </w:rPr>
        <w:t>二、报价人资格要求</w:t>
      </w:r>
    </w:p>
    <w:p w14:paraId="508B4338">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报价人必须具备以下条件：</w:t>
      </w:r>
    </w:p>
    <w:p w14:paraId="35053D77">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为在中华人民共和国境内依法注册并有效存续的保险公司法人机构</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或其获得总公司书面授权可在贵州省范围内独立开展诉讼保全责任保险业务并承担相应责任的省级分公司</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或其他符合监管要求、获得总公司书面授权的保险公司分支机构</w:t>
      </w:r>
      <w:r>
        <w:rPr>
          <w:rFonts w:hint="eastAsia" w:ascii="仿宋_GB2312" w:hAnsi="仿宋_GB2312" w:eastAsia="仿宋_GB2312" w:cs="仿宋_GB2312"/>
          <w:sz w:val="28"/>
          <w:szCs w:val="28"/>
          <w:lang w:eastAsia="zh-CN"/>
        </w:rPr>
        <w:t>。</w:t>
      </w:r>
    </w:p>
    <w:p w14:paraId="09A57414">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（二）持有合法有效的营业执照，以及中国银行保险监督管理委员会或其派出机构颁发的《经营保险业务许可证》或《保险许可证》（需提供营业执照、许可证等证书复印件，并加盖公章）。</w:t>
      </w:r>
    </w:p>
    <w:p w14:paraId="4CC8B799">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拥有稳定的专业服务团队，能够熟练处理诉前财产保全责任保险所涉及的保全申请、保函出具及后续理赔等全流程业务；拟为本项目指派的专业人员须具备三年以上相关领域全职工作经验。</w:t>
      </w:r>
    </w:p>
    <w:p w14:paraId="307E8020">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四）</w:t>
      </w:r>
      <w:r>
        <w:rPr>
          <w:rFonts w:hint="eastAsia" w:ascii="仿宋_GB2312" w:hAnsi="仿宋_GB2312" w:eastAsia="仿宋_GB2312" w:cs="仿宋_GB2312"/>
          <w:sz w:val="28"/>
          <w:szCs w:val="28"/>
        </w:rPr>
        <w:t>参加本次采购活动前三年内（若成立不足三年，自成立之日起算），在经营活动中无重大违法记录，且不存在被有关部门禁止参与政府采购活动且在有效期内的情形</w:t>
      </w:r>
      <w:r>
        <w:rPr>
          <w:rFonts w:hint="eastAsia" w:ascii="仿宋_GB2312" w:hAnsi="仿宋_GB2312" w:eastAsia="仿宋_GB2312" w:cs="仿宋_GB2312"/>
          <w:sz w:val="28"/>
          <w:szCs w:val="28"/>
          <w:lang w:eastAsia="zh-CN"/>
        </w:rPr>
        <w:t>。</w:t>
      </w:r>
    </w:p>
    <w:p w14:paraId="002D0D5B">
      <w:pPr>
        <w:keepNext w:val="0"/>
        <w:keepLines w:val="0"/>
        <w:pageBreakBefore w:val="0"/>
        <w:widowControl w:val="0"/>
        <w:kinsoku/>
        <w:wordWrap/>
        <w:overflowPunct/>
        <w:topLinePunct w:val="0"/>
        <w:autoSpaceDE/>
        <w:autoSpaceDN/>
        <w:bidi w:val="0"/>
        <w:adjustRightInd/>
        <w:snapToGrid w:val="0"/>
        <w:spacing w:line="560" w:lineRule="exact"/>
        <w:ind w:firstLine="561" w:firstLineChars="200"/>
        <w:jc w:val="left"/>
        <w:textAlignment w:val="auto"/>
        <w:rPr>
          <w:rFonts w:hint="eastAsia" w:ascii="黑体" w:hAnsi="黑体" w:eastAsia="黑体" w:cs="黑体"/>
          <w:b/>
          <w:color w:val="000000"/>
          <w:sz w:val="28"/>
          <w:szCs w:val="28"/>
        </w:rPr>
      </w:pPr>
      <w:r>
        <w:rPr>
          <w:rFonts w:hint="eastAsia" w:ascii="黑体" w:hAnsi="黑体" w:eastAsia="黑体" w:cs="黑体"/>
          <w:b/>
          <w:color w:val="000000"/>
          <w:sz w:val="28"/>
          <w:szCs w:val="28"/>
        </w:rPr>
        <w:t xml:space="preserve">三、询价文件的获取 </w:t>
      </w:r>
    </w:p>
    <w:p w14:paraId="797FFA34">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本项目询价文件</w:t>
      </w:r>
      <w:r>
        <w:rPr>
          <w:rFonts w:hint="eastAsia" w:ascii="仿宋_GB2312" w:hAnsi="仿宋_GB2312" w:eastAsia="仿宋_GB2312" w:cs="仿宋_GB2312"/>
          <w:sz w:val="28"/>
          <w:szCs w:val="28"/>
          <w:lang w:eastAsia="zh-CN"/>
        </w:rPr>
        <w:t>通过</w:t>
      </w:r>
      <w:r>
        <w:rPr>
          <w:rFonts w:hint="eastAsia" w:ascii="仿宋_GB2312" w:hAnsi="仿宋_GB2312" w:eastAsia="仿宋_GB2312" w:cs="仿宋_GB2312"/>
          <w:sz w:val="28"/>
          <w:szCs w:val="28"/>
        </w:rPr>
        <w:t>贵阳市农业农垦投资发展集团有限公司官网</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https://www.gyntjt.com</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发布，报价单位在</w:t>
      </w:r>
      <w:r>
        <w:rPr>
          <w:rFonts w:hint="eastAsia" w:ascii="仿宋_GB2312" w:hAnsi="仿宋_GB2312" w:eastAsia="仿宋_GB2312" w:cs="仿宋_GB2312"/>
          <w:sz w:val="28"/>
          <w:szCs w:val="28"/>
          <w:lang w:val="en-US" w:eastAsia="zh-CN"/>
        </w:rPr>
        <w:t>获取</w:t>
      </w:r>
      <w:r>
        <w:rPr>
          <w:rFonts w:hint="eastAsia" w:ascii="仿宋_GB2312" w:hAnsi="仿宋_GB2312" w:eastAsia="仿宋_GB2312" w:cs="仿宋_GB2312"/>
          <w:sz w:val="28"/>
          <w:szCs w:val="28"/>
        </w:rPr>
        <w:t>本文件后，</w:t>
      </w:r>
      <w:r>
        <w:rPr>
          <w:rFonts w:hint="eastAsia" w:ascii="仿宋_GB2312" w:hAnsi="仿宋_GB2312" w:eastAsia="仿宋_GB2312" w:cs="仿宋_GB2312"/>
          <w:sz w:val="28"/>
          <w:szCs w:val="28"/>
          <w:lang w:val="en-US" w:eastAsia="zh-CN"/>
        </w:rPr>
        <w:t>请</w:t>
      </w:r>
      <w:r>
        <w:rPr>
          <w:rFonts w:hint="eastAsia" w:ascii="仿宋_GB2312" w:hAnsi="仿宋_GB2312" w:eastAsia="仿宋_GB2312" w:cs="仿宋_GB2312"/>
          <w:sz w:val="28"/>
          <w:szCs w:val="28"/>
        </w:rPr>
        <w:t>及时反馈是否响应报价（报名反馈至</w:t>
      </w:r>
      <w:r>
        <w:rPr>
          <w:rFonts w:hint="eastAsia" w:ascii="仿宋_GB2312" w:hAnsi="仿宋_GB2312" w:eastAsia="仿宋_GB2312" w:cs="仿宋_GB2312"/>
          <w:sz w:val="28"/>
          <w:szCs w:val="28"/>
          <w:lang w:val="en-US" w:eastAsia="zh-CN"/>
        </w:rPr>
        <w:t>461861754</w:t>
      </w:r>
      <w:r>
        <w:rPr>
          <w:rFonts w:hint="eastAsia" w:ascii="仿宋_GB2312" w:hAnsi="仿宋_GB2312" w:eastAsia="仿宋_GB2312" w:cs="仿宋_GB2312"/>
          <w:sz w:val="28"/>
          <w:szCs w:val="28"/>
        </w:rPr>
        <w:t>@qq.com），</w:t>
      </w:r>
      <w:r>
        <w:rPr>
          <w:rFonts w:hint="eastAsia" w:ascii="仿宋_GB2312" w:hAnsi="仿宋_GB2312" w:eastAsia="仿宋_GB2312" w:cs="仿宋_GB2312"/>
          <w:sz w:val="28"/>
          <w:szCs w:val="28"/>
          <w:lang w:eastAsia="zh-CN"/>
        </w:rPr>
        <w:t>报价文件可发送至邮箱或现场投递</w:t>
      </w:r>
      <w:r>
        <w:rPr>
          <w:rFonts w:hint="eastAsia" w:ascii="仿宋_GB2312" w:hAnsi="仿宋_GB2312" w:eastAsia="仿宋_GB2312" w:cs="仿宋_GB2312"/>
          <w:sz w:val="28"/>
          <w:szCs w:val="28"/>
        </w:rPr>
        <w:t>。</w:t>
      </w:r>
    </w:p>
    <w:p w14:paraId="4F2CE2A2">
      <w:pPr>
        <w:keepNext w:val="0"/>
        <w:keepLines w:val="0"/>
        <w:pageBreakBefore w:val="0"/>
        <w:widowControl w:val="0"/>
        <w:kinsoku/>
        <w:wordWrap/>
        <w:overflowPunct/>
        <w:topLinePunct w:val="0"/>
        <w:autoSpaceDE/>
        <w:autoSpaceDN/>
        <w:bidi w:val="0"/>
        <w:adjustRightInd/>
        <w:snapToGrid w:val="0"/>
        <w:spacing w:line="560" w:lineRule="exact"/>
        <w:ind w:firstLine="561" w:firstLineChars="200"/>
        <w:jc w:val="left"/>
        <w:textAlignment w:val="auto"/>
        <w:rPr>
          <w:rFonts w:hint="eastAsia" w:ascii="黑体" w:hAnsi="黑体" w:eastAsia="黑体" w:cs="黑体"/>
          <w:b/>
          <w:color w:val="000000"/>
          <w:sz w:val="28"/>
          <w:szCs w:val="28"/>
        </w:rPr>
      </w:pPr>
      <w:r>
        <w:rPr>
          <w:rFonts w:hint="eastAsia" w:ascii="黑体" w:hAnsi="黑体" w:eastAsia="黑体" w:cs="黑体"/>
          <w:b/>
          <w:color w:val="000000"/>
          <w:sz w:val="28"/>
          <w:szCs w:val="28"/>
        </w:rPr>
        <w:t>四、报价资料的报送</w:t>
      </w:r>
    </w:p>
    <w:p w14:paraId="7BC2087E">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报送地点：贵州</w:t>
      </w:r>
      <w:r>
        <w:rPr>
          <w:rFonts w:hint="eastAsia" w:ascii="仿宋_GB2312" w:hAnsi="仿宋_GB2312" w:eastAsia="仿宋_GB2312" w:cs="仿宋_GB2312"/>
          <w:sz w:val="28"/>
          <w:szCs w:val="28"/>
          <w:lang w:val="en-US" w:eastAsia="zh-CN"/>
        </w:rPr>
        <w:t>金农私募基金管理</w:t>
      </w:r>
      <w:r>
        <w:rPr>
          <w:rFonts w:hint="eastAsia" w:ascii="仿宋_GB2312" w:hAnsi="仿宋_GB2312" w:eastAsia="仿宋_GB2312" w:cs="仿宋_GB2312"/>
          <w:sz w:val="28"/>
          <w:szCs w:val="28"/>
        </w:rPr>
        <w:t>有限公司</w:t>
      </w:r>
    </w:p>
    <w:p w14:paraId="11EE477A">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报价文件递交时间：</w:t>
      </w:r>
      <w:r>
        <w:rPr>
          <w:rFonts w:hint="eastAsia" w:ascii="仿宋_GB2312" w:hAnsi="仿宋_GB2312" w:eastAsia="仿宋_GB2312" w:cs="仿宋_GB2312"/>
          <w:sz w:val="28"/>
          <w:szCs w:val="28"/>
          <w:lang w:eastAsia="zh-CN"/>
        </w:rPr>
        <w:t>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eastAsia="zh-CN"/>
        </w:rPr>
        <w:t>年</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eastAsia="zh-CN"/>
        </w:rPr>
        <w:t>月</w:t>
      </w:r>
      <w:r>
        <w:rPr>
          <w:rFonts w:hint="eastAsia" w:ascii="仿宋_GB2312" w:hAnsi="仿宋_GB2312" w:eastAsia="仿宋_GB2312" w:cs="仿宋_GB2312"/>
          <w:sz w:val="28"/>
          <w:szCs w:val="28"/>
          <w:lang w:val="en-US" w:eastAsia="zh-CN"/>
        </w:rPr>
        <w:t>18</w:t>
      </w:r>
      <w:r>
        <w:rPr>
          <w:rFonts w:hint="eastAsia" w:ascii="仿宋_GB2312" w:hAnsi="仿宋_GB2312" w:eastAsia="仿宋_GB2312" w:cs="仿宋_GB2312"/>
          <w:sz w:val="28"/>
          <w:szCs w:val="28"/>
          <w:lang w:eastAsia="zh-CN"/>
        </w:rPr>
        <w:t>日1</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eastAsia="zh-CN"/>
        </w:rPr>
        <w:t>00</w:t>
      </w:r>
      <w:r>
        <w:rPr>
          <w:rFonts w:hint="eastAsia" w:ascii="仿宋_GB2312" w:hAnsi="仿宋_GB2312" w:eastAsia="仿宋_GB2312" w:cs="仿宋_GB2312"/>
          <w:sz w:val="28"/>
          <w:szCs w:val="28"/>
          <w:lang w:val="en-US" w:eastAsia="zh-CN"/>
        </w:rPr>
        <w:t>之前</w:t>
      </w:r>
      <w:r>
        <w:rPr>
          <w:rFonts w:hint="eastAsia" w:ascii="仿宋_GB2312" w:hAnsi="仿宋_GB2312" w:eastAsia="仿宋_GB2312" w:cs="仿宋_GB2312"/>
          <w:sz w:val="28"/>
          <w:szCs w:val="28"/>
        </w:rPr>
        <w:t>（在规定时间内未递交报价文件者视为</w:t>
      </w:r>
      <w:r>
        <w:rPr>
          <w:rFonts w:hint="eastAsia" w:ascii="仿宋_GB2312" w:hAnsi="仿宋_GB2312" w:eastAsia="仿宋_GB2312" w:cs="仿宋_GB2312"/>
          <w:sz w:val="28"/>
          <w:szCs w:val="28"/>
          <w:lang w:val="en-US" w:eastAsia="zh-CN"/>
        </w:rPr>
        <w:t>放弃本次报价）</w:t>
      </w:r>
    </w:p>
    <w:p w14:paraId="2513239A">
      <w:pPr>
        <w:keepNext w:val="0"/>
        <w:keepLines w:val="0"/>
        <w:pageBreakBefore w:val="0"/>
        <w:widowControl w:val="0"/>
        <w:kinsoku/>
        <w:wordWrap/>
        <w:overflowPunct/>
        <w:topLinePunct w:val="0"/>
        <w:autoSpaceDE/>
        <w:autoSpaceDN/>
        <w:bidi w:val="0"/>
        <w:adjustRightInd/>
        <w:snapToGrid w:val="0"/>
        <w:spacing w:line="560" w:lineRule="exact"/>
        <w:ind w:firstLine="561" w:firstLineChars="200"/>
        <w:jc w:val="left"/>
        <w:textAlignment w:val="auto"/>
        <w:rPr>
          <w:rFonts w:hint="eastAsia" w:ascii="黑体" w:hAnsi="黑体" w:eastAsia="黑体" w:cs="黑体"/>
          <w:b/>
          <w:color w:val="000000"/>
          <w:sz w:val="28"/>
          <w:szCs w:val="28"/>
        </w:rPr>
      </w:pPr>
      <w:r>
        <w:rPr>
          <w:rFonts w:hint="eastAsia" w:ascii="黑体" w:hAnsi="黑体" w:eastAsia="黑体" w:cs="黑体"/>
          <w:b/>
          <w:color w:val="000000"/>
          <w:sz w:val="28"/>
          <w:szCs w:val="28"/>
        </w:rPr>
        <w:t>五、联系方式</w:t>
      </w:r>
    </w:p>
    <w:p w14:paraId="1B6BEAE4">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采购人：贵州省现代农业发展基金合伙企业（有限合伙）</w:t>
      </w:r>
    </w:p>
    <w:p w14:paraId="20A3F8C3">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地址：贵州</w:t>
      </w:r>
      <w:r>
        <w:rPr>
          <w:rFonts w:hint="eastAsia" w:ascii="仿宋_GB2312" w:hAnsi="仿宋_GB2312" w:eastAsia="仿宋_GB2312" w:cs="仿宋_GB2312"/>
          <w:sz w:val="28"/>
          <w:szCs w:val="28"/>
          <w:lang w:val="en-US" w:eastAsia="zh-CN"/>
        </w:rPr>
        <w:t>金农私募基金管理</w:t>
      </w:r>
      <w:r>
        <w:rPr>
          <w:rFonts w:hint="eastAsia" w:ascii="仿宋_GB2312" w:hAnsi="仿宋_GB2312" w:eastAsia="仿宋_GB2312" w:cs="仿宋_GB2312"/>
          <w:sz w:val="28"/>
          <w:szCs w:val="28"/>
        </w:rPr>
        <w:t>有限公司（贵阳市观山湖区金融城1期</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号楼</w:t>
      </w:r>
      <w:r>
        <w:rPr>
          <w:rFonts w:hint="eastAsia" w:ascii="仿宋_GB2312" w:hAnsi="仿宋_GB2312" w:eastAsia="仿宋_GB2312" w:cs="仿宋_GB2312"/>
          <w:sz w:val="28"/>
          <w:szCs w:val="28"/>
          <w:lang w:val="en-US" w:eastAsia="zh-CN"/>
        </w:rPr>
        <w:t>16</w:t>
      </w:r>
      <w:r>
        <w:rPr>
          <w:rFonts w:hint="eastAsia" w:ascii="仿宋_GB2312" w:hAnsi="仿宋_GB2312" w:eastAsia="仿宋_GB2312" w:cs="仿宋_GB2312"/>
          <w:sz w:val="28"/>
          <w:szCs w:val="28"/>
        </w:rPr>
        <w:t>层）</w:t>
      </w:r>
    </w:p>
    <w:p w14:paraId="71D71AA2">
      <w:pPr>
        <w:keepNext w:val="0"/>
        <w:keepLines w:val="0"/>
        <w:pageBreakBefore w:val="0"/>
        <w:widowControl w:val="0"/>
        <w:kinsoku/>
        <w:wordWrap/>
        <w:overflowPunct/>
        <w:topLinePunct w:val="0"/>
        <w:autoSpaceDE/>
        <w:autoSpaceDN/>
        <w:bidi w:val="0"/>
        <w:adjustRightInd/>
        <w:snapToGrid w:val="0"/>
        <w:spacing w:line="560" w:lineRule="exact"/>
        <w:ind w:left="0" w:lef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联系人：</w:t>
      </w:r>
      <w:r>
        <w:rPr>
          <w:rFonts w:hint="eastAsia" w:ascii="仿宋_GB2312" w:hAnsi="仿宋_GB2312" w:eastAsia="仿宋_GB2312" w:cs="仿宋_GB2312"/>
          <w:sz w:val="28"/>
          <w:szCs w:val="28"/>
          <w:lang w:val="en-US" w:eastAsia="zh-CN"/>
        </w:rPr>
        <w:t>夏琳玉</w:t>
      </w:r>
    </w:p>
    <w:p w14:paraId="2227C291">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lang w:val="en-US" w:eastAsia="zh-CN"/>
        </w:rPr>
        <w:t>18302658915</w:t>
      </w:r>
    </w:p>
    <w:bookmarkEnd w:id="0"/>
    <w:p w14:paraId="79D084E6">
      <w:pPr>
        <w:pStyle w:val="5"/>
        <w:keepNext w:val="0"/>
        <w:keepLines w:val="0"/>
        <w:pageBreakBefore w:val="0"/>
        <w:widowControl w:val="0"/>
        <w:kinsoku/>
        <w:wordWrap/>
        <w:overflowPunct/>
        <w:topLinePunct w:val="0"/>
        <w:autoSpaceDE/>
        <w:autoSpaceDN/>
        <w:bidi w:val="0"/>
        <w:adjustRightInd/>
        <w:spacing w:line="560" w:lineRule="exact"/>
        <w:ind w:firstLine="560" w:firstLineChars="200"/>
        <w:jc w:val="right"/>
        <w:textAlignment w:val="auto"/>
        <w:rPr>
          <w:rFonts w:hint="default" w:ascii="仿宋" w:hAnsi="仿宋" w:eastAsia="仿宋"/>
          <w:color w:val="000000"/>
          <w:sz w:val="28"/>
          <w:szCs w:val="28"/>
        </w:rPr>
      </w:pPr>
    </w:p>
    <w:p w14:paraId="499F28BF">
      <w:pPr>
        <w:pStyle w:val="5"/>
        <w:keepNext w:val="0"/>
        <w:keepLines w:val="0"/>
        <w:pageBreakBefore w:val="0"/>
        <w:widowControl w:val="0"/>
        <w:kinsoku/>
        <w:wordWrap/>
        <w:overflowPunct/>
        <w:topLinePunct w:val="0"/>
        <w:autoSpaceDE/>
        <w:autoSpaceDN/>
        <w:bidi w:val="0"/>
        <w:adjustRightInd/>
        <w:spacing w:line="560" w:lineRule="exact"/>
        <w:ind w:firstLine="560" w:firstLineChars="200"/>
        <w:jc w:val="right"/>
        <w:textAlignment w:val="auto"/>
        <w:rPr>
          <w:rFonts w:hint="default" w:ascii="仿宋" w:hAnsi="仿宋" w:eastAsia="仿宋"/>
          <w:color w:val="000000"/>
          <w:sz w:val="28"/>
          <w:szCs w:val="28"/>
        </w:rPr>
      </w:pPr>
    </w:p>
    <w:p w14:paraId="6F9667C6">
      <w:pPr>
        <w:pStyle w:val="5"/>
        <w:keepNext w:val="0"/>
        <w:keepLines w:val="0"/>
        <w:pageBreakBefore w:val="0"/>
        <w:widowControl w:val="0"/>
        <w:kinsoku/>
        <w:wordWrap/>
        <w:overflowPunct/>
        <w:topLinePunct w:val="0"/>
        <w:autoSpaceDE/>
        <w:autoSpaceDN/>
        <w:bidi w:val="0"/>
        <w:adjustRightInd/>
        <w:spacing w:line="560" w:lineRule="exact"/>
        <w:ind w:firstLine="560" w:firstLineChars="200"/>
        <w:jc w:val="right"/>
        <w:textAlignment w:val="auto"/>
        <w:rPr>
          <w:rFonts w:hint="default" w:ascii="仿宋" w:hAnsi="仿宋" w:eastAsia="仿宋"/>
          <w:color w:val="000000"/>
          <w:sz w:val="28"/>
          <w:szCs w:val="28"/>
        </w:rPr>
      </w:pPr>
    </w:p>
    <w:p w14:paraId="42AC9EB1">
      <w:pPr>
        <w:pStyle w:val="5"/>
        <w:keepNext w:val="0"/>
        <w:keepLines w:val="0"/>
        <w:pageBreakBefore w:val="0"/>
        <w:widowControl w:val="0"/>
        <w:kinsoku/>
        <w:wordWrap/>
        <w:overflowPunct/>
        <w:topLinePunct w:val="0"/>
        <w:autoSpaceDE/>
        <w:autoSpaceDN/>
        <w:bidi w:val="0"/>
        <w:adjustRightInd/>
        <w:spacing w:line="560" w:lineRule="exact"/>
        <w:ind w:firstLine="560" w:firstLineChars="200"/>
        <w:jc w:val="right"/>
        <w:textAlignment w:val="auto"/>
        <w:rPr>
          <w:rFonts w:hint="default" w:ascii="仿宋" w:hAnsi="仿宋" w:eastAsia="仿宋"/>
          <w:color w:val="000000"/>
          <w:sz w:val="28"/>
          <w:szCs w:val="28"/>
        </w:rPr>
      </w:pPr>
    </w:p>
    <w:p w14:paraId="422AA5BC">
      <w:pPr>
        <w:pStyle w:val="5"/>
        <w:keepNext w:val="0"/>
        <w:keepLines w:val="0"/>
        <w:pageBreakBefore w:val="0"/>
        <w:widowControl w:val="0"/>
        <w:kinsoku/>
        <w:wordWrap/>
        <w:overflowPunct/>
        <w:topLinePunct w:val="0"/>
        <w:autoSpaceDE/>
        <w:autoSpaceDN/>
        <w:bidi w:val="0"/>
        <w:adjustRightInd/>
        <w:spacing w:line="560" w:lineRule="exact"/>
        <w:ind w:firstLine="560" w:firstLineChars="200"/>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贵州省现代农业发展基金合伙企业（有限合伙）</w:t>
      </w:r>
    </w:p>
    <w:p w14:paraId="4128702F">
      <w:pPr>
        <w:pStyle w:val="5"/>
        <w:keepNext w:val="0"/>
        <w:keepLines w:val="0"/>
        <w:pageBreakBefore w:val="0"/>
        <w:widowControl w:val="0"/>
        <w:kinsoku/>
        <w:wordWrap/>
        <w:overflowPunct/>
        <w:topLinePunct w:val="0"/>
        <w:autoSpaceDE/>
        <w:autoSpaceDN/>
        <w:bidi w:val="0"/>
        <w:adjustRightInd/>
        <w:spacing w:line="560" w:lineRule="exact"/>
        <w:ind w:firstLine="560" w:firstLineChars="200"/>
        <w:jc w:val="center"/>
        <w:textAlignment w:val="auto"/>
        <w:rPr>
          <w:rFonts w:hint="default" w:ascii="仿宋" w:hAnsi="仿宋" w:eastAsia="仿宋"/>
          <w:b/>
          <w:color w:val="000000"/>
          <w:sz w:val="32"/>
          <w:szCs w:val="32"/>
        </w:rPr>
      </w:pPr>
      <w:r>
        <w:rPr>
          <w:rFonts w:hint="eastAsia" w:ascii="仿宋" w:hAnsi="仿宋" w:eastAsia="仿宋"/>
          <w:color w:val="000000"/>
          <w:sz w:val="28"/>
          <w:szCs w:val="28"/>
        </w:rPr>
        <w:t xml:space="preserve">                       </w:t>
      </w:r>
      <w:r>
        <w:rPr>
          <w:rFonts w:hint="default" w:ascii="仿宋" w:hAnsi="仿宋" w:eastAsia="仿宋"/>
          <w:color w:val="000000"/>
          <w:sz w:val="28"/>
          <w:szCs w:val="28"/>
        </w:rPr>
        <w:t xml:space="preserve"> </w:t>
      </w:r>
      <w:r>
        <w:rPr>
          <w:rFonts w:hint="eastAsia" w:ascii="仿宋" w:hAnsi="仿宋" w:eastAsia="仿宋"/>
          <w:color w:val="000000"/>
          <w:sz w:val="28"/>
          <w:szCs w:val="28"/>
          <w:lang w:eastAsia="zh-CN"/>
        </w:rPr>
        <w:t>二〇二</w:t>
      </w:r>
      <w:r>
        <w:rPr>
          <w:rFonts w:hint="eastAsia" w:ascii="仿宋" w:hAnsi="仿宋" w:eastAsia="仿宋"/>
          <w:color w:val="000000"/>
          <w:sz w:val="28"/>
          <w:szCs w:val="28"/>
          <w:lang w:val="en-US" w:eastAsia="zh-CN"/>
        </w:rPr>
        <w:t>六</w:t>
      </w:r>
      <w:r>
        <w:rPr>
          <w:rFonts w:hint="eastAsia" w:ascii="仿宋" w:hAnsi="仿宋" w:eastAsia="仿宋"/>
          <w:color w:val="000000"/>
          <w:sz w:val="28"/>
          <w:szCs w:val="28"/>
        </w:rPr>
        <w:t>年</w:t>
      </w:r>
      <w:r>
        <w:rPr>
          <w:rFonts w:hint="eastAsia" w:ascii="仿宋" w:hAnsi="仿宋" w:eastAsia="仿宋"/>
          <w:color w:val="000000"/>
          <w:sz w:val="28"/>
          <w:szCs w:val="28"/>
          <w:lang w:val="en-US" w:eastAsia="zh-CN"/>
        </w:rPr>
        <w:t>六</w:t>
      </w:r>
      <w:r>
        <w:rPr>
          <w:rFonts w:hint="eastAsia" w:ascii="仿宋" w:hAnsi="仿宋" w:eastAsia="仿宋"/>
          <w:color w:val="000000"/>
          <w:sz w:val="28"/>
          <w:szCs w:val="28"/>
        </w:rPr>
        <w:t>月</w:t>
      </w:r>
      <w:r>
        <w:rPr>
          <w:rFonts w:hint="eastAsia" w:ascii="仿宋" w:hAnsi="仿宋" w:eastAsia="仿宋"/>
          <w:color w:val="000000"/>
          <w:sz w:val="28"/>
          <w:szCs w:val="28"/>
          <w:highlight w:val="none"/>
          <w:lang w:val="en-US" w:eastAsia="zh-CN"/>
        </w:rPr>
        <w:t>十五</w:t>
      </w:r>
      <w:r>
        <w:rPr>
          <w:rFonts w:hint="eastAsia" w:ascii="仿宋" w:hAnsi="仿宋" w:eastAsia="仿宋"/>
          <w:color w:val="000000"/>
          <w:sz w:val="28"/>
          <w:szCs w:val="28"/>
          <w:highlight w:val="none"/>
        </w:rPr>
        <w:t>日</w:t>
      </w:r>
      <w:r>
        <w:rPr>
          <w:rFonts w:hint="default" w:ascii="仿宋" w:hAnsi="仿宋" w:eastAsia="仿宋"/>
          <w:color w:val="000000"/>
          <w:sz w:val="28"/>
          <w:szCs w:val="28"/>
        </w:rPr>
        <w:br w:type="page"/>
      </w:r>
      <w:r>
        <w:rPr>
          <w:rFonts w:hint="eastAsia" w:ascii="仿宋_GB2312" w:hAnsi="仿宋_GB2312" w:eastAsia="仿宋_GB2312" w:cs="仿宋_GB2312"/>
          <w:b/>
          <w:color w:val="000000"/>
          <w:sz w:val="32"/>
          <w:szCs w:val="32"/>
        </w:rPr>
        <w:t>报价须知</w:t>
      </w:r>
    </w:p>
    <w:p w14:paraId="73991283">
      <w:pPr>
        <w:keepNext w:val="0"/>
        <w:keepLines w:val="0"/>
        <w:pageBreakBefore w:val="0"/>
        <w:widowControl w:val="0"/>
        <w:kinsoku/>
        <w:wordWrap/>
        <w:overflowPunct/>
        <w:topLinePunct w:val="0"/>
        <w:autoSpaceDE/>
        <w:autoSpaceDN/>
        <w:bidi w:val="0"/>
        <w:adjustRightInd/>
        <w:snapToGrid w:val="0"/>
        <w:spacing w:line="560" w:lineRule="exact"/>
        <w:ind w:firstLine="561" w:firstLineChars="200"/>
        <w:jc w:val="both"/>
        <w:textAlignment w:val="auto"/>
        <w:rPr>
          <w:rFonts w:hint="eastAsia" w:ascii="黑体" w:hAnsi="黑体" w:eastAsia="黑体" w:cs="黑体"/>
          <w:b/>
          <w:color w:val="000000"/>
          <w:sz w:val="28"/>
          <w:szCs w:val="28"/>
        </w:rPr>
      </w:pPr>
      <w:r>
        <w:rPr>
          <w:rFonts w:hint="eastAsia" w:ascii="黑体" w:hAnsi="黑体" w:eastAsia="黑体" w:cs="黑体"/>
          <w:b/>
          <w:color w:val="000000"/>
          <w:sz w:val="28"/>
          <w:szCs w:val="28"/>
        </w:rPr>
        <w:t>一、说明</w:t>
      </w:r>
    </w:p>
    <w:p w14:paraId="53442861">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1.适用范围</w:t>
      </w:r>
    </w:p>
    <w:p w14:paraId="7DFAE684">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1.1本询价文件适用于</w:t>
      </w:r>
      <w:r>
        <w:rPr>
          <w:rFonts w:hint="eastAsia" w:ascii="仿宋_GB2312" w:hAnsi="仿宋_GB2312" w:eastAsia="仿宋_GB2312" w:cs="仿宋_GB2312"/>
          <w:color w:val="000000"/>
          <w:sz w:val="28"/>
          <w:szCs w:val="28"/>
          <w:lang w:eastAsia="zh-CN"/>
        </w:rPr>
        <w:t>本</w:t>
      </w:r>
      <w:r>
        <w:rPr>
          <w:rFonts w:hint="eastAsia" w:ascii="仿宋_GB2312" w:hAnsi="仿宋_GB2312" w:eastAsia="仿宋_GB2312" w:cs="仿宋_GB2312"/>
          <w:color w:val="000000"/>
          <w:sz w:val="28"/>
          <w:szCs w:val="28"/>
        </w:rPr>
        <w:t>采购项目。</w:t>
      </w:r>
    </w:p>
    <w:p w14:paraId="452C406D">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2.</w:t>
      </w:r>
      <w:r>
        <w:rPr>
          <w:rFonts w:hint="eastAsia" w:ascii="仿宋_GB2312" w:hAnsi="仿宋_GB2312" w:eastAsia="仿宋_GB2312" w:cs="仿宋_GB2312"/>
          <w:color w:val="000000"/>
          <w:sz w:val="28"/>
          <w:szCs w:val="28"/>
        </w:rPr>
        <w:t>定义</w:t>
      </w:r>
    </w:p>
    <w:p w14:paraId="3B74A617">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2.1“报价人”是指响应本文件要求，参加询价的法人或者其他组织。</w:t>
      </w:r>
    </w:p>
    <w:p w14:paraId="417B4D20">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2.2合格的“报价人”是指：满足前文所述报价人资格要求的法人或者其他组织。</w:t>
      </w:r>
    </w:p>
    <w:p w14:paraId="3AF3C7C5">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2.3“成交供应商”是指经法定程序确定并授予合同的报价人。</w:t>
      </w:r>
    </w:p>
    <w:p w14:paraId="3D099219">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2.4“报价文件”是指：供应商根据本文件要求，编制包含报价、技术和服务等所有内容的实质性响应文件。</w:t>
      </w:r>
    </w:p>
    <w:p w14:paraId="29FC9DC2">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3.</w:t>
      </w:r>
      <w:r>
        <w:rPr>
          <w:rFonts w:hint="eastAsia" w:ascii="仿宋_GB2312" w:hAnsi="仿宋_GB2312" w:eastAsia="仿宋_GB2312" w:cs="仿宋_GB2312"/>
          <w:color w:val="000000"/>
          <w:sz w:val="28"/>
          <w:szCs w:val="28"/>
        </w:rPr>
        <w:t>合格的服务</w:t>
      </w:r>
    </w:p>
    <w:p w14:paraId="293DBA94">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合格的服务是指：报价响应人若成为本采购项目的最终成交供应商，必须确保项目</w:t>
      </w:r>
      <w:r>
        <w:rPr>
          <w:rFonts w:hint="eastAsia" w:ascii="仿宋_GB2312" w:hAnsi="仿宋_GB2312" w:eastAsia="仿宋_GB2312" w:cs="仿宋_GB2312"/>
          <w:color w:val="000000"/>
          <w:sz w:val="28"/>
          <w:szCs w:val="28"/>
          <w:lang w:eastAsia="zh-CN"/>
        </w:rPr>
        <w:t>组成</w:t>
      </w:r>
      <w:r>
        <w:rPr>
          <w:rFonts w:hint="eastAsia" w:ascii="仿宋_GB2312" w:hAnsi="仿宋_GB2312" w:eastAsia="仿宋_GB2312" w:cs="仿宋_GB2312"/>
          <w:color w:val="000000"/>
          <w:sz w:val="28"/>
          <w:szCs w:val="28"/>
        </w:rPr>
        <w:t>员具备与项目相适应的胜任能力，并按采购人要求，及时提供符合行业标准的服务。</w:t>
      </w:r>
    </w:p>
    <w:p w14:paraId="37DC61ED">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4.</w:t>
      </w:r>
      <w:r>
        <w:rPr>
          <w:rFonts w:hint="eastAsia" w:ascii="仿宋_GB2312" w:hAnsi="仿宋_GB2312" w:eastAsia="仿宋_GB2312" w:cs="仿宋_GB2312"/>
          <w:color w:val="000000"/>
          <w:sz w:val="28"/>
          <w:szCs w:val="28"/>
        </w:rPr>
        <w:t>报价费用</w:t>
      </w:r>
    </w:p>
    <w:p w14:paraId="7F541F67">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报价人应承担所有与准备和参加报价有关的费用。不论报价的结果如何，采购人均无义务和责任承担这些费用。</w:t>
      </w:r>
    </w:p>
    <w:p w14:paraId="4C529F0C">
      <w:pPr>
        <w:keepNext w:val="0"/>
        <w:keepLines w:val="0"/>
        <w:pageBreakBefore w:val="0"/>
        <w:widowControl w:val="0"/>
        <w:kinsoku/>
        <w:wordWrap/>
        <w:overflowPunct/>
        <w:topLinePunct w:val="0"/>
        <w:autoSpaceDE/>
        <w:autoSpaceDN/>
        <w:bidi w:val="0"/>
        <w:adjustRightInd/>
        <w:snapToGrid w:val="0"/>
        <w:spacing w:line="560" w:lineRule="exact"/>
        <w:ind w:firstLine="561" w:firstLineChars="200"/>
        <w:jc w:val="both"/>
        <w:textAlignment w:val="auto"/>
        <w:rPr>
          <w:rFonts w:hint="eastAsia" w:ascii="黑体" w:hAnsi="黑体" w:eastAsia="黑体" w:cs="黑体"/>
          <w:b/>
          <w:color w:val="000000"/>
          <w:sz w:val="28"/>
          <w:szCs w:val="28"/>
        </w:rPr>
      </w:pPr>
      <w:r>
        <w:rPr>
          <w:rFonts w:hint="eastAsia" w:ascii="黑体" w:hAnsi="黑体" w:eastAsia="黑体" w:cs="黑体"/>
          <w:b/>
          <w:color w:val="000000"/>
          <w:sz w:val="28"/>
          <w:szCs w:val="28"/>
        </w:rPr>
        <w:t>二、询价文件</w:t>
      </w:r>
    </w:p>
    <w:p w14:paraId="37DE30E2">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1.</w:t>
      </w:r>
      <w:r>
        <w:rPr>
          <w:rFonts w:hint="eastAsia" w:ascii="仿宋_GB2312" w:hAnsi="仿宋_GB2312" w:eastAsia="仿宋_GB2312" w:cs="仿宋_GB2312"/>
          <w:color w:val="000000"/>
          <w:sz w:val="28"/>
          <w:szCs w:val="28"/>
        </w:rPr>
        <w:t>询价文件的构成</w:t>
      </w:r>
    </w:p>
    <w:p w14:paraId="0E63E9A7">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1.1询价文件由下列文件以及在报价过程中发出的修正和补充文件组成：</w:t>
      </w:r>
    </w:p>
    <w:p w14:paraId="6D5B74B2">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1）报价邀请函</w:t>
      </w:r>
    </w:p>
    <w:p w14:paraId="642BF840">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2）采购项目内容</w:t>
      </w:r>
    </w:p>
    <w:p w14:paraId="7779B9EB">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3）报价须知</w:t>
      </w:r>
    </w:p>
    <w:p w14:paraId="539D528F">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4）报价文件格式</w:t>
      </w:r>
    </w:p>
    <w:p w14:paraId="10A82702">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5）在询价过程中由采购人发出的修正和补充文件等</w:t>
      </w:r>
    </w:p>
    <w:p w14:paraId="128A9AD0">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2.</w:t>
      </w:r>
      <w:r>
        <w:rPr>
          <w:rFonts w:hint="eastAsia" w:ascii="仿宋_GB2312" w:hAnsi="仿宋_GB2312" w:eastAsia="仿宋_GB2312" w:cs="仿宋_GB2312"/>
          <w:color w:val="000000"/>
          <w:sz w:val="28"/>
          <w:szCs w:val="28"/>
        </w:rPr>
        <w:t>报价人应认真阅读并充分理解询价文件的全部内容（包括所有的补充、修改内容、重要事项、格式、条款及要求等）</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报价人没有按照询价文件要求提交全部资料，或者没有对询价文件在各方面都做出实质性响应是报价人的风险，有可能导致其报价响应被拒绝，被认定为无效响应或被确定为响应无效。</w:t>
      </w:r>
    </w:p>
    <w:p w14:paraId="7C91C5AB">
      <w:pPr>
        <w:keepNext w:val="0"/>
        <w:keepLines w:val="0"/>
        <w:pageBreakBefore w:val="0"/>
        <w:widowControl w:val="0"/>
        <w:kinsoku/>
        <w:wordWrap/>
        <w:overflowPunct/>
        <w:topLinePunct w:val="0"/>
        <w:autoSpaceDE/>
        <w:autoSpaceDN/>
        <w:bidi w:val="0"/>
        <w:adjustRightInd/>
        <w:snapToGrid w:val="0"/>
        <w:spacing w:line="560" w:lineRule="exact"/>
        <w:ind w:firstLine="561" w:firstLineChars="200"/>
        <w:jc w:val="both"/>
        <w:textAlignment w:val="auto"/>
        <w:rPr>
          <w:rFonts w:hint="eastAsia" w:ascii="黑体" w:hAnsi="黑体" w:eastAsia="黑体" w:cs="黑体"/>
          <w:b/>
          <w:color w:val="000000"/>
          <w:sz w:val="28"/>
          <w:szCs w:val="28"/>
        </w:rPr>
      </w:pPr>
      <w:r>
        <w:rPr>
          <w:rFonts w:hint="eastAsia" w:ascii="黑体" w:hAnsi="黑体" w:eastAsia="黑体" w:cs="黑体"/>
          <w:b/>
          <w:color w:val="000000"/>
          <w:sz w:val="28"/>
          <w:szCs w:val="28"/>
        </w:rPr>
        <w:t>三、报价文件的编制</w:t>
      </w:r>
    </w:p>
    <w:p w14:paraId="59228582">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1.</w:t>
      </w:r>
      <w:r>
        <w:rPr>
          <w:rFonts w:hint="eastAsia" w:ascii="仿宋_GB2312" w:hAnsi="仿宋_GB2312" w:eastAsia="仿宋_GB2312" w:cs="仿宋_GB2312"/>
          <w:color w:val="000000"/>
          <w:sz w:val="28"/>
          <w:szCs w:val="28"/>
        </w:rPr>
        <w:t>报价文件编制基本要求</w:t>
      </w:r>
    </w:p>
    <w:p w14:paraId="20B251A0">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1.1报价人对报价文件的编制应按要求装订和封装。</w:t>
      </w:r>
    </w:p>
    <w:p w14:paraId="117E8C6D">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1.2报价文件必须</w:t>
      </w:r>
      <w:r>
        <w:rPr>
          <w:rFonts w:hint="eastAsia" w:ascii="仿宋_GB2312" w:hAnsi="仿宋_GB2312" w:eastAsia="仿宋_GB2312" w:cs="仿宋_GB2312"/>
          <w:color w:val="000000"/>
          <w:sz w:val="28"/>
          <w:szCs w:val="28"/>
          <w:lang w:eastAsia="zh-CN"/>
        </w:rPr>
        <w:t>按照</w:t>
      </w:r>
      <w:r>
        <w:rPr>
          <w:rFonts w:hint="eastAsia" w:ascii="仿宋_GB2312" w:hAnsi="仿宋_GB2312" w:eastAsia="仿宋_GB2312" w:cs="仿宋_GB2312"/>
          <w:color w:val="000000"/>
          <w:sz w:val="28"/>
          <w:szCs w:val="28"/>
        </w:rPr>
        <w:t>本文件的全部内容，包括所有的补充通知及附件进行编制。</w:t>
      </w:r>
    </w:p>
    <w:p w14:paraId="7C722E10">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1.3如因报价人只填写和提供了本文件要求的部分内容和附件，而给评审造成困难的，其可能导致的结果和责任由报价人自行承担。</w:t>
      </w:r>
    </w:p>
    <w:p w14:paraId="22EF2F29">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1.4按照采购要求响应报价的单位只能提供一份报价方案，如出现多份方案的报价者，则取消此报价单位的报价资格。</w:t>
      </w:r>
    </w:p>
    <w:p w14:paraId="1D58B8C7">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2.</w:t>
      </w:r>
      <w:r>
        <w:rPr>
          <w:rFonts w:hint="eastAsia" w:ascii="仿宋_GB2312" w:hAnsi="仿宋_GB2312" w:eastAsia="仿宋_GB2312" w:cs="仿宋_GB2312"/>
          <w:color w:val="000000"/>
          <w:sz w:val="28"/>
          <w:szCs w:val="28"/>
        </w:rPr>
        <w:t>报价文件的组成</w:t>
      </w:r>
    </w:p>
    <w:p w14:paraId="0B25FD2A">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2.1询价响应函</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附件1</w:t>
      </w:r>
      <w:r>
        <w:rPr>
          <w:rFonts w:hint="eastAsia" w:ascii="仿宋_GB2312" w:hAnsi="仿宋_GB2312" w:eastAsia="仿宋_GB2312" w:cs="仿宋_GB2312"/>
          <w:color w:val="000000"/>
          <w:sz w:val="28"/>
          <w:szCs w:val="28"/>
          <w:lang w:eastAsia="zh-CN"/>
        </w:rPr>
        <w:t>）</w:t>
      </w:r>
    </w:p>
    <w:p w14:paraId="41883BCE">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2.2询价响应承诺函</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附件2</w:t>
      </w:r>
      <w:r>
        <w:rPr>
          <w:rFonts w:hint="eastAsia" w:ascii="仿宋_GB2312" w:hAnsi="仿宋_GB2312" w:eastAsia="仿宋_GB2312" w:cs="仿宋_GB2312"/>
          <w:color w:val="000000"/>
          <w:sz w:val="28"/>
          <w:szCs w:val="28"/>
          <w:lang w:eastAsia="zh-CN"/>
        </w:rPr>
        <w:t>）</w:t>
      </w:r>
    </w:p>
    <w:p w14:paraId="17061703">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2.3拟派项目专业人员情况</w:t>
      </w:r>
      <w:r>
        <w:rPr>
          <w:rFonts w:hint="eastAsia" w:ascii="仿宋_GB2312" w:hAnsi="仿宋_GB2312" w:eastAsia="仿宋_GB2312" w:cs="仿宋_GB2312"/>
          <w:color w:val="000000"/>
          <w:sz w:val="28"/>
          <w:szCs w:val="28"/>
          <w:lang w:val="en-US" w:eastAsia="zh-CN"/>
        </w:rPr>
        <w:t>表（</w:t>
      </w:r>
      <w:r>
        <w:rPr>
          <w:rFonts w:hint="eastAsia" w:ascii="仿宋_GB2312" w:hAnsi="仿宋_GB2312" w:eastAsia="仿宋_GB2312" w:cs="仿宋_GB2312"/>
          <w:color w:val="000000"/>
          <w:sz w:val="28"/>
          <w:szCs w:val="28"/>
        </w:rPr>
        <w:t>附件3</w:t>
      </w:r>
      <w:r>
        <w:rPr>
          <w:rFonts w:hint="eastAsia" w:ascii="仿宋_GB2312" w:hAnsi="仿宋_GB2312" w:eastAsia="仿宋_GB2312" w:cs="仿宋_GB2312"/>
          <w:color w:val="000000"/>
          <w:sz w:val="28"/>
          <w:szCs w:val="28"/>
          <w:lang w:eastAsia="zh-CN"/>
        </w:rPr>
        <w:t>）</w:t>
      </w:r>
    </w:p>
    <w:p w14:paraId="5E009245">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2.4报价人营业执照</w:t>
      </w:r>
      <w:r>
        <w:rPr>
          <w:rFonts w:hint="eastAsia" w:ascii="仿宋_GB2312" w:hAnsi="仿宋_GB2312" w:eastAsia="仿宋_GB2312" w:cs="仿宋_GB2312"/>
          <w:color w:val="000000"/>
          <w:sz w:val="28"/>
          <w:szCs w:val="28"/>
          <w:lang w:eastAsia="zh-CN"/>
        </w:rPr>
        <w:t>、《经营保险业务许可证》</w:t>
      </w:r>
      <w:r>
        <w:rPr>
          <w:rFonts w:hint="eastAsia" w:ascii="仿宋_GB2312" w:hAnsi="仿宋_GB2312" w:eastAsia="仿宋_GB2312" w:cs="仿宋_GB2312"/>
          <w:color w:val="000000"/>
          <w:sz w:val="28"/>
          <w:szCs w:val="28"/>
          <w:lang w:val="en-US" w:eastAsia="zh-CN"/>
        </w:rPr>
        <w:t>或《</w:t>
      </w:r>
      <w:r>
        <w:rPr>
          <w:rFonts w:hint="eastAsia" w:ascii="仿宋_GB2312" w:hAnsi="仿宋_GB2312" w:eastAsia="仿宋_GB2312" w:cs="仿宋_GB2312"/>
          <w:color w:val="000000"/>
          <w:sz w:val="28"/>
          <w:szCs w:val="28"/>
          <w:lang w:eastAsia="zh-CN"/>
        </w:rPr>
        <w:t>保险许可证</w:t>
      </w:r>
      <w:r>
        <w:rPr>
          <w:rFonts w:hint="eastAsia" w:ascii="仿宋_GB2312" w:hAnsi="仿宋_GB2312" w:eastAsia="仿宋_GB2312" w:cs="仿宋_GB2312"/>
          <w:color w:val="000000"/>
          <w:sz w:val="28"/>
          <w:szCs w:val="28"/>
          <w:lang w:val="en-US" w:eastAsia="zh-CN"/>
        </w:rPr>
        <w:t>》复印件（附件4）</w:t>
      </w:r>
    </w:p>
    <w:p w14:paraId="0B1E4E1B">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以上所有报价文件材料均须加盖公章。</w:t>
      </w:r>
    </w:p>
    <w:p w14:paraId="572DF173">
      <w:pPr>
        <w:keepNext w:val="0"/>
        <w:keepLines w:val="0"/>
        <w:pageBreakBefore w:val="0"/>
        <w:widowControl w:val="0"/>
        <w:kinsoku/>
        <w:wordWrap/>
        <w:overflowPunct/>
        <w:topLinePunct w:val="0"/>
        <w:autoSpaceDE/>
        <w:autoSpaceDN/>
        <w:bidi w:val="0"/>
        <w:adjustRightInd/>
        <w:snapToGrid w:val="0"/>
        <w:spacing w:line="560" w:lineRule="exact"/>
        <w:ind w:firstLine="561" w:firstLineChars="200"/>
        <w:jc w:val="both"/>
        <w:textAlignment w:val="auto"/>
        <w:rPr>
          <w:rFonts w:hint="eastAsia" w:ascii="黑体" w:hAnsi="黑体" w:eastAsia="黑体" w:cs="黑体"/>
          <w:b/>
          <w:color w:val="000000"/>
          <w:sz w:val="28"/>
          <w:szCs w:val="28"/>
        </w:rPr>
      </w:pPr>
      <w:r>
        <w:rPr>
          <w:rFonts w:hint="eastAsia" w:ascii="黑体" w:hAnsi="黑体" w:eastAsia="黑体" w:cs="黑体"/>
          <w:b/>
          <w:color w:val="000000"/>
          <w:sz w:val="28"/>
          <w:szCs w:val="28"/>
        </w:rPr>
        <w:t>四、报价要求</w:t>
      </w:r>
    </w:p>
    <w:p w14:paraId="2B90879C">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对于本文件中未列明，而报价人认为必需的费用也需列入总报价。在合同实施时，采购人将不予支付成交供应商没有列入的项目费用，并认为此项目的费用已包括在总报价中。</w:t>
      </w:r>
    </w:p>
    <w:p w14:paraId="675B257A">
      <w:pPr>
        <w:keepNext w:val="0"/>
        <w:keepLines w:val="0"/>
        <w:pageBreakBefore w:val="0"/>
        <w:widowControl w:val="0"/>
        <w:kinsoku/>
        <w:wordWrap/>
        <w:overflowPunct/>
        <w:topLinePunct w:val="0"/>
        <w:autoSpaceDE/>
        <w:autoSpaceDN/>
        <w:bidi w:val="0"/>
        <w:adjustRightInd/>
        <w:snapToGrid w:val="0"/>
        <w:spacing w:line="560" w:lineRule="exact"/>
        <w:ind w:firstLine="561" w:firstLineChars="200"/>
        <w:jc w:val="both"/>
        <w:textAlignment w:val="auto"/>
        <w:rPr>
          <w:rFonts w:hint="eastAsia" w:ascii="黑体" w:hAnsi="黑体" w:eastAsia="黑体" w:cs="黑体"/>
          <w:b/>
          <w:color w:val="000000"/>
          <w:sz w:val="28"/>
          <w:szCs w:val="28"/>
        </w:rPr>
      </w:pPr>
      <w:r>
        <w:rPr>
          <w:rFonts w:hint="eastAsia" w:ascii="黑体" w:hAnsi="黑体" w:eastAsia="黑体" w:cs="黑体"/>
          <w:b/>
          <w:color w:val="000000"/>
          <w:sz w:val="28"/>
          <w:szCs w:val="28"/>
        </w:rPr>
        <w:t>五、报价文件的份数、封装</w:t>
      </w:r>
    </w:p>
    <w:p w14:paraId="5A647537">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default"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1.</w:t>
      </w:r>
      <w:r>
        <w:rPr>
          <w:rFonts w:hint="eastAsia" w:ascii="仿宋_GB2312" w:hAnsi="仿宋_GB2312" w:eastAsia="仿宋_GB2312" w:cs="仿宋_GB2312"/>
          <w:color w:val="000000"/>
          <w:sz w:val="28"/>
          <w:szCs w:val="28"/>
        </w:rPr>
        <w:t>报价文件的份数和封装</w:t>
      </w:r>
    </w:p>
    <w:p w14:paraId="475D1F0C">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default"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1.1报价人应将《报价文件》一份单独密封提交，并在密封袋上清晰标明“报价文件”字样。</w:t>
      </w:r>
    </w:p>
    <w:p w14:paraId="0E22398B">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default"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1.2报价文件的封装袋正面应当标明：</w:t>
      </w:r>
    </w:p>
    <w:p w14:paraId="6461766E">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default"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1）项目名称；</w:t>
      </w:r>
    </w:p>
    <w:p w14:paraId="1818127C">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default"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2）报价</w:t>
      </w:r>
      <w:r>
        <w:rPr>
          <w:rFonts w:hint="eastAsia" w:ascii="仿宋_GB2312" w:hAnsi="仿宋_GB2312" w:eastAsia="仿宋_GB2312" w:cs="仿宋_GB2312"/>
          <w:color w:val="000000"/>
          <w:sz w:val="28"/>
          <w:szCs w:val="28"/>
          <w:lang w:eastAsia="zh-CN"/>
        </w:rPr>
        <w:t>人</w:t>
      </w:r>
      <w:r>
        <w:rPr>
          <w:rFonts w:hint="eastAsia" w:ascii="仿宋_GB2312" w:hAnsi="仿宋_GB2312" w:eastAsia="仿宋_GB2312" w:cs="仿宋_GB2312"/>
          <w:color w:val="000000"/>
          <w:sz w:val="28"/>
          <w:szCs w:val="28"/>
        </w:rPr>
        <w:t>全称；</w:t>
      </w:r>
    </w:p>
    <w:p w14:paraId="4C7576E0">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default"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3）日期。</w:t>
      </w:r>
    </w:p>
    <w:p w14:paraId="3D2B22DE">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default"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2.</w:t>
      </w:r>
      <w:r>
        <w:rPr>
          <w:rFonts w:hint="eastAsia" w:ascii="仿宋_GB2312" w:hAnsi="仿宋_GB2312" w:eastAsia="仿宋_GB2312" w:cs="仿宋_GB2312"/>
          <w:color w:val="000000"/>
          <w:sz w:val="28"/>
          <w:szCs w:val="28"/>
        </w:rPr>
        <w:t>报价文件的递交</w:t>
      </w:r>
    </w:p>
    <w:p w14:paraId="1A4995F3">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default"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2.1所有报价文件应于《报价邀请函》中规定的截止时点前递交。</w:t>
      </w:r>
    </w:p>
    <w:p w14:paraId="6A304756">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default"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2.2迟交的报价文件，询价小组将拒收或原封退回</w:t>
      </w:r>
      <w:r>
        <w:rPr>
          <w:rFonts w:hint="eastAsia" w:ascii="仿宋_GB2312" w:hAnsi="仿宋_GB2312" w:eastAsia="仿宋_GB2312" w:cs="仿宋_GB2312"/>
          <w:color w:val="000000"/>
          <w:sz w:val="28"/>
          <w:szCs w:val="28"/>
          <w:lang w:eastAsia="zh-CN"/>
        </w:rPr>
        <w:t>在</w:t>
      </w:r>
      <w:r>
        <w:rPr>
          <w:rFonts w:hint="eastAsia" w:ascii="仿宋_GB2312" w:hAnsi="仿宋_GB2312" w:eastAsia="仿宋_GB2312" w:cs="仿宋_GB2312"/>
          <w:color w:val="000000"/>
          <w:sz w:val="28"/>
          <w:szCs w:val="28"/>
        </w:rPr>
        <w:t>规定的</w:t>
      </w:r>
      <w:r>
        <w:rPr>
          <w:rFonts w:hint="eastAsia" w:ascii="仿宋_GB2312" w:hAnsi="仿宋_GB2312" w:eastAsia="仿宋_GB2312" w:cs="仿宋_GB2312"/>
          <w:color w:val="000000"/>
          <w:sz w:val="28"/>
          <w:szCs w:val="28"/>
          <w:lang w:eastAsia="zh-CN"/>
        </w:rPr>
        <w:t>报价文件递交</w:t>
      </w:r>
      <w:r>
        <w:rPr>
          <w:rFonts w:hint="eastAsia" w:ascii="仿宋_GB2312" w:hAnsi="仿宋_GB2312" w:eastAsia="仿宋_GB2312" w:cs="仿宋_GB2312"/>
          <w:color w:val="000000"/>
          <w:sz w:val="28"/>
          <w:szCs w:val="28"/>
        </w:rPr>
        <w:t>截止时点之后收到的任何报价文件。</w:t>
      </w:r>
    </w:p>
    <w:p w14:paraId="64A0D378">
      <w:pPr>
        <w:keepNext w:val="0"/>
        <w:keepLines w:val="0"/>
        <w:pageBreakBefore w:val="0"/>
        <w:widowControl w:val="0"/>
        <w:kinsoku/>
        <w:wordWrap/>
        <w:overflowPunct/>
        <w:topLinePunct w:val="0"/>
        <w:autoSpaceDE/>
        <w:autoSpaceDN/>
        <w:bidi w:val="0"/>
        <w:adjustRightInd/>
        <w:snapToGrid w:val="0"/>
        <w:spacing w:line="560" w:lineRule="exact"/>
        <w:ind w:firstLine="561" w:firstLineChars="200"/>
        <w:jc w:val="both"/>
        <w:textAlignment w:val="auto"/>
        <w:rPr>
          <w:rFonts w:hint="eastAsia" w:ascii="黑体" w:hAnsi="黑体" w:eastAsia="黑体" w:cs="黑体"/>
          <w:b/>
          <w:color w:val="000000"/>
          <w:sz w:val="28"/>
          <w:szCs w:val="28"/>
        </w:rPr>
      </w:pPr>
      <w:r>
        <w:rPr>
          <w:rFonts w:hint="eastAsia" w:ascii="黑体" w:hAnsi="黑体" w:eastAsia="黑体" w:cs="黑体"/>
          <w:b/>
          <w:color w:val="000000"/>
          <w:sz w:val="28"/>
          <w:szCs w:val="28"/>
        </w:rPr>
        <w:t>六</w:t>
      </w:r>
      <w:r>
        <w:rPr>
          <w:rFonts w:hint="eastAsia" w:ascii="黑体" w:hAnsi="黑体" w:eastAsia="黑体" w:cs="黑体"/>
          <w:b/>
          <w:color w:val="000000"/>
          <w:sz w:val="28"/>
          <w:szCs w:val="28"/>
          <w:lang w:eastAsia="zh-CN"/>
        </w:rPr>
        <w:t>、</w:t>
      </w:r>
      <w:r>
        <w:rPr>
          <w:rFonts w:hint="eastAsia" w:ascii="黑体" w:hAnsi="黑体" w:eastAsia="黑体" w:cs="黑体"/>
          <w:b/>
          <w:color w:val="000000"/>
          <w:sz w:val="28"/>
          <w:szCs w:val="28"/>
        </w:rPr>
        <w:t>确定成交供应商办法</w:t>
      </w:r>
    </w:p>
    <w:p w14:paraId="052A355D">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default"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询价工作组成员根据各单位的报价资料进行比较，以符合采购要求且报价最低的</w:t>
      </w:r>
      <w:r>
        <w:rPr>
          <w:rFonts w:hint="eastAsia" w:ascii="仿宋_GB2312" w:hAnsi="仿宋_GB2312" w:eastAsia="仿宋_GB2312" w:cs="仿宋_GB2312"/>
          <w:color w:val="000000"/>
          <w:sz w:val="28"/>
          <w:szCs w:val="28"/>
          <w:lang w:eastAsia="zh-CN"/>
        </w:rPr>
        <w:t>作为</w:t>
      </w:r>
      <w:r>
        <w:rPr>
          <w:rFonts w:hint="eastAsia" w:ascii="仿宋_GB2312" w:hAnsi="仿宋_GB2312" w:eastAsia="仿宋_GB2312" w:cs="仿宋_GB2312"/>
          <w:color w:val="000000"/>
          <w:sz w:val="28"/>
          <w:szCs w:val="28"/>
        </w:rPr>
        <w:t>成交供应商。若以上二者均相同，由采购人直接指定成交人。</w:t>
      </w:r>
    </w:p>
    <w:p w14:paraId="0CC637EE">
      <w:pPr>
        <w:keepNext w:val="0"/>
        <w:keepLines w:val="0"/>
        <w:pageBreakBefore w:val="0"/>
        <w:widowControl w:val="0"/>
        <w:kinsoku/>
        <w:wordWrap/>
        <w:overflowPunct/>
        <w:topLinePunct w:val="0"/>
        <w:autoSpaceDE/>
        <w:autoSpaceDN/>
        <w:bidi w:val="0"/>
        <w:adjustRightInd/>
        <w:snapToGrid w:val="0"/>
        <w:spacing w:line="560" w:lineRule="exact"/>
        <w:ind w:firstLine="600"/>
        <w:jc w:val="left"/>
        <w:textAlignment w:val="auto"/>
        <w:rPr>
          <w:rFonts w:hint="default" w:ascii="仿宋" w:hAnsi="仿宋" w:eastAsia="仿宋"/>
          <w:color w:val="000000"/>
          <w:sz w:val="28"/>
          <w:szCs w:val="28"/>
        </w:rPr>
      </w:pPr>
    </w:p>
    <w:p w14:paraId="31B5243E">
      <w:pPr>
        <w:snapToGrid w:val="0"/>
        <w:spacing w:line="600" w:lineRule="exact"/>
        <w:ind w:firstLine="600"/>
        <w:jc w:val="left"/>
        <w:rPr>
          <w:rFonts w:hint="default" w:ascii="仿宋" w:hAnsi="仿宋" w:eastAsia="仿宋"/>
          <w:color w:val="000000"/>
          <w:sz w:val="28"/>
          <w:szCs w:val="28"/>
        </w:rPr>
      </w:pPr>
    </w:p>
    <w:p w14:paraId="0CFFED35">
      <w:pPr>
        <w:snapToGrid w:val="0"/>
        <w:spacing w:line="520" w:lineRule="exact"/>
        <w:ind w:firstLine="601"/>
        <w:jc w:val="left"/>
        <w:rPr>
          <w:rFonts w:hint="default" w:ascii="仿宋" w:hAnsi="仿宋" w:eastAsia="仿宋"/>
          <w:color w:val="000000"/>
          <w:sz w:val="28"/>
          <w:szCs w:val="28"/>
        </w:rPr>
      </w:pPr>
    </w:p>
    <w:p w14:paraId="616CB25B">
      <w:pPr>
        <w:snapToGrid w:val="0"/>
        <w:spacing w:line="520" w:lineRule="exact"/>
        <w:ind w:firstLine="601"/>
        <w:jc w:val="left"/>
        <w:rPr>
          <w:rFonts w:hint="default" w:ascii="仿宋" w:hAnsi="仿宋" w:eastAsia="仿宋"/>
          <w:color w:val="000000"/>
          <w:sz w:val="28"/>
          <w:szCs w:val="28"/>
        </w:rPr>
      </w:pPr>
    </w:p>
    <w:p w14:paraId="5507D7C0">
      <w:pPr>
        <w:snapToGrid w:val="0"/>
        <w:spacing w:line="600" w:lineRule="exact"/>
        <w:ind w:firstLine="600"/>
        <w:jc w:val="left"/>
        <w:rPr>
          <w:rFonts w:hint="eastAsia" w:ascii="仿宋_GB2312" w:hAnsi="仿宋_GB2312" w:eastAsia="仿宋_GB2312" w:cs="仿宋_GB2312"/>
          <w:color w:val="000000"/>
          <w:sz w:val="28"/>
          <w:szCs w:val="28"/>
        </w:rPr>
      </w:pPr>
      <w:r>
        <w:rPr>
          <w:rFonts w:hint="default" w:ascii="仿宋" w:hAnsi="仿宋" w:eastAsia="仿宋"/>
          <w:color w:val="000000"/>
          <w:sz w:val="28"/>
          <w:szCs w:val="28"/>
        </w:rPr>
        <w:br w:type="page"/>
      </w:r>
      <w:r>
        <w:rPr>
          <w:rFonts w:hint="eastAsia" w:ascii="仿宋_GB2312" w:hAnsi="仿宋_GB2312" w:eastAsia="仿宋_GB2312" w:cs="仿宋_GB2312"/>
          <w:b/>
          <w:color w:val="000000"/>
          <w:sz w:val="28"/>
          <w:szCs w:val="28"/>
        </w:rPr>
        <w:t>附件1：</w:t>
      </w:r>
    </w:p>
    <w:p w14:paraId="0BAFC0A7">
      <w:pPr>
        <w:snapToGrid w:val="0"/>
        <w:spacing w:line="560" w:lineRule="exact"/>
        <w:ind w:firstLine="600"/>
        <w:jc w:val="center"/>
        <w:rPr>
          <w:rFonts w:hint="eastAsia" w:ascii="方正小标宋简体" w:hAnsi="方正小标宋简体" w:eastAsia="方正小标宋简体" w:cs="方正小标宋简体"/>
          <w:b/>
          <w:color w:val="000000"/>
          <w:sz w:val="44"/>
          <w:szCs w:val="44"/>
        </w:rPr>
      </w:pPr>
      <w:r>
        <w:rPr>
          <w:rFonts w:hint="eastAsia" w:ascii="方正小标宋简体" w:hAnsi="方正小标宋简体" w:eastAsia="方正小标宋简体" w:cs="方正小标宋简体"/>
          <w:b/>
          <w:color w:val="000000"/>
          <w:sz w:val="44"/>
          <w:szCs w:val="44"/>
        </w:rPr>
        <w:t>询价响应函</w:t>
      </w:r>
    </w:p>
    <w:p w14:paraId="4DE545F9">
      <w:pPr>
        <w:pStyle w:val="2"/>
        <w:rPr>
          <w:rFonts w:hint="eastAsia"/>
        </w:rPr>
      </w:pPr>
    </w:p>
    <w:p w14:paraId="5985FDF0">
      <w:pPr>
        <w:snapToGrid w:val="0"/>
        <w:spacing w:line="560" w:lineRule="exact"/>
        <w:ind w:firstLine="600"/>
        <w:jc w:val="both"/>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致：</w:t>
      </w:r>
      <w:r>
        <w:rPr>
          <w:rFonts w:hint="eastAsia" w:ascii="仿宋_GB2312" w:hAnsi="仿宋_GB2312" w:eastAsia="仿宋_GB2312" w:cs="仿宋_GB2312"/>
          <w:sz w:val="28"/>
          <w:szCs w:val="28"/>
          <w:u w:val="single"/>
        </w:rPr>
        <w:t>贵州省现代农业发展基金合伙企业（有限合伙）</w:t>
      </w:r>
    </w:p>
    <w:p w14:paraId="7621AB2F">
      <w:pPr>
        <w:numPr>
          <w:ilvl w:val="0"/>
          <w:numId w:val="0"/>
        </w:numPr>
        <w:snapToGrid w:val="0"/>
        <w:spacing w:line="560" w:lineRule="exact"/>
        <w:ind w:firstLine="560" w:firstLineChars="20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2"/>
          <w:sz w:val="28"/>
          <w:szCs w:val="28"/>
          <w:lang w:val="en-US" w:eastAsia="zh-CN" w:bidi="ar-SA"/>
        </w:rPr>
        <w:t>1.</w:t>
      </w:r>
      <w:r>
        <w:rPr>
          <w:rFonts w:hint="eastAsia" w:ascii="仿宋_GB2312" w:hAnsi="仿宋_GB2312" w:eastAsia="仿宋_GB2312" w:cs="仿宋_GB2312"/>
          <w:color w:val="000000"/>
          <w:sz w:val="28"/>
          <w:szCs w:val="28"/>
        </w:rPr>
        <w:t>我方收到并研究了贵单位的询价文件，遵照国家相关</w:t>
      </w:r>
      <w:r>
        <w:rPr>
          <w:rFonts w:hint="eastAsia" w:ascii="仿宋_GB2312" w:hAnsi="仿宋_GB2312" w:eastAsia="仿宋_GB2312" w:cs="仿宋_GB2312"/>
          <w:color w:val="000000"/>
          <w:sz w:val="28"/>
          <w:szCs w:val="28"/>
          <w:lang w:eastAsia="zh-CN"/>
        </w:rPr>
        <w:t>法律法规</w:t>
      </w:r>
      <w:r>
        <w:rPr>
          <w:rFonts w:hint="eastAsia" w:ascii="仿宋_GB2312" w:hAnsi="仿宋_GB2312" w:eastAsia="仿宋_GB2312" w:cs="仿宋_GB2312"/>
          <w:color w:val="000000"/>
          <w:sz w:val="28"/>
          <w:szCs w:val="28"/>
        </w:rPr>
        <w:t>及有关规定，我们对</w:t>
      </w:r>
      <w:r>
        <w:rPr>
          <w:rFonts w:hint="eastAsia" w:ascii="仿宋_GB2312" w:hAnsi="仿宋_GB2312" w:eastAsia="仿宋_GB2312" w:cs="仿宋_GB2312"/>
          <w:color w:val="000000"/>
          <w:sz w:val="28"/>
          <w:szCs w:val="28"/>
          <w:u w:val="single"/>
        </w:rPr>
        <w:t>贵州省现代农业发展基金合伙企业（有限合伙）诉前财产保全责任保险服务采购项目</w:t>
      </w:r>
      <w:r>
        <w:rPr>
          <w:rFonts w:hint="eastAsia" w:ascii="仿宋_GB2312" w:hAnsi="仿宋_GB2312" w:eastAsia="仿宋_GB2312" w:cs="仿宋_GB2312"/>
          <w:sz w:val="28"/>
          <w:szCs w:val="28"/>
        </w:rPr>
        <w:t>，愿意以我方的收费标准为基础，并响应本项目询价文件规定的内容，</w:t>
      </w:r>
      <w:r>
        <w:rPr>
          <w:rFonts w:hint="eastAsia" w:ascii="仿宋_GB2312" w:hAnsi="仿宋_GB2312" w:eastAsia="仿宋_GB2312" w:cs="仿宋_GB2312"/>
          <w:color w:val="000000"/>
          <w:sz w:val="28"/>
          <w:szCs w:val="28"/>
        </w:rPr>
        <w:t>承担</w:t>
      </w:r>
      <w:r>
        <w:rPr>
          <w:rFonts w:hint="eastAsia" w:ascii="仿宋_GB2312" w:hAnsi="仿宋_GB2312" w:eastAsia="仿宋_GB2312" w:cs="仿宋_GB2312"/>
          <w:color w:val="000000"/>
          <w:sz w:val="28"/>
          <w:szCs w:val="28"/>
          <w:lang w:val="en-US" w:eastAsia="zh-CN"/>
        </w:rPr>
        <w:t>项目的</w:t>
      </w:r>
      <w:r>
        <w:rPr>
          <w:rFonts w:hint="eastAsia" w:ascii="仿宋_GB2312" w:hAnsi="仿宋_GB2312" w:eastAsia="仿宋_GB2312" w:cs="仿宋_GB2312"/>
          <w:color w:val="000000"/>
          <w:sz w:val="28"/>
          <w:szCs w:val="28"/>
        </w:rPr>
        <w:t>服务任务，承诺严格执行询价响应人的责任和义务。应由报价人承担的风险，我方在响应报价中已列入费用。</w:t>
      </w:r>
    </w:p>
    <w:p w14:paraId="159B1702">
      <w:pPr>
        <w:numPr>
          <w:ilvl w:val="0"/>
          <w:numId w:val="0"/>
        </w:numPr>
        <w:snapToGrid w:val="0"/>
        <w:spacing w:line="560" w:lineRule="exact"/>
        <w:ind w:firstLine="560" w:firstLineChars="200"/>
        <w:jc w:val="both"/>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kern w:val="2"/>
          <w:sz w:val="28"/>
          <w:szCs w:val="28"/>
          <w:lang w:val="en-US" w:eastAsia="zh-CN" w:bidi="ar-SA"/>
        </w:rPr>
        <w:t>2.</w:t>
      </w:r>
      <w:r>
        <w:rPr>
          <w:rFonts w:hint="eastAsia" w:ascii="仿宋_GB2312" w:hAnsi="仿宋_GB2312" w:eastAsia="仿宋_GB2312" w:cs="仿宋_GB2312"/>
          <w:color w:val="000000"/>
          <w:sz w:val="28"/>
          <w:szCs w:val="28"/>
          <w:lang w:eastAsia="zh-CN"/>
        </w:rPr>
        <w:t>我方的响应总报价为人民币</w:t>
      </w:r>
      <w:r>
        <w:rPr>
          <w:rFonts w:hint="eastAsia" w:ascii="仿宋_GB2312" w:hAnsi="仿宋_GB2312" w:eastAsia="仿宋_GB2312" w:cs="仿宋_GB2312"/>
          <w:color w:val="000000"/>
          <w:sz w:val="28"/>
          <w:szCs w:val="28"/>
          <w:u w:val="single"/>
          <w:lang w:eastAsia="zh-CN"/>
        </w:rPr>
        <w:t xml:space="preserve">                   </w:t>
      </w:r>
      <w:r>
        <w:rPr>
          <w:rFonts w:hint="eastAsia" w:ascii="仿宋_GB2312" w:hAnsi="仿宋_GB2312" w:eastAsia="仿宋_GB2312" w:cs="仿宋_GB2312"/>
          <w:color w:val="000000"/>
          <w:sz w:val="28"/>
          <w:szCs w:val="28"/>
          <w:lang w:eastAsia="zh-CN"/>
        </w:rPr>
        <w:t>（大写）元整</w:t>
      </w:r>
    </w:p>
    <w:p w14:paraId="0A0CC065">
      <w:pPr>
        <w:snapToGrid w:val="0"/>
        <w:spacing w:line="560" w:lineRule="exact"/>
        <w:jc w:val="both"/>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（RMB：</w:t>
      </w:r>
      <w:r>
        <w:rPr>
          <w:rFonts w:hint="eastAsia" w:ascii="仿宋_GB2312" w:hAnsi="仿宋_GB2312" w:eastAsia="仿宋_GB2312" w:cs="仿宋_GB2312"/>
          <w:color w:val="000000"/>
          <w:sz w:val="28"/>
          <w:szCs w:val="28"/>
          <w:u w:val="single"/>
          <w:lang w:eastAsia="zh-CN"/>
        </w:rPr>
        <w:t xml:space="preserve">          </w:t>
      </w:r>
      <w:r>
        <w:rPr>
          <w:rFonts w:hint="eastAsia" w:ascii="仿宋_GB2312" w:hAnsi="仿宋_GB2312" w:eastAsia="仿宋_GB2312" w:cs="仿宋_GB2312"/>
          <w:color w:val="000000"/>
          <w:sz w:val="28"/>
          <w:szCs w:val="28"/>
          <w:lang w:eastAsia="zh-CN"/>
        </w:rPr>
        <w:t>￥元整）。</w:t>
      </w:r>
    </w:p>
    <w:p w14:paraId="36666F48">
      <w:pPr>
        <w:snapToGrid w:val="0"/>
        <w:spacing w:line="560" w:lineRule="exact"/>
        <w:ind w:firstLine="60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3.</w:t>
      </w:r>
      <w:r>
        <w:rPr>
          <w:rFonts w:hint="eastAsia" w:ascii="仿宋_GB2312" w:hAnsi="仿宋_GB2312" w:eastAsia="仿宋_GB2312" w:cs="仿宋_GB2312"/>
          <w:color w:val="000000"/>
          <w:sz w:val="28"/>
          <w:szCs w:val="28"/>
        </w:rPr>
        <w:t>如果我方成为最终成交人，将按照合同约定的日期开始本项目采购范围内工作内容的服务。我方同意本响应函在询价文件规定的提交响应文件截止时间后，对我方具有约束力，且随时准备</w:t>
      </w:r>
      <w:r>
        <w:rPr>
          <w:rFonts w:hint="eastAsia" w:ascii="仿宋_GB2312" w:hAnsi="仿宋_GB2312" w:eastAsia="仿宋_GB2312" w:cs="仿宋_GB2312"/>
          <w:color w:val="000000"/>
          <w:sz w:val="28"/>
          <w:szCs w:val="28"/>
          <w:lang w:eastAsia="zh-CN"/>
        </w:rPr>
        <w:t>接收</w:t>
      </w:r>
      <w:r>
        <w:rPr>
          <w:rFonts w:hint="eastAsia" w:ascii="仿宋_GB2312" w:hAnsi="仿宋_GB2312" w:eastAsia="仿宋_GB2312" w:cs="仿宋_GB2312"/>
          <w:color w:val="000000"/>
          <w:sz w:val="28"/>
          <w:szCs w:val="28"/>
        </w:rPr>
        <w:t>你方发出的成交通知。</w:t>
      </w:r>
    </w:p>
    <w:p w14:paraId="78E8717A">
      <w:pPr>
        <w:snapToGrid w:val="0"/>
        <w:spacing w:line="560" w:lineRule="exact"/>
        <w:ind w:firstLine="60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4.</w:t>
      </w:r>
      <w:r>
        <w:rPr>
          <w:rFonts w:hint="eastAsia" w:ascii="仿宋_GB2312" w:hAnsi="仿宋_GB2312" w:eastAsia="仿宋_GB2312" w:cs="仿宋_GB2312"/>
          <w:color w:val="000000"/>
          <w:sz w:val="28"/>
          <w:szCs w:val="28"/>
        </w:rPr>
        <w:t>如果我方成为最终成交人，我方承诺按照采购人要求完成</w:t>
      </w:r>
      <w:r>
        <w:rPr>
          <w:rFonts w:hint="eastAsia" w:ascii="仿宋_GB2312" w:hAnsi="仿宋_GB2312" w:eastAsia="仿宋_GB2312" w:cs="仿宋_GB2312"/>
          <w:color w:val="000000"/>
          <w:sz w:val="28"/>
          <w:szCs w:val="28"/>
          <w:lang w:eastAsia="zh-CN"/>
        </w:rPr>
        <w:t>工作，</w:t>
      </w:r>
      <w:r>
        <w:rPr>
          <w:rFonts w:hint="eastAsia" w:ascii="仿宋_GB2312" w:hAnsi="仿宋_GB2312" w:eastAsia="仿宋_GB2312" w:cs="仿宋_GB2312"/>
          <w:color w:val="000000"/>
          <w:sz w:val="28"/>
          <w:szCs w:val="28"/>
        </w:rPr>
        <w:t>同时承诺不再另行收取费用。</w:t>
      </w:r>
    </w:p>
    <w:p w14:paraId="5C12A67D">
      <w:pPr>
        <w:snapToGrid w:val="0"/>
        <w:spacing w:line="560" w:lineRule="exact"/>
        <w:ind w:firstLine="60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5.</w:t>
      </w:r>
      <w:r>
        <w:rPr>
          <w:rFonts w:hint="eastAsia" w:ascii="仿宋_GB2312" w:hAnsi="仿宋_GB2312" w:eastAsia="仿宋_GB2312" w:cs="仿宋_GB2312"/>
          <w:color w:val="000000"/>
          <w:sz w:val="28"/>
          <w:szCs w:val="28"/>
        </w:rPr>
        <w:t>在签署协议书之前，本响应函，包括其所有附属文件，将构成双方之间具有约束力的合同文件。</w:t>
      </w:r>
    </w:p>
    <w:p w14:paraId="77C77ADF">
      <w:pPr>
        <w:snapToGrid w:val="0"/>
        <w:spacing w:line="560" w:lineRule="exact"/>
        <w:ind w:firstLine="600"/>
        <w:jc w:val="both"/>
        <w:rPr>
          <w:rFonts w:hint="default" w:ascii="仿宋" w:hAnsi="仿宋" w:eastAsia="仿宋"/>
          <w:color w:val="000000"/>
          <w:sz w:val="28"/>
          <w:szCs w:val="28"/>
        </w:rPr>
      </w:pPr>
    </w:p>
    <w:p w14:paraId="064B9B60">
      <w:pPr>
        <w:snapToGrid w:val="0"/>
        <w:spacing w:line="560" w:lineRule="exact"/>
        <w:ind w:firstLine="600"/>
        <w:jc w:val="right"/>
        <w:rPr>
          <w:rFonts w:hint="default" w:ascii="仿宋" w:hAnsi="仿宋" w:eastAsia="仿宋"/>
          <w:color w:val="000000"/>
          <w:sz w:val="28"/>
          <w:szCs w:val="28"/>
        </w:rPr>
      </w:pPr>
      <w:r>
        <w:rPr>
          <w:rFonts w:hint="eastAsia" w:ascii="仿宋" w:hAnsi="仿宋" w:eastAsia="仿宋"/>
          <w:color w:val="000000"/>
          <w:sz w:val="28"/>
          <w:szCs w:val="28"/>
        </w:rPr>
        <w:t>报价</w:t>
      </w:r>
      <w:r>
        <w:rPr>
          <w:rFonts w:hint="default" w:ascii="仿宋" w:hAnsi="仿宋" w:eastAsia="仿宋"/>
          <w:color w:val="000000"/>
          <w:sz w:val="28"/>
          <w:szCs w:val="28"/>
        </w:rPr>
        <w:t xml:space="preserve">人：（盖单位章） </w:t>
      </w:r>
    </w:p>
    <w:p w14:paraId="7E90D9AD">
      <w:pPr>
        <w:snapToGrid w:val="0"/>
        <w:spacing w:line="560" w:lineRule="exact"/>
        <w:ind w:right="0" w:firstLine="6440" w:firstLineChars="2300"/>
        <w:jc w:val="both"/>
        <w:rPr>
          <w:rFonts w:hint="default" w:ascii="仿宋" w:hAnsi="仿宋" w:eastAsia="仿宋"/>
          <w:color w:val="000000"/>
          <w:sz w:val="28"/>
          <w:szCs w:val="28"/>
        </w:rPr>
      </w:pPr>
      <w:r>
        <w:rPr>
          <w:rFonts w:hint="default" w:ascii="仿宋" w:hAnsi="仿宋" w:eastAsia="仿宋"/>
          <w:color w:val="000000"/>
          <w:sz w:val="28"/>
          <w:szCs w:val="28"/>
        </w:rPr>
        <w:t>年</w:t>
      </w:r>
      <w:r>
        <w:rPr>
          <w:rFonts w:hint="eastAsia" w:ascii="仿宋" w:hAnsi="仿宋" w:eastAsia="仿宋"/>
          <w:color w:val="000000"/>
          <w:sz w:val="28"/>
          <w:szCs w:val="28"/>
        </w:rPr>
        <w:t xml:space="preserve">  </w:t>
      </w:r>
      <w:r>
        <w:rPr>
          <w:rFonts w:hint="default" w:ascii="仿宋" w:hAnsi="仿宋" w:eastAsia="仿宋"/>
          <w:color w:val="000000"/>
          <w:sz w:val="28"/>
          <w:szCs w:val="28"/>
        </w:rPr>
        <w:t>月</w:t>
      </w:r>
      <w:r>
        <w:rPr>
          <w:rFonts w:hint="eastAsia" w:ascii="仿宋" w:hAnsi="仿宋" w:eastAsia="仿宋"/>
          <w:color w:val="000000"/>
          <w:sz w:val="28"/>
          <w:szCs w:val="28"/>
        </w:rPr>
        <w:t xml:space="preserve">  </w:t>
      </w:r>
      <w:r>
        <w:rPr>
          <w:rFonts w:hint="default" w:ascii="仿宋" w:hAnsi="仿宋" w:eastAsia="仿宋"/>
          <w:color w:val="000000"/>
          <w:sz w:val="28"/>
          <w:szCs w:val="28"/>
        </w:rPr>
        <w:t>日</w:t>
      </w:r>
    </w:p>
    <w:p w14:paraId="090C3410">
      <w:pPr>
        <w:snapToGrid w:val="0"/>
        <w:spacing w:line="560" w:lineRule="exact"/>
        <w:ind w:right="0" w:firstLine="6440" w:firstLineChars="2300"/>
        <w:jc w:val="both"/>
        <w:rPr>
          <w:rFonts w:hint="default" w:ascii="仿宋" w:hAnsi="仿宋" w:eastAsia="仿宋"/>
          <w:color w:val="000000"/>
          <w:sz w:val="28"/>
          <w:szCs w:val="28"/>
        </w:rPr>
      </w:pPr>
      <w:r>
        <w:rPr>
          <w:rFonts w:hint="default" w:ascii="仿宋" w:hAnsi="仿宋" w:eastAsia="仿宋"/>
          <w:color w:val="000000"/>
          <w:sz w:val="28"/>
          <w:szCs w:val="28"/>
        </w:rPr>
        <w:br w:type="page"/>
      </w:r>
    </w:p>
    <w:p w14:paraId="3CB6F7DD">
      <w:pPr>
        <w:snapToGrid w:val="0"/>
        <w:spacing w:line="600" w:lineRule="exact"/>
        <w:ind w:firstLine="600"/>
        <w:jc w:val="left"/>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附件2</w:t>
      </w:r>
      <w:r>
        <w:rPr>
          <w:rFonts w:hint="eastAsia" w:ascii="仿宋_GB2312" w:hAnsi="仿宋_GB2312" w:eastAsia="仿宋_GB2312" w:cs="仿宋_GB2312"/>
          <w:b/>
          <w:color w:val="000000"/>
          <w:sz w:val="28"/>
          <w:szCs w:val="28"/>
          <w:lang w:eastAsia="zh-CN"/>
        </w:rPr>
        <w:t>：</w:t>
      </w:r>
    </w:p>
    <w:p w14:paraId="7FB0D7CB">
      <w:pPr>
        <w:snapToGrid w:val="0"/>
        <w:spacing w:line="560" w:lineRule="exact"/>
        <w:ind w:firstLine="600"/>
        <w:jc w:val="center"/>
        <w:rPr>
          <w:rFonts w:hint="eastAsia" w:ascii="方正小标宋简体" w:hAnsi="方正小标宋简体" w:eastAsia="方正小标宋简体" w:cs="方正小标宋简体"/>
          <w:b/>
          <w:color w:val="000000"/>
          <w:sz w:val="44"/>
          <w:szCs w:val="44"/>
        </w:rPr>
      </w:pPr>
      <w:r>
        <w:rPr>
          <w:rFonts w:hint="eastAsia" w:ascii="方正小标宋简体" w:hAnsi="方正小标宋简体" w:eastAsia="方正小标宋简体" w:cs="方正小标宋简体"/>
          <w:b/>
          <w:color w:val="000000"/>
          <w:sz w:val="44"/>
          <w:szCs w:val="44"/>
        </w:rPr>
        <w:t>询价响应承诺函</w:t>
      </w:r>
    </w:p>
    <w:p w14:paraId="214BDC14">
      <w:pPr>
        <w:keepNext w:val="0"/>
        <w:keepLines w:val="0"/>
        <w:pageBreakBefore w:val="0"/>
        <w:widowControl w:val="0"/>
        <w:kinsoku/>
        <w:overflowPunct/>
        <w:topLinePunct w:val="0"/>
        <w:autoSpaceDE/>
        <w:autoSpaceDN/>
        <w:bidi w:val="0"/>
        <w:adjustRightInd/>
        <w:snapToGrid w:val="0"/>
        <w:spacing w:line="560" w:lineRule="exact"/>
        <w:ind w:right="0" w:firstLine="560" w:firstLineChars="200"/>
        <w:jc w:val="both"/>
        <w:textAlignment w:val="auto"/>
        <w:rPr>
          <w:rFonts w:hint="default" w:ascii="仿宋" w:hAnsi="仿宋" w:eastAsia="仿宋"/>
          <w:color w:val="000000"/>
          <w:sz w:val="28"/>
          <w:szCs w:val="28"/>
        </w:rPr>
      </w:pPr>
      <w:r>
        <w:rPr>
          <w:rFonts w:hint="eastAsia" w:ascii="仿宋" w:hAnsi="仿宋" w:eastAsia="仿宋"/>
          <w:color w:val="000000"/>
          <w:sz w:val="28"/>
          <w:szCs w:val="28"/>
        </w:rPr>
        <w:t>我公司</w:t>
      </w:r>
      <w:r>
        <w:rPr>
          <w:rFonts w:hint="eastAsia" w:ascii="仿宋" w:hAnsi="仿宋" w:eastAsia="仿宋"/>
          <w:color w:val="000000"/>
          <w:sz w:val="28"/>
          <w:szCs w:val="28"/>
          <w:lang w:eastAsia="zh-CN"/>
        </w:rPr>
        <w:t>郑重</w:t>
      </w:r>
      <w:r>
        <w:rPr>
          <w:rFonts w:hint="eastAsia" w:ascii="仿宋" w:hAnsi="仿宋" w:eastAsia="仿宋"/>
          <w:color w:val="000000"/>
          <w:sz w:val="28"/>
          <w:szCs w:val="28"/>
        </w:rPr>
        <w:t>作出以下承诺：</w:t>
      </w:r>
    </w:p>
    <w:p w14:paraId="746A04EA">
      <w:pPr>
        <w:keepNext w:val="0"/>
        <w:keepLines w:val="0"/>
        <w:pageBreakBefore w:val="0"/>
        <w:widowControl w:val="0"/>
        <w:kinsoku/>
        <w:overflowPunct/>
        <w:topLinePunct w:val="0"/>
        <w:autoSpaceDE/>
        <w:autoSpaceDN/>
        <w:bidi w:val="0"/>
        <w:adjustRightInd/>
        <w:snapToGrid w:val="0"/>
        <w:spacing w:line="560" w:lineRule="exact"/>
        <w:ind w:right="0" w:firstLine="560" w:firstLineChars="200"/>
        <w:jc w:val="both"/>
        <w:textAlignment w:val="auto"/>
        <w:rPr>
          <w:rFonts w:hint="default" w:ascii="仿宋" w:hAnsi="仿宋" w:eastAsia="仿宋"/>
          <w:color w:val="000000"/>
          <w:sz w:val="28"/>
          <w:szCs w:val="28"/>
        </w:rPr>
      </w:pPr>
      <w:r>
        <w:rPr>
          <w:rFonts w:hint="eastAsia" w:ascii="仿宋" w:hAnsi="仿宋" w:eastAsia="仿宋"/>
          <w:color w:val="000000"/>
          <w:sz w:val="28"/>
          <w:szCs w:val="28"/>
        </w:rPr>
        <w:t xml:space="preserve">一、关于响应资格的承诺 </w:t>
      </w:r>
    </w:p>
    <w:p w14:paraId="529F5CA0">
      <w:pPr>
        <w:keepNext w:val="0"/>
        <w:keepLines w:val="0"/>
        <w:pageBreakBefore w:val="0"/>
        <w:widowControl w:val="0"/>
        <w:kinsoku/>
        <w:overflowPunct/>
        <w:topLinePunct w:val="0"/>
        <w:autoSpaceDE/>
        <w:autoSpaceDN/>
        <w:bidi w:val="0"/>
        <w:adjustRightInd/>
        <w:snapToGrid w:val="0"/>
        <w:spacing w:line="560" w:lineRule="exact"/>
        <w:ind w:right="0" w:firstLine="560" w:firstLineChars="200"/>
        <w:jc w:val="both"/>
        <w:textAlignment w:val="auto"/>
        <w:rPr>
          <w:rFonts w:hint="default"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u w:val="single"/>
        </w:rPr>
        <w:t xml:space="preserve"> </w:t>
      </w:r>
      <w:r>
        <w:rPr>
          <w:rFonts w:hint="default" w:ascii="仿宋" w:hAnsi="仿宋" w:eastAsia="仿宋"/>
          <w:color w:val="000000"/>
          <w:sz w:val="28"/>
          <w:szCs w:val="28"/>
          <w:u w:val="single"/>
        </w:rPr>
        <w:t xml:space="preserve">   </w:t>
      </w:r>
      <w:r>
        <w:rPr>
          <w:rFonts w:hint="eastAsia" w:ascii="仿宋" w:hAnsi="仿宋" w:eastAsia="仿宋"/>
          <w:color w:val="000000"/>
          <w:sz w:val="28"/>
          <w:szCs w:val="28"/>
        </w:rPr>
        <w:t>（被或未被）责令停业；</w:t>
      </w:r>
    </w:p>
    <w:p w14:paraId="018FA21A">
      <w:pPr>
        <w:keepNext w:val="0"/>
        <w:keepLines w:val="0"/>
        <w:pageBreakBefore w:val="0"/>
        <w:widowControl w:val="0"/>
        <w:kinsoku/>
        <w:overflowPunct/>
        <w:topLinePunct w:val="0"/>
        <w:autoSpaceDE/>
        <w:autoSpaceDN/>
        <w:bidi w:val="0"/>
        <w:adjustRightInd/>
        <w:snapToGrid w:val="0"/>
        <w:spacing w:line="560" w:lineRule="exact"/>
        <w:ind w:right="0" w:firstLine="560" w:firstLineChars="200"/>
        <w:jc w:val="both"/>
        <w:textAlignment w:val="auto"/>
        <w:rPr>
          <w:rFonts w:hint="default" w:ascii="仿宋" w:hAnsi="仿宋" w:eastAsia="仿宋"/>
          <w:color w:val="000000"/>
          <w:sz w:val="28"/>
          <w:szCs w:val="28"/>
        </w:rPr>
      </w:pPr>
      <w:r>
        <w:rPr>
          <w:rFonts w:hint="eastAsia" w:ascii="仿宋" w:hAnsi="仿宋" w:eastAsia="仿宋"/>
          <w:color w:val="000000"/>
          <w:sz w:val="28"/>
          <w:szCs w:val="28"/>
        </w:rPr>
        <w:t>（2）</w:t>
      </w:r>
      <w:r>
        <w:rPr>
          <w:rFonts w:hint="eastAsia" w:ascii="仿宋" w:hAnsi="仿宋" w:eastAsia="仿宋"/>
          <w:color w:val="000000"/>
          <w:sz w:val="28"/>
          <w:szCs w:val="28"/>
          <w:u w:val="single"/>
        </w:rPr>
        <w:t xml:space="preserve"> </w:t>
      </w:r>
      <w:r>
        <w:rPr>
          <w:rFonts w:hint="default" w:ascii="仿宋" w:hAnsi="仿宋" w:eastAsia="仿宋"/>
          <w:color w:val="000000"/>
          <w:sz w:val="28"/>
          <w:szCs w:val="28"/>
          <w:u w:val="single"/>
        </w:rPr>
        <w:t xml:space="preserve">   </w:t>
      </w:r>
      <w:r>
        <w:rPr>
          <w:rFonts w:hint="eastAsia" w:ascii="仿宋" w:hAnsi="仿宋" w:eastAsia="仿宋"/>
          <w:color w:val="000000"/>
          <w:sz w:val="28"/>
          <w:szCs w:val="28"/>
        </w:rPr>
        <w:t>（被或未被）暂停或取消执业资格；</w:t>
      </w:r>
    </w:p>
    <w:p w14:paraId="60CAFB66">
      <w:pPr>
        <w:keepNext w:val="0"/>
        <w:keepLines w:val="0"/>
        <w:pageBreakBefore w:val="0"/>
        <w:widowControl w:val="0"/>
        <w:kinsoku/>
        <w:overflowPunct/>
        <w:topLinePunct w:val="0"/>
        <w:autoSpaceDE/>
        <w:autoSpaceDN/>
        <w:bidi w:val="0"/>
        <w:adjustRightInd/>
        <w:snapToGrid w:val="0"/>
        <w:spacing w:line="560" w:lineRule="exact"/>
        <w:ind w:right="0" w:firstLine="560" w:firstLineChars="200"/>
        <w:jc w:val="both"/>
        <w:textAlignment w:val="auto"/>
        <w:rPr>
          <w:rFonts w:hint="default" w:ascii="仿宋" w:hAnsi="仿宋" w:eastAsia="仿宋"/>
          <w:color w:val="000000"/>
          <w:sz w:val="28"/>
          <w:szCs w:val="28"/>
        </w:rPr>
      </w:pPr>
      <w:r>
        <w:rPr>
          <w:rFonts w:hint="eastAsia" w:ascii="仿宋" w:hAnsi="仿宋" w:eastAsia="仿宋"/>
          <w:color w:val="000000"/>
          <w:sz w:val="28"/>
          <w:szCs w:val="28"/>
        </w:rPr>
        <w:t>（3）财产</w:t>
      </w:r>
      <w:r>
        <w:rPr>
          <w:rFonts w:hint="eastAsia" w:ascii="仿宋" w:hAnsi="仿宋" w:eastAsia="仿宋"/>
          <w:color w:val="000000"/>
          <w:sz w:val="28"/>
          <w:szCs w:val="28"/>
          <w:u w:val="single"/>
        </w:rPr>
        <w:t xml:space="preserve"> </w:t>
      </w:r>
      <w:r>
        <w:rPr>
          <w:rFonts w:hint="default" w:ascii="仿宋" w:hAnsi="仿宋" w:eastAsia="仿宋"/>
          <w:color w:val="000000"/>
          <w:sz w:val="28"/>
          <w:szCs w:val="28"/>
          <w:u w:val="single"/>
        </w:rPr>
        <w:t xml:space="preserve">   </w:t>
      </w:r>
      <w:r>
        <w:rPr>
          <w:rFonts w:hint="eastAsia" w:ascii="仿宋" w:hAnsi="仿宋" w:eastAsia="仿宋"/>
          <w:color w:val="000000"/>
          <w:sz w:val="28"/>
          <w:szCs w:val="28"/>
        </w:rPr>
        <w:t>（被或未被）接管或冻结；</w:t>
      </w:r>
    </w:p>
    <w:p w14:paraId="63625C12">
      <w:pPr>
        <w:keepNext w:val="0"/>
        <w:keepLines w:val="0"/>
        <w:pageBreakBefore w:val="0"/>
        <w:widowControl w:val="0"/>
        <w:kinsoku/>
        <w:overflowPunct/>
        <w:topLinePunct w:val="0"/>
        <w:autoSpaceDE/>
        <w:autoSpaceDN/>
        <w:bidi w:val="0"/>
        <w:adjustRightInd/>
        <w:snapToGrid w:val="0"/>
        <w:spacing w:line="560" w:lineRule="exact"/>
        <w:ind w:right="0" w:firstLine="560" w:firstLineChars="200"/>
        <w:jc w:val="both"/>
        <w:textAlignment w:val="auto"/>
        <w:rPr>
          <w:rFonts w:hint="default" w:ascii="仿宋" w:hAnsi="仿宋" w:eastAsia="仿宋"/>
          <w:color w:val="000000"/>
          <w:sz w:val="28"/>
          <w:szCs w:val="28"/>
        </w:rPr>
      </w:pPr>
      <w:r>
        <w:rPr>
          <w:rFonts w:hint="eastAsia" w:ascii="仿宋" w:hAnsi="仿宋" w:eastAsia="仿宋"/>
          <w:color w:val="000000"/>
          <w:sz w:val="28"/>
          <w:szCs w:val="28"/>
        </w:rPr>
        <w:t>（4）在响应询价过程中</w:t>
      </w:r>
      <w:r>
        <w:rPr>
          <w:rFonts w:hint="eastAsia" w:ascii="仿宋" w:hAnsi="仿宋" w:eastAsia="仿宋"/>
          <w:color w:val="000000"/>
          <w:sz w:val="28"/>
          <w:szCs w:val="28"/>
          <w:u w:val="single"/>
        </w:rPr>
        <w:t xml:space="preserve"> </w:t>
      </w:r>
      <w:r>
        <w:rPr>
          <w:rFonts w:hint="default" w:ascii="仿宋" w:hAnsi="仿宋" w:eastAsia="仿宋"/>
          <w:color w:val="000000"/>
          <w:sz w:val="28"/>
          <w:szCs w:val="28"/>
          <w:u w:val="single"/>
        </w:rPr>
        <w:t xml:space="preserve">       </w:t>
      </w:r>
      <w:r>
        <w:rPr>
          <w:rFonts w:hint="eastAsia" w:ascii="仿宋" w:hAnsi="仿宋" w:eastAsia="仿宋"/>
          <w:color w:val="000000"/>
          <w:sz w:val="28"/>
          <w:szCs w:val="28"/>
        </w:rPr>
        <w:t>（有或没有）弄虚作假、行贿或者其他违法违规行为。</w:t>
      </w:r>
    </w:p>
    <w:p w14:paraId="33C65173">
      <w:pPr>
        <w:keepNext w:val="0"/>
        <w:keepLines w:val="0"/>
        <w:pageBreakBefore w:val="0"/>
        <w:widowControl w:val="0"/>
        <w:kinsoku/>
        <w:overflowPunct/>
        <w:topLinePunct w:val="0"/>
        <w:autoSpaceDE/>
        <w:autoSpaceDN/>
        <w:bidi w:val="0"/>
        <w:adjustRightInd/>
        <w:snapToGrid w:val="0"/>
        <w:spacing w:line="560" w:lineRule="exact"/>
        <w:ind w:right="0" w:firstLine="560" w:firstLineChars="200"/>
        <w:jc w:val="both"/>
        <w:textAlignment w:val="auto"/>
        <w:rPr>
          <w:rFonts w:hint="default" w:ascii="仿宋" w:hAnsi="仿宋" w:eastAsia="仿宋"/>
          <w:color w:val="000000"/>
          <w:sz w:val="28"/>
          <w:szCs w:val="28"/>
        </w:rPr>
      </w:pPr>
      <w:r>
        <w:rPr>
          <w:rFonts w:hint="eastAsia" w:ascii="仿宋" w:hAnsi="仿宋" w:eastAsia="仿宋"/>
          <w:color w:val="000000"/>
          <w:sz w:val="28"/>
          <w:szCs w:val="28"/>
        </w:rPr>
        <w:t>（5）参加本次采购活动前三年内，在经营活动中没有违法违规记录。</w:t>
      </w:r>
    </w:p>
    <w:p w14:paraId="1A24DB3D">
      <w:pPr>
        <w:keepNext w:val="0"/>
        <w:keepLines w:val="0"/>
        <w:pageBreakBefore w:val="0"/>
        <w:widowControl w:val="0"/>
        <w:kinsoku/>
        <w:overflowPunct/>
        <w:topLinePunct w:val="0"/>
        <w:autoSpaceDE/>
        <w:autoSpaceDN/>
        <w:bidi w:val="0"/>
        <w:adjustRightInd/>
        <w:snapToGrid w:val="0"/>
        <w:spacing w:line="560" w:lineRule="exact"/>
        <w:ind w:right="0" w:firstLine="560" w:firstLineChars="200"/>
        <w:jc w:val="both"/>
        <w:textAlignment w:val="auto"/>
        <w:rPr>
          <w:rFonts w:hint="default" w:ascii="仿宋" w:hAnsi="仿宋" w:eastAsia="仿宋"/>
          <w:color w:val="000000"/>
          <w:sz w:val="28"/>
          <w:szCs w:val="28"/>
        </w:rPr>
      </w:pPr>
      <w:r>
        <w:rPr>
          <w:rFonts w:hint="eastAsia" w:ascii="仿宋" w:hAnsi="仿宋" w:eastAsia="仿宋"/>
          <w:color w:val="000000"/>
          <w:sz w:val="28"/>
          <w:szCs w:val="28"/>
        </w:rPr>
        <w:t>二、针对服务技术要求和执行国家强制性标准的承诺</w:t>
      </w:r>
    </w:p>
    <w:p w14:paraId="242C7569">
      <w:pPr>
        <w:keepNext w:val="0"/>
        <w:keepLines w:val="0"/>
        <w:pageBreakBefore w:val="0"/>
        <w:widowControl w:val="0"/>
        <w:kinsoku/>
        <w:overflowPunct/>
        <w:topLinePunct w:val="0"/>
        <w:autoSpaceDE/>
        <w:autoSpaceDN/>
        <w:bidi w:val="0"/>
        <w:adjustRightInd/>
        <w:snapToGrid w:val="0"/>
        <w:spacing w:line="560" w:lineRule="exact"/>
        <w:ind w:right="0" w:firstLine="560" w:firstLineChars="200"/>
        <w:jc w:val="both"/>
        <w:textAlignment w:val="auto"/>
        <w:rPr>
          <w:rFonts w:hint="default" w:ascii="仿宋" w:hAnsi="仿宋" w:eastAsia="仿宋"/>
          <w:color w:val="000000"/>
          <w:sz w:val="28"/>
          <w:szCs w:val="28"/>
        </w:rPr>
      </w:pPr>
      <w:r>
        <w:rPr>
          <w:rFonts w:hint="eastAsia" w:ascii="仿宋" w:hAnsi="仿宋" w:eastAsia="仿宋"/>
          <w:color w:val="000000"/>
          <w:sz w:val="28"/>
          <w:szCs w:val="28"/>
        </w:rPr>
        <w:t>服务方案符合国家规程规范的要求，并严格执行国家强制性标准。</w:t>
      </w:r>
    </w:p>
    <w:p w14:paraId="6533FD44">
      <w:pPr>
        <w:keepNext w:val="0"/>
        <w:keepLines w:val="0"/>
        <w:pageBreakBefore w:val="0"/>
        <w:widowControl w:val="0"/>
        <w:kinsoku/>
        <w:overflowPunct/>
        <w:topLinePunct w:val="0"/>
        <w:autoSpaceDE/>
        <w:autoSpaceDN/>
        <w:bidi w:val="0"/>
        <w:adjustRightInd/>
        <w:snapToGrid w:val="0"/>
        <w:spacing w:line="560" w:lineRule="exact"/>
        <w:ind w:right="0" w:firstLine="560" w:firstLineChars="200"/>
        <w:jc w:val="both"/>
        <w:textAlignment w:val="auto"/>
        <w:rPr>
          <w:rFonts w:hint="default" w:ascii="仿宋" w:hAnsi="仿宋" w:eastAsia="仿宋"/>
          <w:color w:val="000000"/>
          <w:sz w:val="28"/>
          <w:szCs w:val="28"/>
        </w:rPr>
      </w:pPr>
      <w:bookmarkStart w:id="1" w:name="D10资格标投标承诺函"/>
      <w:bookmarkEnd w:id="1"/>
      <w:bookmarkStart w:id="2" w:name="D8投标承诺函"/>
      <w:r>
        <w:rPr>
          <w:rFonts w:hint="eastAsia" w:ascii="仿宋" w:hAnsi="仿宋" w:eastAsia="仿宋"/>
          <w:color w:val="000000"/>
          <w:sz w:val="28"/>
          <w:szCs w:val="28"/>
        </w:rPr>
        <w:t>三、其他承诺</w:t>
      </w:r>
    </w:p>
    <w:p w14:paraId="3D637CF7">
      <w:pPr>
        <w:keepNext w:val="0"/>
        <w:keepLines w:val="0"/>
        <w:pageBreakBefore w:val="0"/>
        <w:widowControl w:val="0"/>
        <w:kinsoku/>
        <w:overflowPunct/>
        <w:topLinePunct w:val="0"/>
        <w:autoSpaceDE/>
        <w:autoSpaceDN/>
        <w:bidi w:val="0"/>
        <w:adjustRightInd/>
        <w:snapToGrid w:val="0"/>
        <w:spacing w:line="560" w:lineRule="exact"/>
        <w:ind w:right="0" w:firstLine="560" w:firstLineChars="200"/>
        <w:jc w:val="both"/>
        <w:textAlignment w:val="auto"/>
        <w:rPr>
          <w:rFonts w:hint="default" w:ascii="仿宋" w:hAnsi="仿宋" w:eastAsia="仿宋"/>
          <w:color w:val="000000"/>
          <w:sz w:val="28"/>
          <w:szCs w:val="28"/>
        </w:rPr>
      </w:pPr>
      <w:r>
        <w:rPr>
          <w:rFonts w:hint="eastAsia" w:ascii="仿宋" w:hAnsi="仿宋" w:eastAsia="仿宋"/>
          <w:color w:val="000000"/>
          <w:sz w:val="28"/>
          <w:szCs w:val="28"/>
          <w:lang w:eastAsia="zh-CN"/>
        </w:rPr>
        <w:t>1.</w:t>
      </w:r>
      <w:r>
        <w:rPr>
          <w:rFonts w:hint="eastAsia" w:ascii="仿宋" w:hAnsi="仿宋" w:eastAsia="仿宋"/>
          <w:color w:val="000000"/>
          <w:sz w:val="28"/>
          <w:szCs w:val="28"/>
        </w:rPr>
        <w:t>我单位是自己参加询价，如我单位成为最终成交人，则由我单位自己组织实施，不挂靠，不转包。如此承诺不实，则我单位自动放弃成交人资格。</w:t>
      </w:r>
    </w:p>
    <w:p w14:paraId="32F7FF18">
      <w:pPr>
        <w:keepNext w:val="0"/>
        <w:keepLines w:val="0"/>
        <w:pageBreakBefore w:val="0"/>
        <w:widowControl w:val="0"/>
        <w:kinsoku/>
        <w:overflowPunct/>
        <w:topLinePunct w:val="0"/>
        <w:autoSpaceDE/>
        <w:autoSpaceDN/>
        <w:bidi w:val="0"/>
        <w:adjustRightInd/>
        <w:snapToGrid w:val="0"/>
        <w:spacing w:line="560" w:lineRule="exact"/>
        <w:ind w:right="0" w:firstLine="560" w:firstLineChars="200"/>
        <w:jc w:val="both"/>
        <w:textAlignment w:val="auto"/>
        <w:rPr>
          <w:rFonts w:hint="default" w:ascii="仿宋" w:hAnsi="仿宋" w:eastAsia="仿宋"/>
          <w:color w:val="000000"/>
          <w:sz w:val="28"/>
          <w:szCs w:val="28"/>
        </w:rPr>
      </w:pPr>
      <w:r>
        <w:rPr>
          <w:rFonts w:hint="eastAsia" w:ascii="仿宋" w:hAnsi="仿宋" w:eastAsia="仿宋"/>
          <w:color w:val="000000"/>
          <w:sz w:val="28"/>
          <w:szCs w:val="28"/>
          <w:lang w:eastAsia="zh-CN"/>
        </w:rPr>
        <w:t>2.</w:t>
      </w:r>
      <w:r>
        <w:rPr>
          <w:rFonts w:hint="eastAsia" w:ascii="仿宋" w:hAnsi="仿宋" w:eastAsia="仿宋"/>
          <w:color w:val="000000"/>
          <w:sz w:val="28"/>
          <w:szCs w:val="28"/>
        </w:rPr>
        <w:t>如我单位参与询价的相关资料有弄虚作假情况，我单位将自动放弃成交人资格。</w:t>
      </w:r>
    </w:p>
    <w:p w14:paraId="6DFE8DB2">
      <w:pPr>
        <w:keepNext w:val="0"/>
        <w:keepLines w:val="0"/>
        <w:pageBreakBefore w:val="0"/>
        <w:widowControl w:val="0"/>
        <w:kinsoku/>
        <w:overflowPunct/>
        <w:topLinePunct w:val="0"/>
        <w:autoSpaceDE/>
        <w:autoSpaceDN/>
        <w:bidi w:val="0"/>
        <w:adjustRightInd/>
        <w:snapToGrid w:val="0"/>
        <w:spacing w:line="560" w:lineRule="exact"/>
        <w:ind w:right="0" w:firstLine="560" w:firstLineChars="200"/>
        <w:jc w:val="both"/>
        <w:textAlignment w:val="auto"/>
        <w:rPr>
          <w:rFonts w:hint="default" w:ascii="仿宋" w:hAnsi="仿宋" w:eastAsia="仿宋"/>
          <w:color w:val="000000"/>
          <w:sz w:val="28"/>
          <w:szCs w:val="28"/>
        </w:rPr>
      </w:pPr>
      <w:r>
        <w:rPr>
          <w:rFonts w:hint="eastAsia" w:ascii="仿宋" w:hAnsi="仿宋" w:eastAsia="仿宋"/>
          <w:color w:val="000000"/>
          <w:sz w:val="28"/>
          <w:szCs w:val="28"/>
          <w:lang w:eastAsia="zh-CN"/>
        </w:rPr>
        <w:t>3.</w:t>
      </w:r>
      <w:r>
        <w:rPr>
          <w:rFonts w:hint="eastAsia" w:ascii="仿宋" w:hAnsi="仿宋" w:eastAsia="仿宋"/>
          <w:color w:val="000000"/>
          <w:sz w:val="28"/>
          <w:szCs w:val="28"/>
        </w:rPr>
        <w:t>我单位完全响应询价文件要求。</w:t>
      </w:r>
    </w:p>
    <w:p w14:paraId="5F70535D">
      <w:pPr>
        <w:keepNext w:val="0"/>
        <w:keepLines w:val="0"/>
        <w:pageBreakBefore w:val="0"/>
        <w:widowControl w:val="0"/>
        <w:kinsoku/>
        <w:overflowPunct/>
        <w:topLinePunct w:val="0"/>
        <w:autoSpaceDE/>
        <w:autoSpaceDN/>
        <w:bidi w:val="0"/>
        <w:adjustRightInd/>
        <w:snapToGrid w:val="0"/>
        <w:spacing w:line="560" w:lineRule="exact"/>
        <w:ind w:right="0" w:firstLine="560" w:firstLineChars="200"/>
        <w:jc w:val="both"/>
        <w:textAlignment w:val="auto"/>
        <w:rPr>
          <w:rFonts w:hint="default" w:ascii="仿宋" w:hAnsi="仿宋" w:eastAsia="仿宋"/>
          <w:color w:val="000000"/>
          <w:sz w:val="28"/>
          <w:szCs w:val="28"/>
        </w:rPr>
      </w:pPr>
      <w:r>
        <w:rPr>
          <w:rFonts w:hint="eastAsia" w:ascii="仿宋" w:hAnsi="仿宋" w:eastAsia="仿宋"/>
          <w:color w:val="000000"/>
          <w:sz w:val="28"/>
          <w:szCs w:val="28"/>
        </w:rPr>
        <w:t>如上述</w:t>
      </w:r>
      <w:bookmarkEnd w:id="2"/>
      <w:r>
        <w:rPr>
          <w:rFonts w:hint="eastAsia" w:ascii="仿宋" w:hAnsi="仿宋" w:eastAsia="仿宋"/>
          <w:color w:val="000000"/>
          <w:sz w:val="28"/>
          <w:szCs w:val="28"/>
        </w:rPr>
        <w:t>承诺不实，将承担由此产生的全部责任。</w:t>
      </w:r>
    </w:p>
    <w:p w14:paraId="613937D0">
      <w:pPr>
        <w:keepNext w:val="0"/>
        <w:keepLines w:val="0"/>
        <w:pageBreakBefore w:val="0"/>
        <w:widowControl w:val="0"/>
        <w:kinsoku/>
        <w:overflowPunct/>
        <w:topLinePunct w:val="0"/>
        <w:autoSpaceDE/>
        <w:autoSpaceDN/>
        <w:bidi w:val="0"/>
        <w:adjustRightInd/>
        <w:snapToGrid w:val="0"/>
        <w:spacing w:line="560" w:lineRule="exact"/>
        <w:ind w:right="0" w:firstLine="600"/>
        <w:jc w:val="right"/>
        <w:textAlignment w:val="auto"/>
        <w:rPr>
          <w:rFonts w:hint="default" w:ascii="仿宋" w:hAnsi="仿宋" w:eastAsia="仿宋"/>
          <w:color w:val="000000"/>
          <w:sz w:val="28"/>
          <w:szCs w:val="28"/>
        </w:rPr>
      </w:pPr>
      <w:r>
        <w:rPr>
          <w:rFonts w:hint="eastAsia" w:ascii="仿宋" w:hAnsi="仿宋" w:eastAsia="仿宋"/>
          <w:color w:val="000000"/>
          <w:sz w:val="28"/>
          <w:szCs w:val="28"/>
        </w:rPr>
        <w:t>响应</w:t>
      </w:r>
      <w:r>
        <w:rPr>
          <w:rFonts w:hint="default" w:ascii="仿宋" w:hAnsi="仿宋" w:eastAsia="仿宋"/>
          <w:color w:val="000000"/>
          <w:sz w:val="28"/>
          <w:szCs w:val="28"/>
        </w:rPr>
        <w:t xml:space="preserve">人： （盖单位章） </w:t>
      </w:r>
    </w:p>
    <w:p w14:paraId="7641BE7C">
      <w:pPr>
        <w:keepNext w:val="0"/>
        <w:keepLines w:val="0"/>
        <w:pageBreakBefore w:val="0"/>
        <w:widowControl w:val="0"/>
        <w:kinsoku/>
        <w:overflowPunct/>
        <w:topLinePunct w:val="0"/>
        <w:autoSpaceDE/>
        <w:autoSpaceDN/>
        <w:bidi w:val="0"/>
        <w:adjustRightInd/>
        <w:snapToGrid w:val="0"/>
        <w:spacing w:line="560" w:lineRule="exact"/>
        <w:ind w:right="0"/>
        <w:jc w:val="right"/>
        <w:textAlignment w:val="auto"/>
        <w:rPr>
          <w:rFonts w:hint="default" w:ascii="仿宋" w:hAnsi="仿宋" w:eastAsia="仿宋"/>
          <w:color w:val="000000"/>
          <w:sz w:val="28"/>
          <w:szCs w:val="28"/>
        </w:rPr>
      </w:pPr>
      <w:r>
        <w:rPr>
          <w:rFonts w:hint="default" w:ascii="仿宋" w:hAnsi="仿宋" w:eastAsia="仿宋"/>
          <w:color w:val="000000"/>
          <w:sz w:val="28"/>
          <w:szCs w:val="28"/>
        </w:rPr>
        <w:t>年</w:t>
      </w:r>
      <w:r>
        <w:rPr>
          <w:rFonts w:hint="eastAsia" w:ascii="仿宋" w:hAnsi="仿宋" w:eastAsia="仿宋"/>
          <w:color w:val="000000"/>
          <w:sz w:val="28"/>
          <w:szCs w:val="28"/>
        </w:rPr>
        <w:t xml:space="preserve"> </w:t>
      </w:r>
      <w:r>
        <w:rPr>
          <w:rFonts w:hint="default" w:ascii="仿宋" w:hAnsi="仿宋" w:eastAsia="仿宋"/>
          <w:color w:val="000000"/>
          <w:sz w:val="28"/>
          <w:szCs w:val="28"/>
        </w:rPr>
        <w:t xml:space="preserve"> 月</w:t>
      </w:r>
      <w:r>
        <w:rPr>
          <w:rFonts w:hint="eastAsia" w:ascii="仿宋" w:hAnsi="仿宋" w:eastAsia="仿宋"/>
          <w:color w:val="000000"/>
          <w:sz w:val="28"/>
          <w:szCs w:val="28"/>
        </w:rPr>
        <w:t xml:space="preserve"> </w:t>
      </w:r>
      <w:r>
        <w:rPr>
          <w:rFonts w:hint="default" w:ascii="仿宋" w:hAnsi="仿宋" w:eastAsia="仿宋"/>
          <w:color w:val="000000"/>
          <w:sz w:val="28"/>
          <w:szCs w:val="28"/>
        </w:rPr>
        <w:t xml:space="preserve"> 日</w:t>
      </w:r>
    </w:p>
    <w:p w14:paraId="111F2DAF">
      <w:pPr>
        <w:snapToGrid w:val="0"/>
        <w:spacing w:line="600" w:lineRule="exact"/>
        <w:ind w:right="1040"/>
        <w:jc w:val="left"/>
        <w:rPr>
          <w:rFonts w:hint="default" w:ascii="仿宋" w:hAnsi="仿宋" w:eastAsia="仿宋"/>
          <w:color w:val="000000"/>
          <w:sz w:val="28"/>
          <w:szCs w:val="28"/>
        </w:rPr>
      </w:pPr>
      <w:r>
        <w:rPr>
          <w:rFonts w:hint="default" w:ascii="仿宋" w:hAnsi="仿宋" w:eastAsia="仿宋"/>
          <w:color w:val="000000"/>
          <w:sz w:val="28"/>
          <w:szCs w:val="28"/>
        </w:rPr>
        <w:br w:type="page"/>
      </w:r>
      <w:r>
        <w:rPr>
          <w:rFonts w:hint="eastAsia" w:ascii="仿宋" w:hAnsi="仿宋" w:eastAsia="仿宋"/>
          <w:b/>
          <w:color w:val="000000"/>
          <w:sz w:val="28"/>
          <w:szCs w:val="28"/>
        </w:rPr>
        <w:t>附件3：</w:t>
      </w:r>
    </w:p>
    <w:tbl>
      <w:tblPr>
        <w:tblStyle w:val="9"/>
        <w:tblW w:w="9358" w:type="dxa"/>
        <w:tblInd w:w="-331" w:type="dxa"/>
        <w:tblLayout w:type="autofit"/>
        <w:tblCellMar>
          <w:top w:w="0" w:type="dxa"/>
          <w:left w:w="108" w:type="dxa"/>
          <w:bottom w:w="0" w:type="dxa"/>
          <w:right w:w="108" w:type="dxa"/>
        </w:tblCellMar>
      </w:tblPr>
      <w:tblGrid>
        <w:gridCol w:w="789"/>
        <w:gridCol w:w="1210"/>
        <w:gridCol w:w="1275"/>
        <w:gridCol w:w="1560"/>
        <w:gridCol w:w="1602"/>
        <w:gridCol w:w="2899"/>
        <w:gridCol w:w="23"/>
      </w:tblGrid>
      <w:tr w14:paraId="0FB06638">
        <w:trPr>
          <w:gridAfter w:val="1"/>
          <w:wAfter w:w="23" w:type="dxa"/>
          <w:trHeight w:val="270" w:hRule="atLeast"/>
        </w:trPr>
        <w:tc>
          <w:tcPr>
            <w:tcW w:w="9335" w:type="dxa"/>
            <w:gridSpan w:val="6"/>
            <w:tcBorders>
              <w:top w:val="nil"/>
              <w:left w:val="nil"/>
              <w:bottom w:val="nil"/>
              <w:right w:val="nil"/>
            </w:tcBorders>
            <w:noWrap w:val="0"/>
            <w:vAlign w:val="center"/>
          </w:tcPr>
          <w:p w14:paraId="20DC1864">
            <w:pPr>
              <w:snapToGrid w:val="0"/>
              <w:spacing w:line="600" w:lineRule="exact"/>
              <w:jc w:val="center"/>
              <w:rPr>
                <w:rFonts w:hint="default" w:ascii="仿宋" w:hAnsi="仿宋" w:eastAsia="仿宋" w:cs="宋体"/>
                <w:color w:val="000000"/>
                <w:kern w:val="0"/>
                <w:sz w:val="28"/>
                <w:szCs w:val="28"/>
              </w:rPr>
            </w:pPr>
            <w:r>
              <w:rPr>
                <w:rFonts w:hint="eastAsia" w:ascii="仿宋" w:hAnsi="仿宋" w:eastAsia="仿宋"/>
                <w:b/>
                <w:color w:val="000000"/>
                <w:sz w:val="28"/>
                <w:szCs w:val="28"/>
              </w:rPr>
              <w:t>拟派项目专业人员情况表</w:t>
            </w:r>
          </w:p>
        </w:tc>
      </w:tr>
      <w:tr w14:paraId="6FCE30DD">
        <w:trPr>
          <w:trHeight w:val="270" w:hRule="atLeast"/>
        </w:trPr>
        <w:tc>
          <w:tcPr>
            <w:tcW w:w="789" w:type="dxa"/>
            <w:tcBorders>
              <w:top w:val="single" w:color="auto" w:sz="4" w:space="0"/>
              <w:left w:val="single" w:color="auto" w:sz="4" w:space="0"/>
              <w:bottom w:val="single" w:color="auto" w:sz="4" w:space="0"/>
              <w:right w:val="single" w:color="auto" w:sz="4" w:space="0"/>
            </w:tcBorders>
            <w:noWrap/>
            <w:vAlign w:val="center"/>
          </w:tcPr>
          <w:p w14:paraId="4F5E2D0D">
            <w:pPr>
              <w:widowControl/>
              <w:spacing w:line="52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序号</w:t>
            </w:r>
          </w:p>
        </w:tc>
        <w:tc>
          <w:tcPr>
            <w:tcW w:w="1210" w:type="dxa"/>
            <w:tcBorders>
              <w:top w:val="single" w:color="auto" w:sz="4" w:space="0"/>
              <w:left w:val="nil"/>
              <w:bottom w:val="single" w:color="auto" w:sz="4" w:space="0"/>
              <w:right w:val="single" w:color="auto" w:sz="4" w:space="0"/>
            </w:tcBorders>
            <w:noWrap/>
            <w:vAlign w:val="center"/>
          </w:tcPr>
          <w:p w14:paraId="0A68FA36">
            <w:pPr>
              <w:widowControl/>
              <w:spacing w:line="52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姓名</w:t>
            </w:r>
          </w:p>
        </w:tc>
        <w:tc>
          <w:tcPr>
            <w:tcW w:w="1275" w:type="dxa"/>
            <w:tcBorders>
              <w:top w:val="single" w:color="auto" w:sz="4" w:space="0"/>
              <w:left w:val="nil"/>
              <w:bottom w:val="single" w:color="auto" w:sz="4" w:space="0"/>
              <w:right w:val="single" w:color="auto" w:sz="4" w:space="0"/>
            </w:tcBorders>
            <w:noWrap/>
            <w:vAlign w:val="center"/>
          </w:tcPr>
          <w:p w14:paraId="66D141F4">
            <w:pPr>
              <w:widowControl/>
              <w:spacing w:line="52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学历</w:t>
            </w:r>
          </w:p>
        </w:tc>
        <w:tc>
          <w:tcPr>
            <w:tcW w:w="1560" w:type="dxa"/>
            <w:tcBorders>
              <w:top w:val="single" w:color="auto" w:sz="4" w:space="0"/>
              <w:left w:val="nil"/>
              <w:bottom w:val="single" w:color="auto" w:sz="4" w:space="0"/>
              <w:right w:val="single" w:color="auto" w:sz="4" w:space="0"/>
            </w:tcBorders>
            <w:noWrap/>
            <w:vAlign w:val="center"/>
          </w:tcPr>
          <w:p w14:paraId="19EDF732">
            <w:pPr>
              <w:widowControl/>
              <w:spacing w:line="52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资格证书</w:t>
            </w:r>
          </w:p>
        </w:tc>
        <w:tc>
          <w:tcPr>
            <w:tcW w:w="1602" w:type="dxa"/>
            <w:tcBorders>
              <w:top w:val="single" w:color="auto" w:sz="4" w:space="0"/>
              <w:left w:val="nil"/>
              <w:bottom w:val="single" w:color="auto" w:sz="4" w:space="0"/>
              <w:right w:val="single" w:color="auto" w:sz="4" w:space="0"/>
            </w:tcBorders>
            <w:noWrap w:val="0"/>
            <w:vAlign w:val="center"/>
          </w:tcPr>
          <w:p w14:paraId="0B0934CF">
            <w:pPr>
              <w:widowControl/>
              <w:spacing w:line="52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工作年限</w:t>
            </w:r>
          </w:p>
        </w:tc>
        <w:tc>
          <w:tcPr>
            <w:tcW w:w="2922" w:type="dxa"/>
            <w:gridSpan w:val="2"/>
            <w:tcBorders>
              <w:top w:val="single" w:color="auto" w:sz="4" w:space="0"/>
              <w:left w:val="single" w:color="auto" w:sz="4" w:space="0"/>
              <w:bottom w:val="single" w:color="auto" w:sz="4" w:space="0"/>
              <w:right w:val="single" w:color="auto" w:sz="4" w:space="0"/>
            </w:tcBorders>
            <w:noWrap w:val="0"/>
            <w:vAlign w:val="center"/>
          </w:tcPr>
          <w:p w14:paraId="0FC6F29B">
            <w:pPr>
              <w:widowControl/>
              <w:spacing w:line="52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备注</w:t>
            </w:r>
          </w:p>
        </w:tc>
      </w:tr>
      <w:tr w14:paraId="4A286943">
        <w:trPr>
          <w:trHeight w:val="680" w:hRule="exact"/>
        </w:trPr>
        <w:tc>
          <w:tcPr>
            <w:tcW w:w="789" w:type="dxa"/>
            <w:tcBorders>
              <w:top w:val="nil"/>
              <w:left w:val="single" w:color="auto" w:sz="4" w:space="0"/>
              <w:bottom w:val="single" w:color="auto" w:sz="4" w:space="0"/>
              <w:right w:val="single" w:color="auto" w:sz="4" w:space="0"/>
            </w:tcBorders>
            <w:noWrap/>
            <w:vAlign w:val="center"/>
          </w:tcPr>
          <w:p w14:paraId="4D73ACF3">
            <w:pPr>
              <w:widowControl/>
              <w:jc w:val="left"/>
              <w:rPr>
                <w:rFonts w:hint="default"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210" w:type="dxa"/>
            <w:tcBorders>
              <w:top w:val="nil"/>
              <w:left w:val="nil"/>
              <w:bottom w:val="single" w:color="auto" w:sz="4" w:space="0"/>
              <w:right w:val="single" w:color="auto" w:sz="4" w:space="0"/>
            </w:tcBorders>
            <w:noWrap/>
            <w:vAlign w:val="center"/>
          </w:tcPr>
          <w:p w14:paraId="1D4DAFC3">
            <w:pPr>
              <w:widowControl/>
              <w:jc w:val="left"/>
              <w:rPr>
                <w:rFonts w:hint="default"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275" w:type="dxa"/>
            <w:tcBorders>
              <w:top w:val="nil"/>
              <w:left w:val="nil"/>
              <w:bottom w:val="single" w:color="auto" w:sz="4" w:space="0"/>
              <w:right w:val="single" w:color="auto" w:sz="4" w:space="0"/>
            </w:tcBorders>
            <w:noWrap/>
            <w:vAlign w:val="center"/>
          </w:tcPr>
          <w:p w14:paraId="6CDB88AA">
            <w:pPr>
              <w:widowControl/>
              <w:jc w:val="left"/>
              <w:rPr>
                <w:rFonts w:hint="default" w:ascii="仿宋" w:hAnsi="仿宋" w:eastAsia="仿宋" w:cs="宋体"/>
                <w:color w:val="000000"/>
                <w:kern w:val="0"/>
                <w:sz w:val="28"/>
                <w:szCs w:val="28"/>
              </w:rPr>
            </w:pPr>
            <w:r>
              <w:rPr>
                <w:rFonts w:hint="eastAsia" w:ascii="仿宋" w:hAnsi="仿宋" w:eastAsia="仿宋" w:cs="宋体"/>
                <w:color w:val="000000"/>
                <w:kern w:val="0"/>
                <w:sz w:val="28"/>
                <w:szCs w:val="28"/>
              </w:rPr>
              <w:t>　</w:t>
            </w:r>
          </w:p>
          <w:p w14:paraId="331A4102">
            <w:pPr>
              <w:widowControl/>
              <w:jc w:val="left"/>
              <w:rPr>
                <w:rFonts w:hint="default"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560" w:type="dxa"/>
            <w:tcBorders>
              <w:top w:val="nil"/>
              <w:left w:val="nil"/>
              <w:bottom w:val="single" w:color="auto" w:sz="4" w:space="0"/>
              <w:right w:val="single" w:color="auto" w:sz="4" w:space="0"/>
            </w:tcBorders>
            <w:noWrap/>
            <w:vAlign w:val="center"/>
          </w:tcPr>
          <w:p w14:paraId="291A7B15">
            <w:pPr>
              <w:widowControl/>
              <w:jc w:val="left"/>
              <w:rPr>
                <w:rFonts w:hint="default"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602" w:type="dxa"/>
            <w:tcBorders>
              <w:top w:val="nil"/>
              <w:left w:val="nil"/>
              <w:bottom w:val="single" w:color="auto" w:sz="4" w:space="0"/>
              <w:right w:val="single" w:color="auto" w:sz="4" w:space="0"/>
            </w:tcBorders>
            <w:noWrap w:val="0"/>
            <w:vAlign w:val="top"/>
          </w:tcPr>
          <w:p w14:paraId="5FC0E985">
            <w:pPr>
              <w:widowControl/>
              <w:jc w:val="left"/>
              <w:rPr>
                <w:rFonts w:hint="default" w:ascii="仿宋" w:hAnsi="仿宋" w:eastAsia="仿宋" w:cs="宋体"/>
                <w:color w:val="000000"/>
                <w:kern w:val="0"/>
                <w:sz w:val="28"/>
                <w:szCs w:val="28"/>
              </w:rPr>
            </w:pPr>
          </w:p>
        </w:tc>
        <w:tc>
          <w:tcPr>
            <w:tcW w:w="2922" w:type="dxa"/>
            <w:gridSpan w:val="2"/>
            <w:tcBorders>
              <w:top w:val="nil"/>
              <w:left w:val="single" w:color="auto" w:sz="4" w:space="0"/>
              <w:bottom w:val="single" w:color="auto" w:sz="4" w:space="0"/>
              <w:right w:val="single" w:color="auto" w:sz="4" w:space="0"/>
            </w:tcBorders>
            <w:noWrap w:val="0"/>
            <w:vAlign w:val="top"/>
          </w:tcPr>
          <w:p w14:paraId="49562AE3">
            <w:pPr>
              <w:widowControl/>
              <w:jc w:val="left"/>
              <w:rPr>
                <w:rFonts w:hint="default" w:ascii="仿宋" w:hAnsi="仿宋" w:eastAsia="仿宋" w:cs="宋体"/>
                <w:color w:val="000000"/>
                <w:kern w:val="0"/>
                <w:sz w:val="28"/>
                <w:szCs w:val="28"/>
              </w:rPr>
            </w:pPr>
            <w:r>
              <w:rPr>
                <w:rFonts w:hint="eastAsia" w:ascii="仿宋" w:hAnsi="仿宋" w:eastAsia="仿宋" w:cs="宋体"/>
                <w:color w:val="000000"/>
                <w:kern w:val="0"/>
                <w:sz w:val="28"/>
                <w:szCs w:val="28"/>
              </w:rPr>
              <w:t>　</w:t>
            </w:r>
          </w:p>
        </w:tc>
      </w:tr>
      <w:tr w14:paraId="132102E5">
        <w:trPr>
          <w:trHeight w:val="680" w:hRule="exact"/>
        </w:trPr>
        <w:tc>
          <w:tcPr>
            <w:tcW w:w="789" w:type="dxa"/>
            <w:tcBorders>
              <w:top w:val="nil"/>
              <w:left w:val="single" w:color="auto" w:sz="4" w:space="0"/>
              <w:bottom w:val="single" w:color="auto" w:sz="4" w:space="0"/>
              <w:right w:val="single" w:color="auto" w:sz="4" w:space="0"/>
            </w:tcBorders>
            <w:noWrap/>
            <w:vAlign w:val="center"/>
          </w:tcPr>
          <w:p w14:paraId="3E1C6B80">
            <w:pPr>
              <w:widowControl/>
              <w:jc w:val="left"/>
              <w:rPr>
                <w:rFonts w:hint="default"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210" w:type="dxa"/>
            <w:tcBorders>
              <w:top w:val="nil"/>
              <w:left w:val="nil"/>
              <w:bottom w:val="single" w:color="auto" w:sz="4" w:space="0"/>
              <w:right w:val="single" w:color="auto" w:sz="4" w:space="0"/>
            </w:tcBorders>
            <w:noWrap/>
            <w:vAlign w:val="center"/>
          </w:tcPr>
          <w:p w14:paraId="48E1DFA2">
            <w:pPr>
              <w:widowControl/>
              <w:jc w:val="left"/>
              <w:rPr>
                <w:rFonts w:hint="default"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275" w:type="dxa"/>
            <w:tcBorders>
              <w:top w:val="nil"/>
              <w:left w:val="nil"/>
              <w:bottom w:val="single" w:color="auto" w:sz="4" w:space="0"/>
              <w:right w:val="single" w:color="auto" w:sz="4" w:space="0"/>
            </w:tcBorders>
            <w:noWrap/>
            <w:vAlign w:val="center"/>
          </w:tcPr>
          <w:p w14:paraId="7AAFB95B">
            <w:pPr>
              <w:widowControl/>
              <w:jc w:val="left"/>
              <w:rPr>
                <w:rFonts w:hint="default" w:ascii="仿宋" w:hAnsi="仿宋" w:eastAsia="仿宋" w:cs="宋体"/>
                <w:color w:val="000000"/>
                <w:kern w:val="0"/>
                <w:sz w:val="28"/>
                <w:szCs w:val="28"/>
              </w:rPr>
            </w:pPr>
            <w:r>
              <w:rPr>
                <w:rFonts w:hint="eastAsia" w:ascii="仿宋" w:hAnsi="仿宋" w:eastAsia="仿宋" w:cs="宋体"/>
                <w:color w:val="000000"/>
                <w:kern w:val="0"/>
                <w:sz w:val="28"/>
                <w:szCs w:val="28"/>
              </w:rPr>
              <w:t>　</w:t>
            </w:r>
          </w:p>
          <w:p w14:paraId="00E35218">
            <w:pPr>
              <w:widowControl/>
              <w:jc w:val="left"/>
              <w:rPr>
                <w:rFonts w:hint="default"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560" w:type="dxa"/>
            <w:tcBorders>
              <w:top w:val="nil"/>
              <w:left w:val="nil"/>
              <w:bottom w:val="single" w:color="auto" w:sz="4" w:space="0"/>
              <w:right w:val="single" w:color="auto" w:sz="4" w:space="0"/>
            </w:tcBorders>
            <w:noWrap/>
            <w:vAlign w:val="center"/>
          </w:tcPr>
          <w:p w14:paraId="13F77A26">
            <w:pPr>
              <w:widowControl/>
              <w:jc w:val="left"/>
              <w:rPr>
                <w:rFonts w:hint="default"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602" w:type="dxa"/>
            <w:tcBorders>
              <w:top w:val="nil"/>
              <w:left w:val="nil"/>
              <w:bottom w:val="single" w:color="auto" w:sz="4" w:space="0"/>
              <w:right w:val="single" w:color="auto" w:sz="4" w:space="0"/>
            </w:tcBorders>
            <w:noWrap w:val="0"/>
            <w:vAlign w:val="top"/>
          </w:tcPr>
          <w:p w14:paraId="7526D138">
            <w:pPr>
              <w:widowControl/>
              <w:jc w:val="left"/>
              <w:rPr>
                <w:rFonts w:hint="default" w:ascii="仿宋" w:hAnsi="仿宋" w:eastAsia="仿宋" w:cs="宋体"/>
                <w:color w:val="000000"/>
                <w:kern w:val="0"/>
                <w:sz w:val="28"/>
                <w:szCs w:val="28"/>
              </w:rPr>
            </w:pPr>
          </w:p>
        </w:tc>
        <w:tc>
          <w:tcPr>
            <w:tcW w:w="2922" w:type="dxa"/>
            <w:gridSpan w:val="2"/>
            <w:tcBorders>
              <w:top w:val="nil"/>
              <w:left w:val="single" w:color="auto" w:sz="4" w:space="0"/>
              <w:bottom w:val="single" w:color="auto" w:sz="4" w:space="0"/>
              <w:right w:val="single" w:color="auto" w:sz="4" w:space="0"/>
            </w:tcBorders>
            <w:noWrap w:val="0"/>
            <w:vAlign w:val="top"/>
          </w:tcPr>
          <w:p w14:paraId="2690ECBD">
            <w:pPr>
              <w:widowControl/>
              <w:jc w:val="left"/>
              <w:rPr>
                <w:rFonts w:hint="default" w:ascii="仿宋" w:hAnsi="仿宋" w:eastAsia="仿宋" w:cs="宋体"/>
                <w:color w:val="000000"/>
                <w:kern w:val="0"/>
                <w:sz w:val="28"/>
                <w:szCs w:val="28"/>
              </w:rPr>
            </w:pPr>
            <w:r>
              <w:rPr>
                <w:rFonts w:hint="eastAsia" w:ascii="仿宋" w:hAnsi="仿宋" w:eastAsia="仿宋" w:cs="宋体"/>
                <w:color w:val="000000"/>
                <w:kern w:val="0"/>
                <w:sz w:val="28"/>
                <w:szCs w:val="28"/>
              </w:rPr>
              <w:t>　</w:t>
            </w:r>
          </w:p>
        </w:tc>
      </w:tr>
      <w:tr w14:paraId="6F240A3F">
        <w:trPr>
          <w:trHeight w:val="680" w:hRule="exact"/>
        </w:trPr>
        <w:tc>
          <w:tcPr>
            <w:tcW w:w="789" w:type="dxa"/>
            <w:tcBorders>
              <w:top w:val="nil"/>
              <w:left w:val="single" w:color="auto" w:sz="4" w:space="0"/>
              <w:bottom w:val="single" w:color="auto" w:sz="4" w:space="0"/>
              <w:right w:val="single" w:color="auto" w:sz="4" w:space="0"/>
            </w:tcBorders>
            <w:noWrap/>
            <w:vAlign w:val="center"/>
          </w:tcPr>
          <w:p w14:paraId="718E32E3">
            <w:pPr>
              <w:widowControl/>
              <w:jc w:val="left"/>
              <w:rPr>
                <w:rFonts w:hint="default"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210" w:type="dxa"/>
            <w:tcBorders>
              <w:top w:val="nil"/>
              <w:left w:val="nil"/>
              <w:bottom w:val="single" w:color="auto" w:sz="4" w:space="0"/>
              <w:right w:val="single" w:color="auto" w:sz="4" w:space="0"/>
            </w:tcBorders>
            <w:noWrap/>
            <w:vAlign w:val="center"/>
          </w:tcPr>
          <w:p w14:paraId="2BE3793D">
            <w:pPr>
              <w:widowControl/>
              <w:jc w:val="left"/>
              <w:rPr>
                <w:rFonts w:hint="default"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275" w:type="dxa"/>
            <w:tcBorders>
              <w:top w:val="nil"/>
              <w:left w:val="nil"/>
              <w:bottom w:val="single" w:color="auto" w:sz="4" w:space="0"/>
              <w:right w:val="single" w:color="auto" w:sz="4" w:space="0"/>
            </w:tcBorders>
            <w:noWrap/>
            <w:vAlign w:val="center"/>
          </w:tcPr>
          <w:p w14:paraId="4E6BAD9B">
            <w:pPr>
              <w:widowControl/>
              <w:jc w:val="left"/>
              <w:rPr>
                <w:rFonts w:hint="default" w:ascii="仿宋" w:hAnsi="仿宋" w:eastAsia="仿宋" w:cs="宋体"/>
                <w:color w:val="000000"/>
                <w:kern w:val="0"/>
                <w:sz w:val="28"/>
                <w:szCs w:val="28"/>
              </w:rPr>
            </w:pPr>
            <w:r>
              <w:rPr>
                <w:rFonts w:hint="eastAsia" w:ascii="仿宋" w:hAnsi="仿宋" w:eastAsia="仿宋" w:cs="宋体"/>
                <w:color w:val="000000"/>
                <w:kern w:val="0"/>
                <w:sz w:val="28"/>
                <w:szCs w:val="28"/>
              </w:rPr>
              <w:t>　</w:t>
            </w:r>
          </w:p>
          <w:p w14:paraId="3A42FF7C">
            <w:pPr>
              <w:widowControl/>
              <w:jc w:val="left"/>
              <w:rPr>
                <w:rFonts w:hint="default"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560" w:type="dxa"/>
            <w:tcBorders>
              <w:top w:val="nil"/>
              <w:left w:val="nil"/>
              <w:bottom w:val="single" w:color="auto" w:sz="4" w:space="0"/>
              <w:right w:val="single" w:color="auto" w:sz="4" w:space="0"/>
            </w:tcBorders>
            <w:noWrap/>
            <w:vAlign w:val="center"/>
          </w:tcPr>
          <w:p w14:paraId="56E3B26A">
            <w:pPr>
              <w:widowControl/>
              <w:jc w:val="left"/>
              <w:rPr>
                <w:rFonts w:hint="default"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602" w:type="dxa"/>
            <w:tcBorders>
              <w:top w:val="nil"/>
              <w:left w:val="nil"/>
              <w:bottom w:val="single" w:color="auto" w:sz="4" w:space="0"/>
              <w:right w:val="single" w:color="auto" w:sz="4" w:space="0"/>
            </w:tcBorders>
            <w:noWrap w:val="0"/>
            <w:vAlign w:val="top"/>
          </w:tcPr>
          <w:p w14:paraId="3A60D4C8">
            <w:pPr>
              <w:widowControl/>
              <w:jc w:val="left"/>
              <w:rPr>
                <w:rFonts w:hint="default" w:ascii="仿宋" w:hAnsi="仿宋" w:eastAsia="仿宋" w:cs="宋体"/>
                <w:color w:val="000000"/>
                <w:kern w:val="0"/>
                <w:sz w:val="28"/>
                <w:szCs w:val="28"/>
              </w:rPr>
            </w:pPr>
          </w:p>
        </w:tc>
        <w:tc>
          <w:tcPr>
            <w:tcW w:w="2922" w:type="dxa"/>
            <w:gridSpan w:val="2"/>
            <w:tcBorders>
              <w:top w:val="nil"/>
              <w:left w:val="single" w:color="auto" w:sz="4" w:space="0"/>
              <w:bottom w:val="single" w:color="auto" w:sz="4" w:space="0"/>
              <w:right w:val="single" w:color="auto" w:sz="4" w:space="0"/>
            </w:tcBorders>
            <w:noWrap w:val="0"/>
            <w:vAlign w:val="top"/>
          </w:tcPr>
          <w:p w14:paraId="41A8288B">
            <w:pPr>
              <w:widowControl/>
              <w:jc w:val="left"/>
              <w:rPr>
                <w:rFonts w:hint="default" w:ascii="仿宋" w:hAnsi="仿宋" w:eastAsia="仿宋" w:cs="宋体"/>
                <w:color w:val="000000"/>
                <w:kern w:val="0"/>
                <w:sz w:val="28"/>
                <w:szCs w:val="28"/>
              </w:rPr>
            </w:pPr>
            <w:r>
              <w:rPr>
                <w:rFonts w:hint="eastAsia" w:ascii="仿宋" w:hAnsi="仿宋" w:eastAsia="仿宋" w:cs="宋体"/>
                <w:color w:val="000000"/>
                <w:kern w:val="0"/>
                <w:sz w:val="28"/>
                <w:szCs w:val="28"/>
              </w:rPr>
              <w:t>　</w:t>
            </w:r>
          </w:p>
        </w:tc>
      </w:tr>
      <w:tr w14:paraId="606DE9BC">
        <w:trPr>
          <w:trHeight w:val="680" w:hRule="exact"/>
        </w:trPr>
        <w:tc>
          <w:tcPr>
            <w:tcW w:w="789" w:type="dxa"/>
            <w:tcBorders>
              <w:top w:val="nil"/>
              <w:left w:val="single" w:color="auto" w:sz="4" w:space="0"/>
              <w:bottom w:val="single" w:color="auto" w:sz="4" w:space="0"/>
              <w:right w:val="single" w:color="auto" w:sz="4" w:space="0"/>
            </w:tcBorders>
            <w:noWrap/>
            <w:vAlign w:val="center"/>
          </w:tcPr>
          <w:p w14:paraId="6FCEB6FE">
            <w:pPr>
              <w:widowControl/>
              <w:jc w:val="left"/>
              <w:rPr>
                <w:rFonts w:hint="default"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210" w:type="dxa"/>
            <w:tcBorders>
              <w:top w:val="nil"/>
              <w:left w:val="nil"/>
              <w:bottom w:val="single" w:color="auto" w:sz="4" w:space="0"/>
              <w:right w:val="single" w:color="auto" w:sz="4" w:space="0"/>
            </w:tcBorders>
            <w:noWrap/>
            <w:vAlign w:val="center"/>
          </w:tcPr>
          <w:p w14:paraId="11EA4CE9">
            <w:pPr>
              <w:widowControl/>
              <w:jc w:val="left"/>
              <w:rPr>
                <w:rFonts w:hint="default"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275" w:type="dxa"/>
            <w:tcBorders>
              <w:top w:val="nil"/>
              <w:left w:val="nil"/>
              <w:bottom w:val="single" w:color="auto" w:sz="4" w:space="0"/>
              <w:right w:val="single" w:color="auto" w:sz="4" w:space="0"/>
            </w:tcBorders>
            <w:noWrap/>
            <w:vAlign w:val="center"/>
          </w:tcPr>
          <w:p w14:paraId="6F11AB77">
            <w:pPr>
              <w:widowControl/>
              <w:jc w:val="left"/>
              <w:rPr>
                <w:rFonts w:hint="default" w:ascii="仿宋" w:hAnsi="仿宋" w:eastAsia="仿宋" w:cs="宋体"/>
                <w:color w:val="000000"/>
                <w:kern w:val="0"/>
                <w:sz w:val="28"/>
                <w:szCs w:val="28"/>
              </w:rPr>
            </w:pPr>
            <w:r>
              <w:rPr>
                <w:rFonts w:hint="eastAsia" w:ascii="仿宋" w:hAnsi="仿宋" w:eastAsia="仿宋" w:cs="宋体"/>
                <w:color w:val="000000"/>
                <w:kern w:val="0"/>
                <w:sz w:val="28"/>
                <w:szCs w:val="28"/>
              </w:rPr>
              <w:t>　</w:t>
            </w:r>
          </w:p>
          <w:p w14:paraId="29C03EF4">
            <w:pPr>
              <w:widowControl/>
              <w:jc w:val="left"/>
              <w:rPr>
                <w:rFonts w:hint="default"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560" w:type="dxa"/>
            <w:tcBorders>
              <w:top w:val="nil"/>
              <w:left w:val="nil"/>
              <w:bottom w:val="single" w:color="auto" w:sz="4" w:space="0"/>
              <w:right w:val="single" w:color="auto" w:sz="4" w:space="0"/>
            </w:tcBorders>
            <w:noWrap/>
            <w:vAlign w:val="center"/>
          </w:tcPr>
          <w:p w14:paraId="083AB56F">
            <w:pPr>
              <w:widowControl/>
              <w:jc w:val="left"/>
              <w:rPr>
                <w:rFonts w:hint="default"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602" w:type="dxa"/>
            <w:tcBorders>
              <w:top w:val="nil"/>
              <w:left w:val="nil"/>
              <w:bottom w:val="single" w:color="auto" w:sz="4" w:space="0"/>
              <w:right w:val="single" w:color="auto" w:sz="4" w:space="0"/>
            </w:tcBorders>
            <w:noWrap w:val="0"/>
            <w:vAlign w:val="top"/>
          </w:tcPr>
          <w:p w14:paraId="05E05B0A">
            <w:pPr>
              <w:widowControl/>
              <w:jc w:val="left"/>
              <w:rPr>
                <w:rFonts w:hint="default" w:ascii="仿宋" w:hAnsi="仿宋" w:eastAsia="仿宋" w:cs="宋体"/>
                <w:color w:val="000000"/>
                <w:kern w:val="0"/>
                <w:sz w:val="28"/>
                <w:szCs w:val="28"/>
              </w:rPr>
            </w:pPr>
          </w:p>
        </w:tc>
        <w:tc>
          <w:tcPr>
            <w:tcW w:w="2922" w:type="dxa"/>
            <w:gridSpan w:val="2"/>
            <w:tcBorders>
              <w:top w:val="nil"/>
              <w:left w:val="single" w:color="auto" w:sz="4" w:space="0"/>
              <w:bottom w:val="single" w:color="auto" w:sz="4" w:space="0"/>
              <w:right w:val="single" w:color="auto" w:sz="4" w:space="0"/>
            </w:tcBorders>
            <w:noWrap w:val="0"/>
            <w:vAlign w:val="top"/>
          </w:tcPr>
          <w:p w14:paraId="24098AB7">
            <w:pPr>
              <w:widowControl/>
              <w:jc w:val="left"/>
              <w:rPr>
                <w:rFonts w:hint="default" w:ascii="仿宋" w:hAnsi="仿宋" w:eastAsia="仿宋" w:cs="宋体"/>
                <w:color w:val="000000"/>
                <w:kern w:val="0"/>
                <w:sz w:val="28"/>
                <w:szCs w:val="28"/>
              </w:rPr>
            </w:pPr>
            <w:r>
              <w:rPr>
                <w:rFonts w:hint="eastAsia" w:ascii="仿宋" w:hAnsi="仿宋" w:eastAsia="仿宋" w:cs="宋体"/>
                <w:color w:val="000000"/>
                <w:kern w:val="0"/>
                <w:sz w:val="28"/>
                <w:szCs w:val="28"/>
              </w:rPr>
              <w:t>　</w:t>
            </w:r>
          </w:p>
        </w:tc>
      </w:tr>
      <w:tr w14:paraId="41551118">
        <w:trPr>
          <w:trHeight w:val="680" w:hRule="exact"/>
        </w:trPr>
        <w:tc>
          <w:tcPr>
            <w:tcW w:w="789" w:type="dxa"/>
            <w:tcBorders>
              <w:top w:val="nil"/>
              <w:left w:val="single" w:color="auto" w:sz="4" w:space="0"/>
              <w:bottom w:val="single" w:color="auto" w:sz="4" w:space="0"/>
              <w:right w:val="single" w:color="auto" w:sz="4" w:space="0"/>
            </w:tcBorders>
            <w:noWrap/>
            <w:vAlign w:val="center"/>
          </w:tcPr>
          <w:p w14:paraId="1124D551">
            <w:pPr>
              <w:widowControl/>
              <w:jc w:val="left"/>
              <w:rPr>
                <w:rFonts w:hint="default"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210" w:type="dxa"/>
            <w:tcBorders>
              <w:top w:val="nil"/>
              <w:left w:val="nil"/>
              <w:bottom w:val="single" w:color="auto" w:sz="4" w:space="0"/>
              <w:right w:val="single" w:color="auto" w:sz="4" w:space="0"/>
            </w:tcBorders>
            <w:noWrap/>
            <w:vAlign w:val="center"/>
          </w:tcPr>
          <w:p w14:paraId="1F607B7A">
            <w:pPr>
              <w:widowControl/>
              <w:jc w:val="left"/>
              <w:rPr>
                <w:rFonts w:hint="default"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275" w:type="dxa"/>
            <w:tcBorders>
              <w:top w:val="nil"/>
              <w:left w:val="nil"/>
              <w:bottom w:val="single" w:color="auto" w:sz="4" w:space="0"/>
              <w:right w:val="single" w:color="auto" w:sz="4" w:space="0"/>
            </w:tcBorders>
            <w:noWrap/>
            <w:vAlign w:val="center"/>
          </w:tcPr>
          <w:p w14:paraId="7C1189B2">
            <w:pPr>
              <w:widowControl/>
              <w:jc w:val="left"/>
              <w:rPr>
                <w:rFonts w:hint="default" w:ascii="仿宋" w:hAnsi="仿宋" w:eastAsia="仿宋" w:cs="宋体"/>
                <w:color w:val="000000"/>
                <w:kern w:val="0"/>
                <w:sz w:val="28"/>
                <w:szCs w:val="28"/>
              </w:rPr>
            </w:pPr>
            <w:r>
              <w:rPr>
                <w:rFonts w:hint="eastAsia" w:ascii="仿宋" w:hAnsi="仿宋" w:eastAsia="仿宋" w:cs="宋体"/>
                <w:color w:val="000000"/>
                <w:kern w:val="0"/>
                <w:sz w:val="28"/>
                <w:szCs w:val="28"/>
              </w:rPr>
              <w:t>　</w:t>
            </w:r>
          </w:p>
          <w:p w14:paraId="5CB83223">
            <w:pPr>
              <w:widowControl/>
              <w:jc w:val="left"/>
              <w:rPr>
                <w:rFonts w:hint="default"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560" w:type="dxa"/>
            <w:tcBorders>
              <w:top w:val="nil"/>
              <w:left w:val="nil"/>
              <w:bottom w:val="single" w:color="auto" w:sz="4" w:space="0"/>
              <w:right w:val="single" w:color="auto" w:sz="4" w:space="0"/>
            </w:tcBorders>
            <w:noWrap/>
            <w:vAlign w:val="center"/>
          </w:tcPr>
          <w:p w14:paraId="3955EFEE">
            <w:pPr>
              <w:widowControl/>
              <w:jc w:val="left"/>
              <w:rPr>
                <w:rFonts w:hint="default"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602" w:type="dxa"/>
            <w:tcBorders>
              <w:top w:val="nil"/>
              <w:left w:val="nil"/>
              <w:bottom w:val="single" w:color="auto" w:sz="4" w:space="0"/>
              <w:right w:val="single" w:color="auto" w:sz="4" w:space="0"/>
            </w:tcBorders>
            <w:noWrap w:val="0"/>
            <w:vAlign w:val="top"/>
          </w:tcPr>
          <w:p w14:paraId="7DA57519">
            <w:pPr>
              <w:widowControl/>
              <w:jc w:val="left"/>
              <w:rPr>
                <w:rFonts w:hint="default" w:ascii="仿宋" w:hAnsi="仿宋" w:eastAsia="仿宋" w:cs="宋体"/>
                <w:color w:val="000000"/>
                <w:kern w:val="0"/>
                <w:sz w:val="28"/>
                <w:szCs w:val="28"/>
              </w:rPr>
            </w:pPr>
          </w:p>
        </w:tc>
        <w:tc>
          <w:tcPr>
            <w:tcW w:w="2922" w:type="dxa"/>
            <w:gridSpan w:val="2"/>
            <w:tcBorders>
              <w:top w:val="nil"/>
              <w:left w:val="single" w:color="auto" w:sz="4" w:space="0"/>
              <w:bottom w:val="single" w:color="auto" w:sz="4" w:space="0"/>
              <w:right w:val="single" w:color="auto" w:sz="4" w:space="0"/>
            </w:tcBorders>
            <w:noWrap w:val="0"/>
            <w:vAlign w:val="top"/>
          </w:tcPr>
          <w:p w14:paraId="63E51278">
            <w:pPr>
              <w:widowControl/>
              <w:jc w:val="left"/>
              <w:rPr>
                <w:rFonts w:hint="default" w:ascii="仿宋" w:hAnsi="仿宋" w:eastAsia="仿宋" w:cs="宋体"/>
                <w:color w:val="000000"/>
                <w:kern w:val="0"/>
                <w:sz w:val="28"/>
                <w:szCs w:val="28"/>
              </w:rPr>
            </w:pPr>
            <w:r>
              <w:rPr>
                <w:rFonts w:hint="eastAsia" w:ascii="仿宋" w:hAnsi="仿宋" w:eastAsia="仿宋" w:cs="宋体"/>
                <w:color w:val="000000"/>
                <w:kern w:val="0"/>
                <w:sz w:val="28"/>
                <w:szCs w:val="28"/>
              </w:rPr>
              <w:t>　</w:t>
            </w:r>
          </w:p>
        </w:tc>
      </w:tr>
      <w:tr w14:paraId="2A4735A7">
        <w:trPr>
          <w:trHeight w:val="680" w:hRule="exact"/>
        </w:trPr>
        <w:tc>
          <w:tcPr>
            <w:tcW w:w="789" w:type="dxa"/>
            <w:tcBorders>
              <w:top w:val="nil"/>
              <w:left w:val="single" w:color="auto" w:sz="4" w:space="0"/>
              <w:bottom w:val="single" w:color="auto" w:sz="4" w:space="0"/>
              <w:right w:val="single" w:color="auto" w:sz="4" w:space="0"/>
            </w:tcBorders>
            <w:noWrap/>
            <w:vAlign w:val="center"/>
          </w:tcPr>
          <w:p w14:paraId="2DF418FA">
            <w:pPr>
              <w:widowControl/>
              <w:jc w:val="left"/>
              <w:rPr>
                <w:rFonts w:hint="default"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210" w:type="dxa"/>
            <w:tcBorders>
              <w:top w:val="nil"/>
              <w:left w:val="nil"/>
              <w:bottom w:val="single" w:color="auto" w:sz="4" w:space="0"/>
              <w:right w:val="single" w:color="auto" w:sz="4" w:space="0"/>
            </w:tcBorders>
            <w:noWrap/>
            <w:vAlign w:val="center"/>
          </w:tcPr>
          <w:p w14:paraId="0E1B883D">
            <w:pPr>
              <w:widowControl/>
              <w:jc w:val="left"/>
              <w:rPr>
                <w:rFonts w:hint="default"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275" w:type="dxa"/>
            <w:tcBorders>
              <w:top w:val="nil"/>
              <w:left w:val="nil"/>
              <w:bottom w:val="single" w:color="auto" w:sz="4" w:space="0"/>
              <w:right w:val="single" w:color="auto" w:sz="4" w:space="0"/>
            </w:tcBorders>
            <w:noWrap/>
            <w:vAlign w:val="center"/>
          </w:tcPr>
          <w:p w14:paraId="1AC9EE4F">
            <w:pPr>
              <w:widowControl/>
              <w:jc w:val="left"/>
              <w:rPr>
                <w:rFonts w:hint="default" w:ascii="仿宋" w:hAnsi="仿宋" w:eastAsia="仿宋" w:cs="宋体"/>
                <w:color w:val="000000"/>
                <w:kern w:val="0"/>
                <w:sz w:val="28"/>
                <w:szCs w:val="28"/>
              </w:rPr>
            </w:pPr>
            <w:r>
              <w:rPr>
                <w:rFonts w:hint="eastAsia" w:ascii="仿宋" w:hAnsi="仿宋" w:eastAsia="仿宋" w:cs="宋体"/>
                <w:color w:val="000000"/>
                <w:kern w:val="0"/>
                <w:sz w:val="28"/>
                <w:szCs w:val="28"/>
              </w:rPr>
              <w:t>　</w:t>
            </w:r>
          </w:p>
          <w:p w14:paraId="3DB47CB5">
            <w:pPr>
              <w:widowControl/>
              <w:jc w:val="left"/>
              <w:rPr>
                <w:rFonts w:hint="default"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560" w:type="dxa"/>
            <w:tcBorders>
              <w:top w:val="nil"/>
              <w:left w:val="nil"/>
              <w:bottom w:val="single" w:color="auto" w:sz="4" w:space="0"/>
              <w:right w:val="single" w:color="auto" w:sz="4" w:space="0"/>
            </w:tcBorders>
            <w:noWrap/>
            <w:vAlign w:val="center"/>
          </w:tcPr>
          <w:p w14:paraId="74761233">
            <w:pPr>
              <w:widowControl/>
              <w:jc w:val="left"/>
              <w:rPr>
                <w:rFonts w:hint="default"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602" w:type="dxa"/>
            <w:tcBorders>
              <w:top w:val="nil"/>
              <w:left w:val="nil"/>
              <w:bottom w:val="single" w:color="auto" w:sz="4" w:space="0"/>
              <w:right w:val="single" w:color="auto" w:sz="4" w:space="0"/>
            </w:tcBorders>
            <w:noWrap w:val="0"/>
            <w:vAlign w:val="top"/>
          </w:tcPr>
          <w:p w14:paraId="3D5C28DD">
            <w:pPr>
              <w:widowControl/>
              <w:jc w:val="left"/>
              <w:rPr>
                <w:rFonts w:hint="default" w:ascii="仿宋" w:hAnsi="仿宋" w:eastAsia="仿宋" w:cs="宋体"/>
                <w:color w:val="000000"/>
                <w:kern w:val="0"/>
                <w:sz w:val="28"/>
                <w:szCs w:val="28"/>
              </w:rPr>
            </w:pPr>
          </w:p>
        </w:tc>
        <w:tc>
          <w:tcPr>
            <w:tcW w:w="2922" w:type="dxa"/>
            <w:gridSpan w:val="2"/>
            <w:tcBorders>
              <w:top w:val="nil"/>
              <w:left w:val="single" w:color="auto" w:sz="4" w:space="0"/>
              <w:bottom w:val="single" w:color="auto" w:sz="4" w:space="0"/>
              <w:right w:val="single" w:color="auto" w:sz="4" w:space="0"/>
            </w:tcBorders>
            <w:noWrap w:val="0"/>
            <w:vAlign w:val="top"/>
          </w:tcPr>
          <w:p w14:paraId="348A1828">
            <w:pPr>
              <w:widowControl/>
              <w:jc w:val="left"/>
              <w:rPr>
                <w:rFonts w:hint="default" w:ascii="仿宋" w:hAnsi="仿宋" w:eastAsia="仿宋" w:cs="宋体"/>
                <w:color w:val="000000"/>
                <w:kern w:val="0"/>
                <w:sz w:val="28"/>
                <w:szCs w:val="28"/>
              </w:rPr>
            </w:pPr>
            <w:r>
              <w:rPr>
                <w:rFonts w:hint="eastAsia" w:ascii="仿宋" w:hAnsi="仿宋" w:eastAsia="仿宋" w:cs="宋体"/>
                <w:color w:val="000000"/>
                <w:kern w:val="0"/>
                <w:sz w:val="28"/>
                <w:szCs w:val="28"/>
              </w:rPr>
              <w:t>　</w:t>
            </w:r>
          </w:p>
        </w:tc>
      </w:tr>
      <w:tr w14:paraId="058D1046">
        <w:trPr>
          <w:trHeight w:val="680" w:hRule="exact"/>
        </w:trPr>
        <w:tc>
          <w:tcPr>
            <w:tcW w:w="789" w:type="dxa"/>
            <w:tcBorders>
              <w:top w:val="nil"/>
              <w:left w:val="single" w:color="auto" w:sz="4" w:space="0"/>
              <w:bottom w:val="single" w:color="auto" w:sz="4" w:space="0"/>
              <w:right w:val="single" w:color="auto" w:sz="4" w:space="0"/>
            </w:tcBorders>
            <w:noWrap/>
            <w:vAlign w:val="center"/>
          </w:tcPr>
          <w:p w14:paraId="24EF00CF">
            <w:pPr>
              <w:widowControl/>
              <w:jc w:val="left"/>
              <w:rPr>
                <w:rFonts w:hint="default"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210" w:type="dxa"/>
            <w:tcBorders>
              <w:top w:val="nil"/>
              <w:left w:val="nil"/>
              <w:bottom w:val="single" w:color="auto" w:sz="4" w:space="0"/>
              <w:right w:val="single" w:color="auto" w:sz="4" w:space="0"/>
            </w:tcBorders>
            <w:noWrap/>
            <w:vAlign w:val="center"/>
          </w:tcPr>
          <w:p w14:paraId="5EA2C292">
            <w:pPr>
              <w:widowControl/>
              <w:jc w:val="left"/>
              <w:rPr>
                <w:rFonts w:hint="default"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275" w:type="dxa"/>
            <w:tcBorders>
              <w:top w:val="nil"/>
              <w:left w:val="nil"/>
              <w:bottom w:val="single" w:color="auto" w:sz="4" w:space="0"/>
              <w:right w:val="single" w:color="auto" w:sz="4" w:space="0"/>
            </w:tcBorders>
            <w:noWrap/>
            <w:vAlign w:val="center"/>
          </w:tcPr>
          <w:p w14:paraId="6B70C081">
            <w:pPr>
              <w:widowControl/>
              <w:jc w:val="left"/>
              <w:rPr>
                <w:rFonts w:hint="default" w:ascii="仿宋" w:hAnsi="仿宋" w:eastAsia="仿宋" w:cs="宋体"/>
                <w:color w:val="000000"/>
                <w:kern w:val="0"/>
                <w:sz w:val="28"/>
                <w:szCs w:val="28"/>
              </w:rPr>
            </w:pPr>
            <w:r>
              <w:rPr>
                <w:rFonts w:hint="eastAsia" w:ascii="仿宋" w:hAnsi="仿宋" w:eastAsia="仿宋" w:cs="宋体"/>
                <w:color w:val="000000"/>
                <w:kern w:val="0"/>
                <w:sz w:val="28"/>
                <w:szCs w:val="28"/>
              </w:rPr>
              <w:t>　</w:t>
            </w:r>
          </w:p>
          <w:p w14:paraId="4BD23348">
            <w:pPr>
              <w:widowControl/>
              <w:jc w:val="left"/>
              <w:rPr>
                <w:rFonts w:hint="default"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560" w:type="dxa"/>
            <w:tcBorders>
              <w:top w:val="nil"/>
              <w:left w:val="nil"/>
              <w:bottom w:val="single" w:color="auto" w:sz="4" w:space="0"/>
              <w:right w:val="single" w:color="auto" w:sz="4" w:space="0"/>
            </w:tcBorders>
            <w:noWrap/>
            <w:vAlign w:val="center"/>
          </w:tcPr>
          <w:p w14:paraId="0B61EB2B">
            <w:pPr>
              <w:widowControl/>
              <w:jc w:val="left"/>
              <w:rPr>
                <w:rFonts w:hint="default"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602" w:type="dxa"/>
            <w:tcBorders>
              <w:top w:val="nil"/>
              <w:left w:val="nil"/>
              <w:bottom w:val="single" w:color="auto" w:sz="4" w:space="0"/>
              <w:right w:val="single" w:color="auto" w:sz="4" w:space="0"/>
            </w:tcBorders>
            <w:noWrap w:val="0"/>
            <w:vAlign w:val="top"/>
          </w:tcPr>
          <w:p w14:paraId="28959DD6">
            <w:pPr>
              <w:widowControl/>
              <w:jc w:val="left"/>
              <w:rPr>
                <w:rFonts w:hint="default" w:ascii="仿宋" w:hAnsi="仿宋" w:eastAsia="仿宋" w:cs="宋体"/>
                <w:color w:val="000000"/>
                <w:kern w:val="0"/>
                <w:sz w:val="28"/>
                <w:szCs w:val="28"/>
              </w:rPr>
            </w:pPr>
          </w:p>
        </w:tc>
        <w:tc>
          <w:tcPr>
            <w:tcW w:w="2922" w:type="dxa"/>
            <w:gridSpan w:val="2"/>
            <w:tcBorders>
              <w:top w:val="nil"/>
              <w:left w:val="single" w:color="auto" w:sz="4" w:space="0"/>
              <w:bottom w:val="single" w:color="auto" w:sz="4" w:space="0"/>
              <w:right w:val="single" w:color="auto" w:sz="4" w:space="0"/>
            </w:tcBorders>
            <w:noWrap w:val="0"/>
            <w:vAlign w:val="top"/>
          </w:tcPr>
          <w:p w14:paraId="60B2B857">
            <w:pPr>
              <w:widowControl/>
              <w:jc w:val="left"/>
              <w:rPr>
                <w:rFonts w:hint="default" w:ascii="仿宋" w:hAnsi="仿宋" w:eastAsia="仿宋" w:cs="宋体"/>
                <w:color w:val="000000"/>
                <w:kern w:val="0"/>
                <w:sz w:val="28"/>
                <w:szCs w:val="28"/>
              </w:rPr>
            </w:pPr>
            <w:r>
              <w:rPr>
                <w:rFonts w:hint="eastAsia" w:ascii="仿宋" w:hAnsi="仿宋" w:eastAsia="仿宋" w:cs="宋体"/>
                <w:color w:val="000000"/>
                <w:kern w:val="0"/>
                <w:sz w:val="28"/>
                <w:szCs w:val="28"/>
              </w:rPr>
              <w:t>　</w:t>
            </w:r>
          </w:p>
        </w:tc>
      </w:tr>
      <w:tr w14:paraId="4B7BEF0D">
        <w:trPr>
          <w:trHeight w:val="680" w:hRule="exact"/>
        </w:trPr>
        <w:tc>
          <w:tcPr>
            <w:tcW w:w="789" w:type="dxa"/>
            <w:tcBorders>
              <w:top w:val="nil"/>
              <w:left w:val="single" w:color="auto" w:sz="4" w:space="0"/>
              <w:bottom w:val="single" w:color="auto" w:sz="4" w:space="0"/>
              <w:right w:val="single" w:color="auto" w:sz="4" w:space="0"/>
            </w:tcBorders>
            <w:noWrap/>
            <w:vAlign w:val="center"/>
          </w:tcPr>
          <w:p w14:paraId="3769D7D6">
            <w:pPr>
              <w:widowControl/>
              <w:jc w:val="left"/>
              <w:rPr>
                <w:rFonts w:hint="default"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210" w:type="dxa"/>
            <w:tcBorders>
              <w:top w:val="nil"/>
              <w:left w:val="nil"/>
              <w:bottom w:val="single" w:color="auto" w:sz="4" w:space="0"/>
              <w:right w:val="single" w:color="auto" w:sz="4" w:space="0"/>
            </w:tcBorders>
            <w:noWrap/>
            <w:vAlign w:val="center"/>
          </w:tcPr>
          <w:p w14:paraId="18E7FAEC">
            <w:pPr>
              <w:widowControl/>
              <w:jc w:val="left"/>
              <w:rPr>
                <w:rFonts w:hint="default"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275" w:type="dxa"/>
            <w:tcBorders>
              <w:top w:val="nil"/>
              <w:left w:val="nil"/>
              <w:bottom w:val="single" w:color="auto" w:sz="4" w:space="0"/>
              <w:right w:val="single" w:color="auto" w:sz="4" w:space="0"/>
            </w:tcBorders>
            <w:noWrap/>
            <w:vAlign w:val="center"/>
          </w:tcPr>
          <w:p w14:paraId="5EAF82C3">
            <w:pPr>
              <w:widowControl/>
              <w:jc w:val="left"/>
              <w:rPr>
                <w:rFonts w:hint="default" w:ascii="仿宋" w:hAnsi="仿宋" w:eastAsia="仿宋" w:cs="宋体"/>
                <w:color w:val="000000"/>
                <w:kern w:val="0"/>
                <w:sz w:val="28"/>
                <w:szCs w:val="28"/>
              </w:rPr>
            </w:pPr>
            <w:r>
              <w:rPr>
                <w:rFonts w:hint="eastAsia" w:ascii="仿宋" w:hAnsi="仿宋" w:eastAsia="仿宋" w:cs="宋体"/>
                <w:color w:val="000000"/>
                <w:kern w:val="0"/>
                <w:sz w:val="28"/>
                <w:szCs w:val="28"/>
              </w:rPr>
              <w:t>　</w:t>
            </w:r>
          </w:p>
          <w:p w14:paraId="7E72E498">
            <w:pPr>
              <w:widowControl/>
              <w:jc w:val="left"/>
              <w:rPr>
                <w:rFonts w:hint="default"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560" w:type="dxa"/>
            <w:tcBorders>
              <w:top w:val="nil"/>
              <w:left w:val="nil"/>
              <w:bottom w:val="single" w:color="auto" w:sz="4" w:space="0"/>
              <w:right w:val="single" w:color="auto" w:sz="4" w:space="0"/>
            </w:tcBorders>
            <w:noWrap/>
            <w:vAlign w:val="center"/>
          </w:tcPr>
          <w:p w14:paraId="041E8FFB">
            <w:pPr>
              <w:widowControl/>
              <w:jc w:val="left"/>
              <w:rPr>
                <w:rFonts w:hint="default"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602" w:type="dxa"/>
            <w:tcBorders>
              <w:top w:val="nil"/>
              <w:left w:val="nil"/>
              <w:bottom w:val="single" w:color="auto" w:sz="4" w:space="0"/>
              <w:right w:val="single" w:color="auto" w:sz="4" w:space="0"/>
            </w:tcBorders>
            <w:noWrap w:val="0"/>
            <w:vAlign w:val="top"/>
          </w:tcPr>
          <w:p w14:paraId="58EA4516">
            <w:pPr>
              <w:widowControl/>
              <w:jc w:val="left"/>
              <w:rPr>
                <w:rFonts w:hint="default" w:ascii="仿宋" w:hAnsi="仿宋" w:eastAsia="仿宋" w:cs="宋体"/>
                <w:color w:val="000000"/>
                <w:kern w:val="0"/>
                <w:sz w:val="28"/>
                <w:szCs w:val="28"/>
              </w:rPr>
            </w:pPr>
          </w:p>
        </w:tc>
        <w:tc>
          <w:tcPr>
            <w:tcW w:w="2922" w:type="dxa"/>
            <w:gridSpan w:val="2"/>
            <w:tcBorders>
              <w:top w:val="nil"/>
              <w:left w:val="single" w:color="auto" w:sz="4" w:space="0"/>
              <w:bottom w:val="single" w:color="auto" w:sz="4" w:space="0"/>
              <w:right w:val="single" w:color="auto" w:sz="4" w:space="0"/>
            </w:tcBorders>
            <w:noWrap w:val="0"/>
            <w:vAlign w:val="top"/>
          </w:tcPr>
          <w:p w14:paraId="5FB7EBCB">
            <w:pPr>
              <w:widowControl/>
              <w:jc w:val="left"/>
              <w:rPr>
                <w:rFonts w:hint="default" w:ascii="仿宋" w:hAnsi="仿宋" w:eastAsia="仿宋" w:cs="宋体"/>
                <w:color w:val="000000"/>
                <w:kern w:val="0"/>
                <w:sz w:val="28"/>
                <w:szCs w:val="28"/>
              </w:rPr>
            </w:pPr>
            <w:r>
              <w:rPr>
                <w:rFonts w:hint="eastAsia" w:ascii="仿宋" w:hAnsi="仿宋" w:eastAsia="仿宋" w:cs="宋体"/>
                <w:color w:val="000000"/>
                <w:kern w:val="0"/>
                <w:sz w:val="28"/>
                <w:szCs w:val="28"/>
              </w:rPr>
              <w:t>　</w:t>
            </w:r>
          </w:p>
        </w:tc>
      </w:tr>
      <w:tr w14:paraId="28DB03BB">
        <w:trPr>
          <w:trHeight w:val="680" w:hRule="exact"/>
        </w:trPr>
        <w:tc>
          <w:tcPr>
            <w:tcW w:w="789" w:type="dxa"/>
            <w:tcBorders>
              <w:top w:val="nil"/>
              <w:left w:val="single" w:color="auto" w:sz="4" w:space="0"/>
              <w:bottom w:val="single" w:color="auto" w:sz="4" w:space="0"/>
              <w:right w:val="single" w:color="auto" w:sz="4" w:space="0"/>
            </w:tcBorders>
            <w:noWrap/>
            <w:vAlign w:val="center"/>
          </w:tcPr>
          <w:p w14:paraId="42B213CB">
            <w:pPr>
              <w:widowControl/>
              <w:jc w:val="left"/>
              <w:rPr>
                <w:rFonts w:hint="default"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210" w:type="dxa"/>
            <w:tcBorders>
              <w:top w:val="nil"/>
              <w:left w:val="nil"/>
              <w:bottom w:val="single" w:color="auto" w:sz="4" w:space="0"/>
              <w:right w:val="single" w:color="auto" w:sz="4" w:space="0"/>
            </w:tcBorders>
            <w:noWrap/>
            <w:vAlign w:val="center"/>
          </w:tcPr>
          <w:p w14:paraId="5EC06670">
            <w:pPr>
              <w:widowControl/>
              <w:jc w:val="left"/>
              <w:rPr>
                <w:rFonts w:hint="default"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275" w:type="dxa"/>
            <w:tcBorders>
              <w:top w:val="nil"/>
              <w:left w:val="nil"/>
              <w:bottom w:val="single" w:color="auto" w:sz="4" w:space="0"/>
              <w:right w:val="single" w:color="auto" w:sz="4" w:space="0"/>
            </w:tcBorders>
            <w:noWrap/>
            <w:vAlign w:val="center"/>
          </w:tcPr>
          <w:p w14:paraId="0C725266">
            <w:pPr>
              <w:widowControl/>
              <w:jc w:val="left"/>
              <w:rPr>
                <w:rFonts w:hint="default" w:ascii="仿宋" w:hAnsi="仿宋" w:eastAsia="仿宋" w:cs="宋体"/>
                <w:color w:val="000000"/>
                <w:kern w:val="0"/>
                <w:sz w:val="28"/>
                <w:szCs w:val="28"/>
              </w:rPr>
            </w:pPr>
            <w:r>
              <w:rPr>
                <w:rFonts w:hint="eastAsia" w:ascii="仿宋" w:hAnsi="仿宋" w:eastAsia="仿宋" w:cs="宋体"/>
                <w:color w:val="000000"/>
                <w:kern w:val="0"/>
                <w:sz w:val="28"/>
                <w:szCs w:val="28"/>
              </w:rPr>
              <w:t>　</w:t>
            </w:r>
          </w:p>
          <w:p w14:paraId="7ABC99F0">
            <w:pPr>
              <w:widowControl/>
              <w:jc w:val="left"/>
              <w:rPr>
                <w:rFonts w:hint="default"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560" w:type="dxa"/>
            <w:tcBorders>
              <w:top w:val="nil"/>
              <w:left w:val="nil"/>
              <w:bottom w:val="single" w:color="auto" w:sz="4" w:space="0"/>
              <w:right w:val="single" w:color="auto" w:sz="4" w:space="0"/>
            </w:tcBorders>
            <w:noWrap/>
            <w:vAlign w:val="center"/>
          </w:tcPr>
          <w:p w14:paraId="3D382E84">
            <w:pPr>
              <w:widowControl/>
              <w:jc w:val="left"/>
              <w:rPr>
                <w:rFonts w:hint="default"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602" w:type="dxa"/>
            <w:tcBorders>
              <w:top w:val="nil"/>
              <w:left w:val="nil"/>
              <w:bottom w:val="single" w:color="auto" w:sz="4" w:space="0"/>
              <w:right w:val="single" w:color="auto" w:sz="4" w:space="0"/>
            </w:tcBorders>
            <w:noWrap w:val="0"/>
            <w:vAlign w:val="top"/>
          </w:tcPr>
          <w:p w14:paraId="1BD231D2">
            <w:pPr>
              <w:widowControl/>
              <w:jc w:val="left"/>
              <w:rPr>
                <w:rFonts w:hint="default" w:ascii="仿宋" w:hAnsi="仿宋" w:eastAsia="仿宋" w:cs="宋体"/>
                <w:color w:val="000000"/>
                <w:kern w:val="0"/>
                <w:sz w:val="28"/>
                <w:szCs w:val="28"/>
              </w:rPr>
            </w:pPr>
          </w:p>
        </w:tc>
        <w:tc>
          <w:tcPr>
            <w:tcW w:w="2922" w:type="dxa"/>
            <w:gridSpan w:val="2"/>
            <w:tcBorders>
              <w:top w:val="nil"/>
              <w:left w:val="single" w:color="auto" w:sz="4" w:space="0"/>
              <w:bottom w:val="single" w:color="auto" w:sz="4" w:space="0"/>
              <w:right w:val="single" w:color="auto" w:sz="4" w:space="0"/>
            </w:tcBorders>
            <w:noWrap w:val="0"/>
            <w:vAlign w:val="top"/>
          </w:tcPr>
          <w:p w14:paraId="6E115F30">
            <w:pPr>
              <w:widowControl/>
              <w:jc w:val="left"/>
              <w:rPr>
                <w:rFonts w:hint="default" w:ascii="仿宋" w:hAnsi="仿宋" w:eastAsia="仿宋" w:cs="宋体"/>
                <w:color w:val="000000"/>
                <w:kern w:val="0"/>
                <w:sz w:val="28"/>
                <w:szCs w:val="28"/>
              </w:rPr>
            </w:pPr>
            <w:r>
              <w:rPr>
                <w:rFonts w:hint="eastAsia" w:ascii="仿宋" w:hAnsi="仿宋" w:eastAsia="仿宋" w:cs="宋体"/>
                <w:color w:val="000000"/>
                <w:kern w:val="0"/>
                <w:sz w:val="28"/>
                <w:szCs w:val="28"/>
              </w:rPr>
              <w:t>　</w:t>
            </w:r>
          </w:p>
        </w:tc>
      </w:tr>
    </w:tbl>
    <w:p w14:paraId="06FA2FEB">
      <w:pPr>
        <w:spacing w:line="460" w:lineRule="exact"/>
        <w:jc w:val="left"/>
        <w:rPr>
          <w:rFonts w:hint="default" w:ascii="仿宋" w:hAnsi="仿宋" w:eastAsia="仿宋"/>
          <w:color w:val="000000"/>
          <w:sz w:val="28"/>
          <w:szCs w:val="28"/>
        </w:rPr>
      </w:pPr>
    </w:p>
    <w:p w14:paraId="3AEB566A">
      <w:pPr>
        <w:spacing w:line="560" w:lineRule="exact"/>
        <w:ind w:left="0" w:leftChars="0" w:firstLine="46" w:firstLineChars="0"/>
        <w:rPr>
          <w:rFonts w:hint="default" w:ascii="楷体" w:hAnsi="楷体" w:eastAsia="楷体"/>
          <w:sz w:val="24"/>
          <w:szCs w:val="24"/>
        </w:rPr>
      </w:pPr>
      <w:r>
        <w:rPr>
          <w:rFonts w:hint="default" w:ascii="楷体" w:hAnsi="楷体" w:eastAsia="楷体"/>
          <w:color w:val="000000"/>
          <w:szCs w:val="21"/>
        </w:rPr>
        <w:t>注</w:t>
      </w:r>
      <w:r>
        <w:rPr>
          <w:rFonts w:hint="eastAsia" w:ascii="楷体" w:hAnsi="楷体" w:eastAsia="楷体"/>
          <w:color w:val="000000"/>
          <w:szCs w:val="21"/>
        </w:rPr>
        <w:t>：</w:t>
      </w:r>
      <w:r>
        <w:rPr>
          <w:rFonts w:hint="default" w:ascii="楷体" w:hAnsi="楷体" w:eastAsia="楷体"/>
          <w:sz w:val="24"/>
          <w:szCs w:val="24"/>
        </w:rPr>
        <w:t>1.本表所提供的人员为</w:t>
      </w:r>
      <w:r>
        <w:rPr>
          <w:rFonts w:hint="eastAsia" w:ascii="楷体" w:hAnsi="楷体" w:eastAsia="楷体"/>
          <w:sz w:val="24"/>
          <w:szCs w:val="24"/>
        </w:rPr>
        <w:t>响应人</w:t>
      </w:r>
      <w:r>
        <w:rPr>
          <w:rFonts w:hint="default" w:ascii="楷体" w:hAnsi="楷体" w:eastAsia="楷体"/>
          <w:sz w:val="24"/>
          <w:szCs w:val="24"/>
        </w:rPr>
        <w:t>投入本项目服务的人员；</w:t>
      </w:r>
    </w:p>
    <w:p w14:paraId="3DAB2FB0">
      <w:pPr>
        <w:numPr>
          <w:ilvl w:val="0"/>
          <w:numId w:val="0"/>
        </w:numPr>
        <w:spacing w:line="560" w:lineRule="exact"/>
        <w:ind w:firstLine="480" w:firstLineChars="200"/>
        <w:rPr>
          <w:rFonts w:hint="eastAsia" w:ascii="楷体" w:hAnsi="楷体" w:eastAsia="楷体"/>
          <w:sz w:val="24"/>
          <w:szCs w:val="24"/>
        </w:rPr>
      </w:pPr>
      <w:r>
        <w:rPr>
          <w:rFonts w:hint="eastAsia" w:ascii="楷体" w:hAnsi="楷体" w:eastAsia="楷体" w:cs="Times New Roman"/>
          <w:kern w:val="2"/>
          <w:sz w:val="24"/>
          <w:szCs w:val="24"/>
          <w:lang w:val="en-US" w:eastAsia="zh-CN" w:bidi="ar-SA"/>
        </w:rPr>
        <w:t>2.</w:t>
      </w:r>
      <w:r>
        <w:rPr>
          <w:rFonts w:hint="default" w:ascii="楷体" w:hAnsi="楷体" w:eastAsia="楷体"/>
          <w:sz w:val="24"/>
          <w:szCs w:val="24"/>
        </w:rPr>
        <w:t>项目</w:t>
      </w:r>
      <w:r>
        <w:rPr>
          <w:rFonts w:hint="eastAsia" w:ascii="楷体" w:hAnsi="楷体" w:eastAsia="楷体"/>
          <w:sz w:val="24"/>
          <w:szCs w:val="24"/>
        </w:rPr>
        <w:t>组</w:t>
      </w:r>
      <w:r>
        <w:rPr>
          <w:rFonts w:hint="default" w:ascii="楷体" w:hAnsi="楷体" w:eastAsia="楷体"/>
          <w:sz w:val="24"/>
          <w:szCs w:val="24"/>
        </w:rPr>
        <w:t>成员中具有</w:t>
      </w:r>
      <w:r>
        <w:rPr>
          <w:rFonts w:hint="eastAsia" w:ascii="楷体" w:hAnsi="楷体" w:eastAsia="楷体"/>
          <w:sz w:val="24"/>
          <w:szCs w:val="24"/>
        </w:rPr>
        <w:t>相关</w:t>
      </w:r>
      <w:r>
        <w:rPr>
          <w:rFonts w:hint="default" w:ascii="楷体" w:hAnsi="楷体" w:eastAsia="楷体"/>
          <w:sz w:val="24"/>
          <w:szCs w:val="24"/>
        </w:rPr>
        <w:t>证书的</w:t>
      </w:r>
      <w:r>
        <w:rPr>
          <w:rFonts w:hint="eastAsia" w:ascii="楷体" w:hAnsi="楷体" w:eastAsia="楷体"/>
          <w:sz w:val="24"/>
          <w:szCs w:val="24"/>
        </w:rPr>
        <w:t>，</w:t>
      </w:r>
      <w:r>
        <w:rPr>
          <w:rFonts w:hint="default" w:ascii="楷体" w:hAnsi="楷体" w:eastAsia="楷体"/>
          <w:sz w:val="24"/>
          <w:szCs w:val="24"/>
        </w:rPr>
        <w:t>需后附证书复印件并加盖公章</w:t>
      </w:r>
      <w:r>
        <w:rPr>
          <w:rFonts w:hint="eastAsia" w:ascii="楷体" w:hAnsi="楷体" w:eastAsia="楷体"/>
          <w:sz w:val="24"/>
          <w:szCs w:val="24"/>
        </w:rPr>
        <w:t>；</w:t>
      </w:r>
    </w:p>
    <w:p w14:paraId="16E3D69D">
      <w:pPr>
        <w:numPr>
          <w:ilvl w:val="0"/>
          <w:numId w:val="0"/>
        </w:numPr>
        <w:spacing w:line="560" w:lineRule="exact"/>
        <w:ind w:firstLine="480" w:firstLineChars="200"/>
        <w:rPr>
          <w:rFonts w:hint="default" w:ascii="楷体" w:hAnsi="楷体" w:eastAsia="楷体"/>
          <w:sz w:val="24"/>
          <w:szCs w:val="24"/>
        </w:rPr>
      </w:pPr>
      <w:r>
        <w:rPr>
          <w:rFonts w:hint="default" w:ascii="楷体" w:hAnsi="楷体" w:eastAsia="楷体" w:cs="Times New Roman"/>
          <w:kern w:val="2"/>
          <w:sz w:val="24"/>
          <w:szCs w:val="24"/>
          <w:lang w:val="en-US" w:eastAsia="zh-CN" w:bidi="ar-SA"/>
        </w:rPr>
        <w:t>3.</w:t>
      </w:r>
      <w:r>
        <w:rPr>
          <w:rFonts w:hint="eastAsia" w:ascii="楷体" w:hAnsi="楷体" w:eastAsia="楷体"/>
          <w:sz w:val="24"/>
          <w:szCs w:val="24"/>
        </w:rPr>
        <w:t>拟派人担任项目负责人的需在备注栏注明；</w:t>
      </w:r>
    </w:p>
    <w:p w14:paraId="27D5419F">
      <w:pPr>
        <w:numPr>
          <w:ilvl w:val="0"/>
          <w:numId w:val="0"/>
        </w:numPr>
        <w:spacing w:line="560" w:lineRule="exact"/>
        <w:ind w:firstLine="480" w:firstLineChars="200"/>
        <w:rPr>
          <w:rFonts w:hint="default" w:ascii="楷体" w:hAnsi="楷体" w:eastAsia="楷体"/>
          <w:sz w:val="24"/>
          <w:szCs w:val="24"/>
        </w:rPr>
      </w:pPr>
      <w:r>
        <w:rPr>
          <w:rFonts w:hint="default" w:ascii="楷体" w:hAnsi="楷体" w:eastAsia="楷体" w:cs="Times New Roman"/>
          <w:kern w:val="2"/>
          <w:sz w:val="24"/>
          <w:szCs w:val="24"/>
          <w:lang w:val="en-US" w:eastAsia="zh-CN" w:bidi="ar-SA"/>
        </w:rPr>
        <w:t>4</w:t>
      </w:r>
      <w:r>
        <w:rPr>
          <w:rFonts w:hint="eastAsia" w:ascii="楷体" w:hAnsi="楷体" w:eastAsia="楷体" w:cs="Times New Roman"/>
          <w:kern w:val="2"/>
          <w:sz w:val="24"/>
          <w:szCs w:val="24"/>
          <w:lang w:val="en-US" w:eastAsia="zh-CN" w:bidi="ar-SA"/>
        </w:rPr>
        <w:t>.</w:t>
      </w:r>
      <w:r>
        <w:rPr>
          <w:rFonts w:hint="eastAsia" w:ascii="楷体" w:hAnsi="楷体" w:eastAsia="楷体"/>
          <w:sz w:val="24"/>
          <w:szCs w:val="24"/>
          <w:lang w:eastAsia="zh-CN"/>
        </w:rPr>
        <w:t>拟派项目服务人员需提供社保等证明工作年限的证明材料</w:t>
      </w:r>
      <w:r>
        <w:rPr>
          <w:rFonts w:hint="eastAsia" w:ascii="楷体" w:hAnsi="楷体" w:eastAsia="楷体"/>
          <w:sz w:val="24"/>
          <w:szCs w:val="24"/>
        </w:rPr>
        <w:t>。</w:t>
      </w:r>
    </w:p>
    <w:p w14:paraId="744A2D5E">
      <w:pPr>
        <w:spacing w:line="560" w:lineRule="exact"/>
        <w:rPr>
          <w:rFonts w:hint="default" w:ascii="仿宋" w:hAnsi="仿宋" w:eastAsia="仿宋"/>
          <w:b/>
          <w:color w:val="000000"/>
          <w:sz w:val="28"/>
          <w:szCs w:val="28"/>
        </w:rPr>
      </w:pPr>
    </w:p>
    <w:p w14:paraId="4B95068D">
      <w:pPr>
        <w:wordWrap w:val="0"/>
        <w:snapToGrid w:val="0"/>
        <w:spacing w:line="560" w:lineRule="exact"/>
        <w:ind w:firstLine="600"/>
        <w:jc w:val="right"/>
        <w:rPr>
          <w:rFonts w:hint="default" w:ascii="仿宋" w:hAnsi="仿宋" w:eastAsia="仿宋"/>
          <w:color w:val="000000"/>
          <w:sz w:val="28"/>
          <w:szCs w:val="28"/>
        </w:rPr>
      </w:pPr>
      <w:r>
        <w:rPr>
          <w:rFonts w:hint="eastAsia" w:ascii="仿宋" w:hAnsi="仿宋" w:eastAsia="仿宋"/>
          <w:color w:val="000000"/>
          <w:sz w:val="28"/>
          <w:szCs w:val="28"/>
        </w:rPr>
        <w:t>响应</w:t>
      </w:r>
      <w:r>
        <w:rPr>
          <w:rFonts w:hint="default" w:ascii="仿宋" w:hAnsi="仿宋" w:eastAsia="仿宋"/>
          <w:color w:val="000000"/>
          <w:sz w:val="28"/>
          <w:szCs w:val="28"/>
        </w:rPr>
        <w:t xml:space="preserve">人：   （盖单位章） </w:t>
      </w:r>
    </w:p>
    <w:p w14:paraId="6E4662A8">
      <w:pPr>
        <w:snapToGrid w:val="0"/>
        <w:spacing w:line="560" w:lineRule="exact"/>
        <w:ind w:right="0" w:firstLine="6580" w:firstLineChars="2350"/>
        <w:jc w:val="right"/>
        <w:rPr>
          <w:rFonts w:hint="default" w:ascii="仿宋" w:hAnsi="仿宋" w:eastAsia="仿宋"/>
          <w:color w:val="000000"/>
          <w:sz w:val="28"/>
          <w:szCs w:val="28"/>
        </w:rPr>
      </w:pPr>
      <w:r>
        <w:rPr>
          <w:rFonts w:hint="default" w:ascii="仿宋" w:hAnsi="仿宋" w:eastAsia="仿宋"/>
          <w:color w:val="000000"/>
          <w:sz w:val="28"/>
          <w:szCs w:val="28"/>
        </w:rPr>
        <w:t>年</w:t>
      </w:r>
      <w:r>
        <w:rPr>
          <w:rFonts w:hint="eastAsia" w:ascii="仿宋" w:hAnsi="仿宋" w:eastAsia="仿宋"/>
          <w:color w:val="000000"/>
          <w:sz w:val="28"/>
          <w:szCs w:val="28"/>
        </w:rPr>
        <w:t xml:space="preserve"> </w:t>
      </w:r>
      <w:r>
        <w:rPr>
          <w:rFonts w:hint="default" w:ascii="仿宋" w:hAnsi="仿宋" w:eastAsia="仿宋"/>
          <w:color w:val="000000"/>
          <w:sz w:val="28"/>
          <w:szCs w:val="28"/>
        </w:rPr>
        <w:t xml:space="preserve">  月</w:t>
      </w:r>
      <w:r>
        <w:rPr>
          <w:rFonts w:hint="eastAsia" w:ascii="仿宋" w:hAnsi="仿宋" w:eastAsia="仿宋"/>
          <w:color w:val="000000"/>
          <w:sz w:val="28"/>
          <w:szCs w:val="28"/>
        </w:rPr>
        <w:t xml:space="preserve"> </w:t>
      </w:r>
      <w:r>
        <w:rPr>
          <w:rFonts w:hint="default" w:ascii="仿宋" w:hAnsi="仿宋" w:eastAsia="仿宋"/>
          <w:color w:val="000000"/>
          <w:sz w:val="28"/>
          <w:szCs w:val="28"/>
        </w:rPr>
        <w:t xml:space="preserve"> 日</w:t>
      </w:r>
    </w:p>
    <w:p w14:paraId="495F4856">
      <w:pPr>
        <w:spacing w:line="460" w:lineRule="exact"/>
        <w:jc w:val="left"/>
        <w:rPr>
          <w:rFonts w:hint="eastAsia" w:ascii="仿宋" w:hAnsi="仿宋" w:eastAsia="仿宋"/>
          <w:b/>
          <w:color w:val="000000"/>
          <w:sz w:val="28"/>
          <w:szCs w:val="28"/>
        </w:rPr>
      </w:pPr>
      <w:r>
        <w:rPr>
          <w:rFonts w:hint="default" w:ascii="仿宋" w:hAnsi="仿宋" w:eastAsia="仿宋"/>
          <w:color w:val="000000"/>
          <w:sz w:val="28"/>
          <w:szCs w:val="28"/>
        </w:rPr>
        <w:br w:type="page"/>
      </w:r>
    </w:p>
    <w:p w14:paraId="74E0D638">
      <w:pPr>
        <w:snapToGrid w:val="0"/>
        <w:spacing w:line="600" w:lineRule="exact"/>
        <w:ind w:right="1040"/>
        <w:jc w:val="left"/>
        <w:rPr>
          <w:rFonts w:hint="eastAsia" w:ascii="仿宋" w:hAnsi="仿宋" w:eastAsia="仿宋" w:cs="Times New Roman"/>
          <w:b/>
          <w:color w:val="000000"/>
          <w:sz w:val="28"/>
          <w:szCs w:val="28"/>
        </w:rPr>
      </w:pPr>
      <w:r>
        <w:rPr>
          <w:rFonts w:hint="eastAsia" w:ascii="仿宋" w:hAnsi="仿宋" w:eastAsia="仿宋" w:cs="Times New Roman"/>
          <w:b/>
          <w:color w:val="000000"/>
          <w:sz w:val="28"/>
          <w:szCs w:val="28"/>
        </w:rPr>
        <w:t>附件4：</w:t>
      </w:r>
    </w:p>
    <w:p w14:paraId="7EF6444D">
      <w:pPr>
        <w:snapToGrid w:val="0"/>
        <w:spacing w:line="560" w:lineRule="exact"/>
        <w:ind w:right="0"/>
        <w:jc w:val="left"/>
        <w:rPr>
          <w:rFonts w:hint="default" w:ascii="仿宋" w:hAnsi="仿宋" w:eastAsia="仿宋"/>
          <w:b/>
          <w:color w:val="000000"/>
          <w:sz w:val="28"/>
          <w:szCs w:val="28"/>
          <w:lang w:val="en-US" w:eastAsia="zh-CN"/>
        </w:rPr>
      </w:pPr>
      <w:r>
        <w:rPr>
          <w:rFonts w:hint="eastAsia" w:ascii="方正小标宋简体" w:hAnsi="方正小标宋简体" w:eastAsia="方正小标宋简体" w:cs="方正小标宋简体"/>
          <w:b/>
          <w:color w:val="000000"/>
          <w:sz w:val="44"/>
          <w:szCs w:val="44"/>
        </w:rPr>
        <w:t>营业执照及《经营保险业务许可证》或《保险许可证》等资质证明文件</w:t>
      </w:r>
    </w:p>
    <w:p w14:paraId="70EDB038">
      <w:pPr>
        <w:snapToGrid w:val="0"/>
        <w:spacing w:line="560" w:lineRule="exact"/>
        <w:ind w:right="0"/>
        <w:jc w:val="left"/>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本页后附营业执照及《经营保险业务许可证》或《保险许可证</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复印件</w:t>
      </w:r>
      <w:r>
        <w:rPr>
          <w:rFonts w:hint="eastAsia" w:ascii="仿宋_GB2312" w:hAnsi="仿宋_GB2312" w:eastAsia="仿宋_GB2312" w:cs="仿宋_GB2312"/>
          <w:color w:val="000000"/>
          <w:sz w:val="28"/>
          <w:szCs w:val="28"/>
          <w:lang w:val="en-US" w:eastAsia="zh-CN"/>
        </w:rPr>
        <w:t>等材料。</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EF" w:usb1="C0007841" w:usb2="00000009" w:usb3="00000000" w:csb0="400001FF" w:csb1="FFFF0000"/>
    <w:embedRegular r:id="rId1" w:fontKey="{4433DA3F-0F55-A92F-B6A4-306A757EFA1F}"/>
  </w:font>
  <w:font w:name="宋体">
    <w:altName w:val="汉仪书宋二KW"/>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embedRegular r:id="rId2" w:fontKey="{2674CF63-139D-A528-B6A4-306AEF2DBD06}"/>
  </w:font>
  <w:font w:name="新宋体">
    <w:altName w:val="方正书宋_GBK"/>
    <w:panose1 w:val="02010609030101010101"/>
    <w:charset w:val="86"/>
    <w:family w:val="auto"/>
    <w:pitch w:val="default"/>
    <w:sig w:usb0="00000000" w:usb1="00000000" w:usb2="00000006" w:usb3="00000000" w:csb0="00040001" w:csb1="00000000"/>
  </w:font>
  <w:font w:name="Cambria">
    <w:altName w:val="苹方-简"/>
    <w:panose1 w:val="02040503050406030204"/>
    <w:charset w:val="00"/>
    <w:family w:val="auto"/>
    <w:pitch w:val="default"/>
    <w:sig w:usb0="00000000" w:usb1="00000000" w:usb2="02000000" w:usb3="00000000" w:csb0="2000019F"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3" w:fontKey="{B6B93B95-AEB8-BA8B-B6A4-306AEADB2A9A}"/>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汉仪楷体简"/>
    <w:panose1 w:val="02010609030101010101"/>
    <w:charset w:val="86"/>
    <w:family w:val="modern"/>
    <w:pitch w:val="default"/>
    <w:sig w:usb0="00000000" w:usb1="00000000" w:usb2="00000000" w:usb3="00000000" w:csb0="00040000" w:csb1="00000000"/>
  </w:font>
  <w:font w:name="楷体">
    <w:altName w:val="汉仪楷体KW"/>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汉仪楷体KW">
    <w:panose1 w:val="00020600040101010101"/>
    <w:charset w:val="86"/>
    <w:family w:val="auto"/>
    <w:pitch w:val="default"/>
    <w:sig w:usb0="A00002BF" w:usb1="18EF7CFA" w:usb2="00000016" w:usb3="00000000" w:csb0="00040000" w:csb1="00000000"/>
  </w:font>
  <w:font w:name="方正书宋_GBK">
    <w:panose1 w:val="02000000000000000000"/>
    <w:charset w:val="86"/>
    <w:family w:val="auto"/>
    <w:pitch w:val="default"/>
    <w:sig w:usb0="A00002BF" w:usb1="38CF7CFA" w:usb2="00082016" w:usb3="00000000" w:csb0="00040001" w:csb1="0000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ED95F">
    <w:pPr>
      <w:pStyle w:val="7"/>
      <w:tabs>
        <w:tab w:val="center" w:pos="4153"/>
        <w:tab w:val="right" w:pos="8306"/>
      </w:tabs>
      <w:jc w:val="center"/>
    </w:pPr>
    <w:r>
      <w:fldChar w:fldCharType="begin"/>
    </w:r>
    <w:r>
      <w:instrText xml:space="preserve"> PAGE   \* MERGEFORMAT </w:instrText>
    </w:r>
    <w:r>
      <w:fldChar w:fldCharType="separate"/>
    </w:r>
    <w:r>
      <w:rPr>
        <w:lang w:val="zh-CN"/>
      </w:rPr>
      <w:t>3</w:t>
    </w:r>
    <w:r>
      <w:rPr>
        <w:lang w:val="zh-CN"/>
      </w:rPr>
      <w:fldChar w:fldCharType="end"/>
    </w:r>
  </w:p>
  <w:p w14:paraId="4012A760">
    <w:pPr>
      <w:pStyle w:val="7"/>
      <w:tabs>
        <w:tab w:val="center" w:pos="4153"/>
        <w:tab w:val="right"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F07E6"/>
    <w:rsid w:val="017659F6"/>
    <w:rsid w:val="09271C52"/>
    <w:rsid w:val="09DD4EDE"/>
    <w:rsid w:val="10390FE6"/>
    <w:rsid w:val="11E46932"/>
    <w:rsid w:val="1883494B"/>
    <w:rsid w:val="19FF64B5"/>
    <w:rsid w:val="1AC12A24"/>
    <w:rsid w:val="1BE90881"/>
    <w:rsid w:val="1C1D1DF7"/>
    <w:rsid w:val="1C1F64B3"/>
    <w:rsid w:val="1C78038A"/>
    <w:rsid w:val="1D97794A"/>
    <w:rsid w:val="25585952"/>
    <w:rsid w:val="260809E9"/>
    <w:rsid w:val="28F64DEA"/>
    <w:rsid w:val="28FE2C0A"/>
    <w:rsid w:val="2FAC4ADB"/>
    <w:rsid w:val="31D461CB"/>
    <w:rsid w:val="34D15006"/>
    <w:rsid w:val="37533FF5"/>
    <w:rsid w:val="381D7640"/>
    <w:rsid w:val="385270E6"/>
    <w:rsid w:val="3B3135D0"/>
    <w:rsid w:val="3D61263F"/>
    <w:rsid w:val="3F9E01E2"/>
    <w:rsid w:val="43850737"/>
    <w:rsid w:val="43E73EDC"/>
    <w:rsid w:val="448C27FB"/>
    <w:rsid w:val="457302FF"/>
    <w:rsid w:val="46843626"/>
    <w:rsid w:val="4B1D2688"/>
    <w:rsid w:val="4C440AF4"/>
    <w:rsid w:val="50DA5B86"/>
    <w:rsid w:val="52D61545"/>
    <w:rsid w:val="54A43723"/>
    <w:rsid w:val="54AA699E"/>
    <w:rsid w:val="56C447B8"/>
    <w:rsid w:val="589A293C"/>
    <w:rsid w:val="5ABB756A"/>
    <w:rsid w:val="609934CA"/>
    <w:rsid w:val="63253F42"/>
    <w:rsid w:val="65DB7EBC"/>
    <w:rsid w:val="684B5A83"/>
    <w:rsid w:val="68886297"/>
    <w:rsid w:val="6A9003EC"/>
    <w:rsid w:val="6E8E4DD0"/>
    <w:rsid w:val="6ED60F77"/>
    <w:rsid w:val="72023BFE"/>
    <w:rsid w:val="72556331"/>
    <w:rsid w:val="79725A1A"/>
    <w:rsid w:val="7A6510DB"/>
    <w:rsid w:val="7D471CAF"/>
    <w:rsid w:val="7E8A564E"/>
    <w:rsid w:val="EFEB1A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Calibri" w:hAnsi="Calibri" w:eastAsia="宋体" w:cs="Times New Roman"/>
      <w:kern w:val="2"/>
      <w:sz w:val="21"/>
      <w:szCs w:val="22"/>
      <w:lang w:val="en-US" w:eastAsia="zh-CN" w:bidi="ar-SA"/>
    </w:rPr>
  </w:style>
  <w:style w:type="paragraph" w:styleId="3">
    <w:name w:val="heading 2"/>
    <w:basedOn w:val="1"/>
    <w:next w:val="1"/>
    <w:link w:val="13"/>
    <w:qFormat/>
    <w:uiPriority w:val="0"/>
    <w:pPr>
      <w:keepNext/>
      <w:keepLines/>
      <w:spacing w:before="260" w:after="260" w:line="416" w:lineRule="auto"/>
      <w:jc w:val="left"/>
      <w:outlineLvl w:val="1"/>
    </w:pPr>
    <w:rPr>
      <w:rFonts w:hint="default" w:ascii="新宋体" w:hAnsi="Cambria" w:eastAsia="新宋体"/>
      <w:b/>
      <w:sz w:val="32"/>
      <w:szCs w:val="32"/>
    </w:rPr>
  </w:style>
  <w:style w:type="character" w:default="1" w:styleId="11">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link w:val="12"/>
    <w:qFormat/>
    <w:uiPriority w:val="0"/>
    <w:pPr>
      <w:spacing w:after="120"/>
    </w:pPr>
  </w:style>
  <w:style w:type="paragraph" w:styleId="4">
    <w:name w:val="Normal Indent"/>
    <w:basedOn w:val="1"/>
    <w:link w:val="14"/>
    <w:qFormat/>
    <w:uiPriority w:val="0"/>
    <w:pPr>
      <w:ind w:firstLine="420"/>
    </w:pPr>
  </w:style>
  <w:style w:type="paragraph" w:styleId="5">
    <w:name w:val="Plain Text"/>
    <w:basedOn w:val="1"/>
    <w:link w:val="15"/>
    <w:qFormat/>
    <w:uiPriority w:val="0"/>
    <w:rPr>
      <w:rFonts w:hint="default" w:ascii="宋体" w:hAnsi="Courier New"/>
      <w:szCs w:val="20"/>
    </w:rPr>
  </w:style>
  <w:style w:type="paragraph" w:styleId="6">
    <w:name w:val="Date"/>
    <w:basedOn w:val="1"/>
    <w:next w:val="1"/>
    <w:link w:val="16"/>
    <w:qFormat/>
    <w:uiPriority w:val="0"/>
  </w:style>
  <w:style w:type="paragraph" w:styleId="7">
    <w:name w:val="footer"/>
    <w:basedOn w:val="1"/>
    <w:link w:val="17"/>
    <w:qFormat/>
    <w:uiPriority w:val="0"/>
    <w:pPr>
      <w:snapToGrid w:val="0"/>
      <w:jc w:val="left"/>
    </w:pPr>
    <w:rPr>
      <w:sz w:val="18"/>
      <w:szCs w:val="18"/>
    </w:rPr>
  </w:style>
  <w:style w:type="paragraph" w:styleId="8">
    <w:name w:val="header"/>
    <w:basedOn w:val="1"/>
    <w:link w:val="18"/>
    <w:qFormat/>
    <w:uiPriority w:val="0"/>
    <w:pPr>
      <w:pBdr>
        <w:bottom w:val="single" w:color="auto" w:sz="6" w:space="1"/>
      </w:pBdr>
      <w:snapToGrid w:val="0"/>
      <w:jc w:val="center"/>
    </w:pPr>
    <w:rPr>
      <w:sz w:val="18"/>
      <w:szCs w:val="18"/>
    </w:rPr>
  </w:style>
  <w:style w:type="table" w:styleId="10">
    <w:name w:val="Table Grid"/>
    <w:basedOn w:val="9"/>
    <w:qFormat/>
    <w:uiPriority w:val="0"/>
    <w:pPr>
      <w:widowControl w:val="0"/>
      <w:jc w:val="both"/>
    </w:pPr>
    <w:rPr>
      <w:rFonts w:hint="default"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正文文本 字符"/>
    <w:link w:val="2"/>
    <w:qFormat/>
    <w:uiPriority w:val="0"/>
    <w:rPr>
      <w:kern w:val="2"/>
      <w:sz w:val="21"/>
      <w:szCs w:val="22"/>
    </w:rPr>
  </w:style>
  <w:style w:type="character" w:customStyle="1" w:styleId="13">
    <w:name w:val="标题 2 字符"/>
    <w:link w:val="3"/>
    <w:qFormat/>
    <w:uiPriority w:val="0"/>
    <w:rPr>
      <w:rFonts w:hint="default" w:ascii="新宋体" w:hAnsi="Cambria" w:eastAsia="新宋体"/>
      <w:b/>
      <w:kern w:val="2"/>
      <w:sz w:val="32"/>
      <w:szCs w:val="32"/>
    </w:rPr>
  </w:style>
  <w:style w:type="character" w:customStyle="1" w:styleId="14">
    <w:name w:val="正文缩进 字符"/>
    <w:link w:val="4"/>
    <w:qFormat/>
    <w:uiPriority w:val="0"/>
    <w:rPr>
      <w:kern w:val="2"/>
      <w:sz w:val="21"/>
      <w:szCs w:val="22"/>
    </w:rPr>
  </w:style>
  <w:style w:type="character" w:customStyle="1" w:styleId="15">
    <w:name w:val="纯文本 字符"/>
    <w:link w:val="5"/>
    <w:qFormat/>
    <w:uiPriority w:val="0"/>
    <w:rPr>
      <w:rFonts w:hint="default" w:ascii="宋体" w:hAnsi="Courier New"/>
      <w:kern w:val="2"/>
      <w:sz w:val="21"/>
    </w:rPr>
  </w:style>
  <w:style w:type="character" w:customStyle="1" w:styleId="16">
    <w:name w:val="日期 字符"/>
    <w:link w:val="6"/>
    <w:qFormat/>
    <w:uiPriority w:val="0"/>
    <w:rPr>
      <w:kern w:val="2"/>
      <w:sz w:val="21"/>
      <w:szCs w:val="22"/>
    </w:rPr>
  </w:style>
  <w:style w:type="character" w:customStyle="1" w:styleId="17">
    <w:name w:val="页脚 字符"/>
    <w:link w:val="7"/>
    <w:qFormat/>
    <w:uiPriority w:val="0"/>
    <w:rPr>
      <w:kern w:val="2"/>
      <w:sz w:val="18"/>
      <w:szCs w:val="18"/>
    </w:rPr>
  </w:style>
  <w:style w:type="character" w:customStyle="1" w:styleId="18">
    <w:name w:val="页眉 字符"/>
    <w:link w:val="8"/>
    <w:qFormat/>
    <w:uiPriority w:val="0"/>
    <w:rPr>
      <w:kern w:val="2"/>
      <w:sz w:val="18"/>
      <w:szCs w:val="18"/>
    </w:rPr>
  </w:style>
  <w:style w:type="paragraph" w:customStyle="1" w:styleId="19">
    <w:name w:val="Body Text First Indent"/>
    <w:basedOn w:val="2"/>
    <w:link w:val="20"/>
    <w:qFormat/>
    <w:uiPriority w:val="0"/>
    <w:pPr>
      <w:ind w:firstLine="420" w:firstLineChars="100"/>
    </w:pPr>
    <w:rPr>
      <w:rFonts w:hint="default" w:ascii="Times New Roman" w:hAnsi="Times New Roman"/>
      <w:szCs w:val="24"/>
    </w:rPr>
  </w:style>
  <w:style w:type="character" w:customStyle="1" w:styleId="20">
    <w:name w:val="正文文本首行缩进 字符"/>
    <w:link w:val="19"/>
    <w:qFormat/>
    <w:uiPriority w:val="0"/>
    <w:rPr>
      <w:rFonts w:hint="default" w:ascii="Times New Roman" w:hAnsi="Times New Roman"/>
      <w:kern w:val="2"/>
      <w:sz w:val="21"/>
      <w:szCs w:val="24"/>
    </w:rPr>
  </w:style>
  <w:style w:type="paragraph" w:customStyle="1" w:styleId="21">
    <w:name w:val="样式 正文（首行缩进两字） + 宋体 小四"/>
    <w:basedOn w:val="4"/>
    <w:qFormat/>
    <w:uiPriority w:val="0"/>
    <w:pPr>
      <w:spacing w:line="460" w:lineRule="exact"/>
      <w:ind w:firstLine="470" w:firstLineChars="196"/>
      <w:jc w:val="left"/>
    </w:pPr>
    <w:rPr>
      <w:rFonts w:hint="default" w:ascii="宋体" w:hAnsi="宋体"/>
      <w:sz w:val="24"/>
      <w:szCs w:val="24"/>
      <w:u w:val="single"/>
    </w:rPr>
  </w:style>
  <w:style w:type="character" w:customStyle="1" w:styleId="22">
    <w:name w:val="样式 正文缩进正文（首行缩进两字）特点ALT+Z表正文正文非缩进四号段1Normal Indent Char2... Char"/>
    <w:qFormat/>
    <w:uiPriority w:val="0"/>
    <w:rPr>
      <w:rFonts w:hint="default" w:ascii="宋体" w:hAnsi="宋体" w:eastAsia="黑体"/>
      <w:b/>
      <w:sz w:val="32"/>
      <w:lang w:val="en-US" w:eastAsia="zh-CN"/>
    </w:rPr>
  </w:style>
  <w:style w:type="paragraph" w:customStyle="1" w:styleId="23">
    <w:name w:val="默认段落字体 Para Char Char Char"/>
    <w:basedOn w:val="1"/>
    <w:qFormat/>
    <w:uiPriority w:val="0"/>
    <w:rPr>
      <w:rFonts w:hint="default" w:ascii="Times New Roman" w:hAnsi="Times New Roman"/>
      <w:szCs w:val="24"/>
    </w:rPr>
  </w:style>
  <w:style w:type="paragraph" w:customStyle="1" w:styleId="24">
    <w:name w:val="reader-word-layer"/>
    <w:basedOn w:val="1"/>
    <w:qFormat/>
    <w:uiPriority w:val="0"/>
    <w:pPr>
      <w:widowControl/>
      <w:spacing w:before="100" w:beforeAutospacing="1" w:after="100" w:afterAutospacing="1"/>
      <w:jc w:val="left"/>
    </w:pPr>
    <w:rPr>
      <w:rFonts w:hint="default" w:ascii="宋体" w:hAnsi="宋体" w:cs="宋体"/>
      <w:kern w:val="0"/>
      <w:sz w:val="24"/>
      <w:szCs w:val="24"/>
    </w:rPr>
  </w:style>
  <w:style w:type="character" w:customStyle="1" w:styleId="25">
    <w:name w:val="纯文本 Char1"/>
    <w:basedOn w:val="11"/>
    <w:qFormat/>
    <w:uiPriority w:val="0"/>
    <w:rPr>
      <w:rFonts w:hint="default" w:ascii="宋体" w:hAnsi="Courier New" w:eastAsia="宋体" w:cs="Courier New"/>
      <w:kern w:val="2"/>
      <w:sz w:val="21"/>
      <w:szCs w:val="21"/>
      <w:lang w:val="en-US" w:eastAsia="zh-CN" w:bidi="ar-SA"/>
    </w:rPr>
  </w:style>
  <w:style w:type="paragraph" w:customStyle="1" w:styleId="26">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063d7113-1366-4d4e-87ae-ed50cf763561}">
  <ds:schemaRefs/>
</ds:datastoreItem>
</file>

<file path=docProps/app.xml><?xml version="1.0" encoding="utf-8"?>
<Properties xmlns="http://schemas.openxmlformats.org/officeDocument/2006/extended-properties" xmlns:vt="http://schemas.openxmlformats.org/officeDocument/2006/docPropsVTypes">
  <Pages>12</Pages>
  <Words>3341</Words>
  <Characters>3463</Characters>
  <Lines>27</Lines>
  <Paragraphs>7</Paragraphs>
  <TotalTime>49</TotalTime>
  <ScaleCrop>false</ScaleCrop>
  <LinksUpToDate>false</LinksUpToDate>
  <CharactersWithSpaces>3636</CharactersWithSpaces>
  <Application>WPS Office_12.1.22553.22553_F1E327BC-269C-435d-A152-05C5408002CA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2013-11-13T02:32:00Z</dcterms:created>
  <dc:creator>Administrator</dc:creator>
  <cp:lastModifiedBy>Jmy</cp:lastModifiedBy>
  <cp:lastPrinted>2017-03-01T07:27:00Z</cp:lastPrinted>
  <dcterms:modified xsi:type="dcterms:W3CDTF">2026-06-16T09:19:50Z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eyJoZGlkIjoiZGM3OGZiNmI3M2E5M2U1OTljMmY3NDk0OWM0NjFmMjkiLCJ1c2VySWQiOiI0MDE1Mjg0MTIifQ==</vt:lpwstr>
  </property>
  <property fmtid="{D5CDD505-2E9C-101B-9397-08002B2CF9AE}" pid="3" name="KSOProductBuildVer">
    <vt:lpwstr>2052-12.1.22553.22553</vt:lpwstr>
  </property>
  <property fmtid="{D5CDD505-2E9C-101B-9397-08002B2CF9AE}" pid="4" name="ICV">
    <vt:lpwstr>833E5AB69B5DC05DB6A4306AC4ADD7C6_43</vt:lpwstr>
  </property>
</Properties>
</file>