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E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报价表</w:t>
      </w:r>
    </w:p>
    <w:p w14:paraId="3102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CF7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至：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：</w:t>
      </w:r>
    </w:p>
    <w:tbl>
      <w:tblPr>
        <w:tblStyle w:val="5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500"/>
        <w:gridCol w:w="4093"/>
        <w:gridCol w:w="4093"/>
      </w:tblGrid>
      <w:tr w14:paraId="515795B5">
        <w:trPr>
          <w:trHeight w:val="973" w:hRule="atLeast"/>
          <w:jc w:val="center"/>
        </w:trPr>
        <w:tc>
          <w:tcPr>
            <w:tcW w:w="358" w:type="pc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3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6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报价（含税包干价）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F2D99AD">
        <w:trPr>
          <w:trHeight w:val="1458" w:hRule="atLeast"/>
          <w:jc w:val="center"/>
        </w:trPr>
        <w:tc>
          <w:tcPr>
            <w:tcW w:w="3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2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盘亏资产审计项目服务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6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  <w:p w14:paraId="2F59C7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1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720" w:firstLineChars="3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盘亏资产4项，详见清单</w:t>
            </w:r>
          </w:p>
        </w:tc>
      </w:tr>
      <w:tr w14:paraId="07032CF7">
        <w:trPr>
          <w:trHeight w:val="1458" w:hRule="atLeast"/>
          <w:jc w:val="center"/>
        </w:trPr>
        <w:tc>
          <w:tcPr>
            <w:tcW w:w="2005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D8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C4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B5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68E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B1D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报价单位名称（加盖公章）：</w:t>
      </w:r>
    </w:p>
    <w:p w14:paraId="4E58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年    月   日</w:t>
      </w:r>
    </w:p>
    <w:sectPr>
      <w:pgSz w:w="16838" w:h="11906" w:orient="landscape"/>
      <w:pgMar w:top="1587" w:right="1984" w:bottom="1474" w:left="181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A602C530-E0A2-16D0-D025-EB6917D10E76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C7F7F27-9508-9FDF-D025-EB6942F8F215}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7FFD"/>
    <w:rsid w:val="065C57D0"/>
    <w:rsid w:val="0A41424C"/>
    <w:rsid w:val="0B8213C1"/>
    <w:rsid w:val="145A2EDB"/>
    <w:rsid w:val="155B33AF"/>
    <w:rsid w:val="16041350"/>
    <w:rsid w:val="16443C66"/>
    <w:rsid w:val="165E3157"/>
    <w:rsid w:val="177E15D6"/>
    <w:rsid w:val="190C2C46"/>
    <w:rsid w:val="19FF2AB2"/>
    <w:rsid w:val="1B067919"/>
    <w:rsid w:val="1C7A741D"/>
    <w:rsid w:val="1EE7285D"/>
    <w:rsid w:val="1F8964CB"/>
    <w:rsid w:val="1FFB054D"/>
    <w:rsid w:val="20E406FC"/>
    <w:rsid w:val="222D1C2F"/>
    <w:rsid w:val="2366189C"/>
    <w:rsid w:val="238C0BD7"/>
    <w:rsid w:val="25541EB2"/>
    <w:rsid w:val="26A4183C"/>
    <w:rsid w:val="2B361B54"/>
    <w:rsid w:val="2F650C5A"/>
    <w:rsid w:val="301461DC"/>
    <w:rsid w:val="304A7E50"/>
    <w:rsid w:val="33550FE6"/>
    <w:rsid w:val="3491411A"/>
    <w:rsid w:val="35A3072E"/>
    <w:rsid w:val="42AF7C65"/>
    <w:rsid w:val="471B6B96"/>
    <w:rsid w:val="4B695F2B"/>
    <w:rsid w:val="4B7E5126"/>
    <w:rsid w:val="51711289"/>
    <w:rsid w:val="51C972C4"/>
    <w:rsid w:val="52DC6DE4"/>
    <w:rsid w:val="54F226E1"/>
    <w:rsid w:val="55406B86"/>
    <w:rsid w:val="56424FA2"/>
    <w:rsid w:val="566C201F"/>
    <w:rsid w:val="56FF1351"/>
    <w:rsid w:val="57A87BDC"/>
    <w:rsid w:val="65C47781"/>
    <w:rsid w:val="66124991"/>
    <w:rsid w:val="666A3439"/>
    <w:rsid w:val="677C7388"/>
    <w:rsid w:val="683A7FFD"/>
    <w:rsid w:val="691C41B9"/>
    <w:rsid w:val="6BE11CD5"/>
    <w:rsid w:val="77691033"/>
    <w:rsid w:val="7A250F88"/>
    <w:rsid w:val="7D6E64F9"/>
    <w:rsid w:val="FFAEE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175</Characters>
  <Lines>0</Lines>
  <Paragraphs>0</Paragraphs>
  <TotalTime>33</TotalTime>
  <ScaleCrop>false</ScaleCrop>
  <LinksUpToDate>false</LinksUpToDate>
  <CharactersWithSpaces>251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2025-01-03T00:56:00Z</dcterms:created>
  <dc:creator>茶茶茶</dc:creator>
  <cp:lastModifiedBy>Jmy</cp:lastModifiedBy>
  <dcterms:modified xsi:type="dcterms:W3CDTF">2026-04-24T16:12:00Z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0EA5E8DD4D8679A8D025EB6992C0C756_43</vt:lpwstr>
  </property>
  <property fmtid="{D5CDD505-2E9C-101B-9397-08002B2CF9AE}" pid="4" name="KSOTemplateDocerSaveRecord">
    <vt:lpwstr>eyJoZGlkIjoiMDU4MGM1ZWVlZTIwNmVlN2RlMGM5ZTdlYjZmMTA0YzAiLCJ1c2VySWQiOiIxMDA2MjE3MjE0In0=</vt:lpwstr>
  </property>
</Properties>
</file>