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4F39B">
      <w:pPr>
        <w:jc w:val="center"/>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贵阳市菜篮子集团有限公司从江县分公司</w:t>
      </w:r>
    </w:p>
    <w:p w14:paraId="7E2393BA">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kern w:val="2"/>
          <w:sz w:val="44"/>
          <w:szCs w:val="44"/>
          <w:lang w:val="en-US" w:eastAsia="zh-CN" w:bidi="ar-SA"/>
        </w:rPr>
        <w:t>第三方招标单位服务</w:t>
      </w:r>
      <w:r>
        <w:rPr>
          <w:rFonts w:hint="eastAsia" w:ascii="方正小标宋简体" w:hAnsi="方正小标宋简体" w:eastAsia="方正小标宋简体" w:cs="方正小标宋简体"/>
          <w:b w:val="0"/>
          <w:bCs w:val="0"/>
          <w:sz w:val="44"/>
          <w:szCs w:val="44"/>
          <w:lang w:val="en-US" w:eastAsia="zh-CN"/>
        </w:rPr>
        <w:t>采购项目</w:t>
      </w:r>
    </w:p>
    <w:p w14:paraId="076CD59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报价表</w:t>
      </w:r>
    </w:p>
    <w:p w14:paraId="468AE556">
      <w:pPr>
        <w:jc w:val="center"/>
        <w:rPr>
          <w:rFonts w:hint="eastAsia" w:ascii="方正小标宋简体" w:hAnsi="方正小标宋简体" w:eastAsia="方正小标宋简体" w:cs="方正小标宋简体"/>
          <w:b w:val="0"/>
          <w:bCs w:val="0"/>
          <w:sz w:val="44"/>
          <w:szCs w:val="44"/>
          <w:lang w:val="en-US" w:eastAsia="zh-CN"/>
        </w:rPr>
      </w:pP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贵阳市菜篮子集团有限公司从江县分公司</w:t>
      </w:r>
      <w:r>
        <w:rPr>
          <w:rFonts w:hint="eastAsia" w:ascii="仿宋" w:hAnsi="仿宋" w:eastAsia="仿宋" w:cs="仿宋"/>
          <w:sz w:val="32"/>
          <w:szCs w:val="32"/>
          <w:u w:val="none"/>
          <w:lang w:val="en-US" w:eastAsia="zh-CN"/>
        </w:rPr>
        <w:t>：</w:t>
      </w:r>
    </w:p>
    <w:tbl>
      <w:tblPr>
        <w:tblStyle w:val="14"/>
        <w:tblW w:w="49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5"/>
        <w:gridCol w:w="1451"/>
        <w:gridCol w:w="1719"/>
        <w:gridCol w:w="521"/>
        <w:gridCol w:w="519"/>
        <w:gridCol w:w="900"/>
        <w:gridCol w:w="899"/>
        <w:gridCol w:w="834"/>
        <w:gridCol w:w="1237"/>
      </w:tblGrid>
      <w:tr w14:paraId="3B2E25A5">
        <w:trPr>
          <w:trHeight w:val="283" w:hRule="atLeast"/>
          <w:jc w:val="center"/>
        </w:trPr>
        <w:tc>
          <w:tcPr>
            <w:tcW w:w="879"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739"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876"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65"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6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91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25"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30"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27236CE4">
        <w:trPr>
          <w:trHeight w:val="283" w:hRule="atLeast"/>
          <w:jc w:val="center"/>
        </w:trPr>
        <w:tc>
          <w:tcPr>
            <w:tcW w:w="879"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739"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76"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5"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6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5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25"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30"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51318050">
        <w:trPr>
          <w:trHeight w:val="283" w:hRule="atLeast"/>
          <w:jc w:val="center"/>
        </w:trPr>
        <w:tc>
          <w:tcPr>
            <w:tcW w:w="879" w:type="pct"/>
            <w:tcBorders>
              <w:top w:val="single" w:color="auto" w:sz="4" w:space="0"/>
              <w:bottom w:val="single" w:color="auto" w:sz="4" w:space="0"/>
              <w:right w:val="single" w:color="auto" w:sz="4" w:space="0"/>
            </w:tcBorders>
            <w:noWrap/>
            <w:vAlign w:val="center"/>
          </w:tcPr>
          <w:p w14:paraId="7EF7D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从江菌棒厂</w:t>
            </w:r>
          </w:p>
        </w:tc>
        <w:tc>
          <w:tcPr>
            <w:tcW w:w="739"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第三方招标单位招投标服务</w:t>
            </w:r>
          </w:p>
        </w:tc>
        <w:tc>
          <w:tcPr>
            <w:tcW w:w="876" w:type="pct"/>
            <w:tcBorders>
              <w:top w:val="single" w:color="auto" w:sz="4" w:space="0"/>
              <w:left w:val="single" w:color="auto" w:sz="4" w:space="0"/>
              <w:bottom w:val="single" w:color="auto" w:sz="4" w:space="0"/>
              <w:right w:val="single" w:color="auto" w:sz="4" w:space="0"/>
            </w:tcBorders>
            <w:noWrap/>
            <w:vAlign w:val="center"/>
          </w:tcPr>
          <w:p w14:paraId="0CECDB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固定资产招标采购，预计采购289.68万元</w:t>
            </w:r>
          </w:p>
        </w:tc>
        <w:tc>
          <w:tcPr>
            <w:tcW w:w="265"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4"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标的</w:t>
            </w:r>
          </w:p>
        </w:tc>
        <w:tc>
          <w:tcPr>
            <w:tcW w:w="45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30"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545A15D8">
        <w:trPr>
          <w:trHeight w:val="283" w:hRule="atLeast"/>
          <w:jc w:val="center"/>
        </w:trPr>
        <w:tc>
          <w:tcPr>
            <w:tcW w:w="2496"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65"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5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30"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备注：报价含税</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6EE041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    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                   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                   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                   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1906" w:h="16838"/>
          <w:pgMar w:top="1440" w:right="1134" w:bottom="1440" w:left="1134"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 xml:space="preserve">（1）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（被或未被）责令停业的；</w:t>
      </w:r>
    </w:p>
    <w:p w14:paraId="471EFBB5">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59558AE6">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snapToGrid w:val="0"/>
        <w:spacing w:line="600" w:lineRule="exact"/>
        <w:jc w:val="left"/>
        <w:rPr>
          <w:rFonts w:ascii="仿宋" w:hAnsi="仿宋" w:eastAsia="仿宋"/>
          <w:sz w:val="28"/>
          <w:szCs w:val="28"/>
        </w:rPr>
      </w:pPr>
    </w:p>
    <w:p w14:paraId="276CE037">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4481453B">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贵阳市菜篮子集团有限公司2025年第三方招标单位服务采购项目</w:t>
      </w:r>
      <w:r>
        <w:rPr>
          <w:rFonts w:hint="eastAsia" w:ascii="仿宋" w:hAnsi="仿宋" w:eastAsia="仿宋" w:cs="仿宋"/>
          <w:spacing w:val="-2"/>
          <w:sz w:val="28"/>
          <w:szCs w:val="28"/>
        </w:rPr>
        <w:t>》，我司对此作如下承诺：</w:t>
      </w:r>
    </w:p>
    <w:p w14:paraId="7507919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rPr>
          <w:rFonts w:hint="eastAsia"/>
        </w:rPr>
      </w:pPr>
    </w:p>
    <w:p w14:paraId="62B02C0B">
      <w:pPr>
        <w:pStyle w:val="6"/>
        <w:rPr>
          <w:rFonts w:hint="eastAsia"/>
        </w:rPr>
      </w:pPr>
    </w:p>
    <w:p w14:paraId="2708C261">
      <w:pPr>
        <w:pStyle w:val="5"/>
        <w:rPr>
          <w:rFonts w:hint="eastAsia"/>
        </w:rPr>
      </w:pPr>
    </w:p>
    <w:p w14:paraId="70044420">
      <w:pPr>
        <w:pStyle w:val="6"/>
        <w:tabs>
          <w:tab w:val="left" w:pos="632"/>
        </w:tabs>
        <w:spacing w:before="78" w:line="219" w:lineRule="auto"/>
        <w:ind w:firstLine="4140" w:firstLineChars="15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tabs>
          <w:tab w:val="left" w:pos="632"/>
        </w:tabs>
        <w:spacing w:before="78" w:line="219" w:lineRule="auto"/>
        <w:ind w:firstLine="4140" w:firstLineChars="15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贵阳市菜篮子集团有限公司从江县分公司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贵阳市菜篮子集团有限公司2025年第三方招标单位服务采购项目</w:t>
      </w:r>
      <w:r>
        <w:rPr>
          <w:rFonts w:hint="eastAsia" w:ascii="仿宋" w:hAnsi="仿宋" w:eastAsia="仿宋" w:cs="仿宋"/>
          <w:spacing w:val="-2"/>
          <w:sz w:val="28"/>
          <w:szCs w:val="28"/>
        </w:rPr>
        <w:t>的</w:t>
      </w:r>
      <w:r>
        <w:rPr>
          <w:rFonts w:hint="eastAsia" w:ascii="仿宋" w:hAnsi="仿宋" w:eastAsia="仿宋" w:cs="仿宋"/>
          <w:spacing w:val="-2"/>
          <w:sz w:val="28"/>
          <w:szCs w:val="28"/>
          <w:lang w:val="en-US" w:eastAsia="zh-CN"/>
        </w:rPr>
        <w:t>询价</w:t>
      </w:r>
      <w:r>
        <w:rPr>
          <w:rFonts w:hint="eastAsia" w:ascii="仿宋" w:hAnsi="仿宋" w:eastAsia="仿宋" w:cs="仿宋"/>
          <w:spacing w:val="-2"/>
          <w:sz w:val="28"/>
          <w:szCs w:val="28"/>
        </w:rPr>
        <w:t>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w:t>
      </w:r>
      <w:r>
        <w:rPr>
          <w:rFonts w:hint="eastAsia" w:ascii="仿宋" w:hAnsi="仿宋" w:eastAsia="仿宋" w:cs="仿宋"/>
          <w:spacing w:val="-1"/>
          <w:sz w:val="28"/>
          <w:szCs w:val="28"/>
          <w:lang w:val="en-US" w:eastAsia="zh-CN"/>
        </w:rPr>
        <w:t>询价采购</w:t>
      </w:r>
      <w:r>
        <w:rPr>
          <w:rFonts w:hint="eastAsia" w:ascii="仿宋" w:hAnsi="仿宋" w:eastAsia="仿宋" w:cs="仿宋"/>
          <w:spacing w:val="-1"/>
          <w:sz w:val="28"/>
          <w:szCs w:val="28"/>
        </w:rPr>
        <w:t>活动中的一切事宜。</w:t>
      </w:r>
    </w:p>
    <w:p w14:paraId="7F7BD2DF">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spacing w:line="351" w:lineRule="auto"/>
              <w:rPr>
                <w:rFonts w:hint="eastAsia" w:ascii="仿宋" w:hAnsi="仿宋" w:eastAsia="仿宋" w:cs="仿宋"/>
                <w:sz w:val="24"/>
                <w:szCs w:val="24"/>
              </w:rPr>
            </w:pPr>
          </w:p>
          <w:p w14:paraId="051AA3B9">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spacing w:line="414" w:lineRule="auto"/>
              <w:rPr>
                <w:rFonts w:hint="eastAsia" w:ascii="仿宋" w:hAnsi="仿宋" w:eastAsia="仿宋" w:cs="仿宋"/>
                <w:sz w:val="24"/>
                <w:szCs w:val="24"/>
              </w:rPr>
            </w:pPr>
          </w:p>
          <w:p w14:paraId="38F80FCD">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spacing w:line="412" w:lineRule="auto"/>
              <w:rPr>
                <w:rFonts w:hint="eastAsia" w:ascii="仿宋" w:hAnsi="仿宋" w:eastAsia="仿宋" w:cs="仿宋"/>
                <w:sz w:val="24"/>
                <w:szCs w:val="24"/>
              </w:rPr>
            </w:pPr>
          </w:p>
          <w:p w14:paraId="16D99856">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spacing w:line="351" w:lineRule="auto"/>
              <w:rPr>
                <w:rFonts w:hint="eastAsia" w:ascii="仿宋" w:hAnsi="仿宋" w:eastAsia="仿宋" w:cs="仿宋"/>
                <w:sz w:val="24"/>
                <w:szCs w:val="24"/>
              </w:rPr>
            </w:pPr>
          </w:p>
          <w:p w14:paraId="53DF797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spacing w:line="414" w:lineRule="auto"/>
              <w:rPr>
                <w:rFonts w:hint="eastAsia" w:ascii="仿宋" w:hAnsi="仿宋" w:eastAsia="仿宋" w:cs="仿宋"/>
                <w:sz w:val="24"/>
                <w:szCs w:val="24"/>
              </w:rPr>
            </w:pPr>
          </w:p>
          <w:p w14:paraId="1863A611">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spacing w:line="412" w:lineRule="auto"/>
              <w:rPr>
                <w:rFonts w:hint="eastAsia" w:ascii="仿宋" w:hAnsi="仿宋" w:eastAsia="仿宋" w:cs="仿宋"/>
                <w:sz w:val="24"/>
                <w:szCs w:val="24"/>
              </w:rPr>
            </w:pPr>
          </w:p>
          <w:p w14:paraId="00F03ADD">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spacing w:line="349" w:lineRule="auto"/>
              <w:rPr>
                <w:rFonts w:hint="eastAsia" w:ascii="仿宋" w:hAnsi="仿宋" w:eastAsia="仿宋" w:cs="仿宋"/>
                <w:sz w:val="24"/>
                <w:szCs w:val="24"/>
              </w:rPr>
            </w:pPr>
          </w:p>
          <w:p w14:paraId="2905A780">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spacing w:line="414" w:lineRule="auto"/>
              <w:rPr>
                <w:rFonts w:hint="eastAsia" w:ascii="仿宋" w:hAnsi="仿宋" w:eastAsia="仿宋" w:cs="仿宋"/>
                <w:sz w:val="24"/>
                <w:szCs w:val="24"/>
              </w:rPr>
            </w:pPr>
          </w:p>
          <w:p w14:paraId="0F7BF534">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spacing w:line="412" w:lineRule="auto"/>
              <w:rPr>
                <w:rFonts w:hint="eastAsia" w:ascii="仿宋" w:hAnsi="仿宋" w:eastAsia="仿宋" w:cs="仿宋"/>
                <w:sz w:val="24"/>
                <w:szCs w:val="24"/>
              </w:rPr>
            </w:pPr>
          </w:p>
          <w:p w14:paraId="3CA2B8D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spacing w:line="349" w:lineRule="auto"/>
              <w:rPr>
                <w:rFonts w:hint="eastAsia" w:ascii="仿宋" w:hAnsi="仿宋" w:eastAsia="仿宋" w:cs="仿宋"/>
                <w:sz w:val="24"/>
                <w:szCs w:val="24"/>
              </w:rPr>
            </w:pPr>
          </w:p>
          <w:p w14:paraId="36881658">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spacing w:line="414" w:lineRule="auto"/>
              <w:rPr>
                <w:rFonts w:hint="eastAsia" w:ascii="仿宋" w:hAnsi="仿宋" w:eastAsia="仿宋" w:cs="仿宋"/>
                <w:sz w:val="24"/>
                <w:szCs w:val="24"/>
              </w:rPr>
            </w:pPr>
          </w:p>
          <w:p w14:paraId="4AE3345B">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spacing w:line="412" w:lineRule="auto"/>
              <w:rPr>
                <w:rFonts w:hint="eastAsia" w:ascii="仿宋" w:hAnsi="仿宋" w:eastAsia="仿宋" w:cs="仿宋"/>
                <w:sz w:val="24"/>
                <w:szCs w:val="24"/>
              </w:rPr>
            </w:pPr>
          </w:p>
          <w:p w14:paraId="7A104697">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rPr>
          <w:rFonts w:hint="eastAsia" w:ascii="仿宋" w:hAnsi="仿宋" w:eastAsia="仿宋" w:cs="仿宋"/>
          <w:spacing w:val="-3"/>
          <w:sz w:val="28"/>
          <w:szCs w:val="28"/>
        </w:rPr>
      </w:pPr>
    </w:p>
    <w:p w14:paraId="73A3CF0B">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 w14:paraId="3EA701ED">
      <w:pPr>
        <w:pStyle w:val="6"/>
        <w:spacing w:before="113" w:line="225" w:lineRule="auto"/>
        <w:jc w:val="center"/>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贵阳市菜篮子集团有限公司从江县分公司</w:t>
      </w:r>
      <w:r>
        <w:rPr>
          <w:rFonts w:hint="eastAsia" w:ascii="仿宋" w:hAnsi="仿宋" w:eastAsia="仿宋" w:cs="仿宋"/>
          <w:spacing w:val="2"/>
          <w:sz w:val="28"/>
          <w:szCs w:val="28"/>
        </w:rPr>
        <w:t>：</w:t>
      </w:r>
    </w:p>
    <w:p w14:paraId="13203E51">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贵阳市菜篮子集团有限公司2025年第三方招标单位服务采购项目</w:t>
      </w:r>
      <w:r>
        <w:rPr>
          <w:rFonts w:hint="eastAsia" w:ascii="仿宋" w:hAnsi="仿宋" w:eastAsia="仿宋" w:cs="仿宋"/>
          <w:spacing w:val="-2"/>
          <w:sz w:val="28"/>
          <w:szCs w:val="28"/>
        </w:rPr>
        <w:t>的</w:t>
      </w:r>
      <w:r>
        <w:rPr>
          <w:rFonts w:hint="eastAsia" w:ascii="仿宋" w:hAnsi="仿宋" w:eastAsia="仿宋" w:cs="仿宋"/>
          <w:spacing w:val="-2"/>
          <w:sz w:val="28"/>
          <w:szCs w:val="28"/>
          <w:lang w:val="en-US" w:eastAsia="zh-CN"/>
        </w:rPr>
        <w:t>询价报价</w:t>
      </w:r>
      <w:r>
        <w:rPr>
          <w:rFonts w:hint="eastAsia" w:ascii="仿宋" w:hAnsi="仿宋" w:eastAsia="仿宋" w:cs="仿宋"/>
          <w:spacing w:val="-2"/>
          <w:sz w:val="28"/>
          <w:szCs w:val="28"/>
        </w:rPr>
        <w:t>活动，代表本公司处理</w:t>
      </w:r>
      <w:r>
        <w:rPr>
          <w:rFonts w:hint="eastAsia" w:ascii="仿宋" w:hAnsi="仿宋" w:eastAsia="仿宋" w:cs="仿宋"/>
          <w:spacing w:val="-2"/>
          <w:sz w:val="28"/>
          <w:szCs w:val="28"/>
          <w:lang w:val="en-US" w:eastAsia="zh-CN"/>
        </w:rPr>
        <w:t>询价报价</w:t>
      </w:r>
      <w:r>
        <w:rPr>
          <w:rFonts w:hint="eastAsia" w:ascii="仿宋" w:hAnsi="仿宋" w:eastAsia="仿宋" w:cs="仿宋"/>
          <w:spacing w:val="-2"/>
          <w:sz w:val="28"/>
          <w:szCs w:val="28"/>
        </w:rPr>
        <w:t>活动中的一切事宜。</w:t>
      </w:r>
    </w:p>
    <w:p w14:paraId="463354A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2505" w:hRule="atLeast"/>
        </w:trPr>
        <w:tc>
          <w:tcPr>
            <w:tcW w:w="4562" w:type="dxa"/>
            <w:noWrap w:val="0"/>
            <w:vAlign w:val="top"/>
          </w:tcPr>
          <w:p w14:paraId="59F47327">
            <w:pPr>
              <w:spacing w:line="351" w:lineRule="auto"/>
              <w:rPr>
                <w:rFonts w:hint="eastAsia" w:ascii="仿宋" w:hAnsi="仿宋" w:eastAsia="仿宋" w:cs="仿宋"/>
                <w:sz w:val="28"/>
                <w:szCs w:val="28"/>
              </w:rPr>
            </w:pPr>
          </w:p>
          <w:p w14:paraId="0806807C">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spacing w:line="414" w:lineRule="auto"/>
              <w:rPr>
                <w:rFonts w:hint="eastAsia" w:ascii="仿宋" w:hAnsi="仿宋" w:eastAsia="仿宋" w:cs="仿宋"/>
                <w:sz w:val="28"/>
                <w:szCs w:val="28"/>
              </w:rPr>
            </w:pPr>
          </w:p>
          <w:p w14:paraId="2A205818">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spacing w:line="412" w:lineRule="auto"/>
              <w:rPr>
                <w:rFonts w:hint="eastAsia" w:ascii="仿宋" w:hAnsi="仿宋" w:eastAsia="仿宋" w:cs="仿宋"/>
                <w:sz w:val="28"/>
                <w:szCs w:val="28"/>
              </w:rPr>
            </w:pPr>
          </w:p>
          <w:p w14:paraId="1A2A3C6F">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spacing w:line="351" w:lineRule="auto"/>
              <w:rPr>
                <w:rFonts w:hint="eastAsia" w:ascii="仿宋" w:hAnsi="仿宋" w:eastAsia="仿宋" w:cs="仿宋"/>
                <w:sz w:val="28"/>
                <w:szCs w:val="28"/>
              </w:rPr>
            </w:pPr>
          </w:p>
          <w:p w14:paraId="7A52C8E2">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spacing w:line="414" w:lineRule="auto"/>
              <w:rPr>
                <w:rFonts w:hint="eastAsia" w:ascii="仿宋" w:hAnsi="仿宋" w:eastAsia="仿宋" w:cs="仿宋"/>
                <w:sz w:val="28"/>
                <w:szCs w:val="28"/>
              </w:rPr>
            </w:pPr>
          </w:p>
          <w:p w14:paraId="6B77D3B9">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spacing w:line="412" w:lineRule="auto"/>
              <w:rPr>
                <w:rFonts w:hint="eastAsia" w:ascii="仿宋" w:hAnsi="仿宋" w:eastAsia="仿宋" w:cs="仿宋"/>
                <w:sz w:val="28"/>
                <w:szCs w:val="28"/>
              </w:rPr>
            </w:pPr>
          </w:p>
          <w:p w14:paraId="49852042">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rPr>
          <w:rFonts w:hint="eastAsia" w:ascii="仿宋" w:hAnsi="仿宋" w:eastAsia="仿宋" w:cs="仿宋"/>
          <w:spacing w:val="-1"/>
          <w:sz w:val="28"/>
          <w:szCs w:val="28"/>
          <w:lang w:eastAsia="zh-CN"/>
        </w:rPr>
      </w:pPr>
    </w:p>
    <w:p w14:paraId="22644928">
      <w:pPr>
        <w:pStyle w:val="6"/>
        <w:rPr>
          <w:rFonts w:hint="eastAsia"/>
          <w:lang w:eastAsia="zh-CN"/>
        </w:rPr>
      </w:pPr>
    </w:p>
    <w:p w14:paraId="275EB2DE">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报价单位</w:t>
      </w:r>
      <w:r>
        <w:rPr>
          <w:rFonts w:hint="eastAsia" w:ascii="仿宋" w:hAnsi="仿宋" w:eastAsia="仿宋" w:cs="仿宋"/>
          <w:spacing w:val="-2"/>
          <w:sz w:val="28"/>
          <w:szCs w:val="28"/>
        </w:rPr>
        <w:t>（签章</w:t>
      </w:r>
      <w:r>
        <w:rPr>
          <w:rFonts w:hint="eastAsia" w:ascii="仿宋" w:hAnsi="仿宋" w:eastAsia="仿宋" w:cs="仿宋"/>
          <w:spacing w:val="2"/>
          <w:sz w:val="28"/>
          <w:szCs w:val="28"/>
        </w:rPr>
        <w:t>）：</w:t>
      </w:r>
    </w:p>
    <w:p w14:paraId="4AAFDC71">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snapToGrid w:val="0"/>
        <w:spacing w:before="240" w:line="360" w:lineRule="auto"/>
        <w:jc w:val="center"/>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其他照片等资料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embedRegular r:id="rId1" w:fontKey="{5065C490-98F3-BBE9-F5D8-F968C168C3AE}"/>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5A7793F0-A104-B429-F5D8-F96898C27A8C}"/>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0DB3C50"/>
    <w:rsid w:val="01B110AA"/>
    <w:rsid w:val="06767B03"/>
    <w:rsid w:val="0702177F"/>
    <w:rsid w:val="08A00F00"/>
    <w:rsid w:val="09385B7A"/>
    <w:rsid w:val="0A431CB0"/>
    <w:rsid w:val="0B0E2A57"/>
    <w:rsid w:val="0BD955EC"/>
    <w:rsid w:val="0C7C4F6D"/>
    <w:rsid w:val="0CD76ED2"/>
    <w:rsid w:val="0CE045F1"/>
    <w:rsid w:val="0D866750"/>
    <w:rsid w:val="0E1C117B"/>
    <w:rsid w:val="0E3B43AB"/>
    <w:rsid w:val="100E7048"/>
    <w:rsid w:val="104D4B83"/>
    <w:rsid w:val="107C0AD5"/>
    <w:rsid w:val="109C2F25"/>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60C5538"/>
    <w:rsid w:val="28247CD5"/>
    <w:rsid w:val="2BB51385"/>
    <w:rsid w:val="2DFC4887"/>
    <w:rsid w:val="2EC37B68"/>
    <w:rsid w:val="2F4131BE"/>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F3B82"/>
    <w:rsid w:val="3DB550F3"/>
    <w:rsid w:val="3DF174AC"/>
    <w:rsid w:val="3E0742E7"/>
    <w:rsid w:val="3F792608"/>
    <w:rsid w:val="401705E5"/>
    <w:rsid w:val="401D4D4B"/>
    <w:rsid w:val="420E7B72"/>
    <w:rsid w:val="42894A15"/>
    <w:rsid w:val="435F1406"/>
    <w:rsid w:val="459F5AFF"/>
    <w:rsid w:val="47E82970"/>
    <w:rsid w:val="47EE2CEF"/>
    <w:rsid w:val="48CA47E4"/>
    <w:rsid w:val="491312CF"/>
    <w:rsid w:val="49C5556E"/>
    <w:rsid w:val="4D0011D9"/>
    <w:rsid w:val="4E3B5550"/>
    <w:rsid w:val="4E7C3C31"/>
    <w:rsid w:val="4E840366"/>
    <w:rsid w:val="4E9340CD"/>
    <w:rsid w:val="4EC23392"/>
    <w:rsid w:val="4EDC453F"/>
    <w:rsid w:val="507765E7"/>
    <w:rsid w:val="50A32FA7"/>
    <w:rsid w:val="5104376F"/>
    <w:rsid w:val="543202A3"/>
    <w:rsid w:val="543B69A6"/>
    <w:rsid w:val="574C043D"/>
    <w:rsid w:val="58001892"/>
    <w:rsid w:val="5C073B9E"/>
    <w:rsid w:val="5D8E0155"/>
    <w:rsid w:val="5E3F372D"/>
    <w:rsid w:val="5EF44766"/>
    <w:rsid w:val="5FE020C1"/>
    <w:rsid w:val="60B028AD"/>
    <w:rsid w:val="60DB04CD"/>
    <w:rsid w:val="620066A0"/>
    <w:rsid w:val="63690012"/>
    <w:rsid w:val="63BB6FC6"/>
    <w:rsid w:val="64C92C0F"/>
    <w:rsid w:val="64CC38F5"/>
    <w:rsid w:val="65A0466F"/>
    <w:rsid w:val="660C63EF"/>
    <w:rsid w:val="67394331"/>
    <w:rsid w:val="674F456E"/>
    <w:rsid w:val="677FE666"/>
    <w:rsid w:val="6A161851"/>
    <w:rsid w:val="6A197114"/>
    <w:rsid w:val="6A4755B3"/>
    <w:rsid w:val="6AB26742"/>
    <w:rsid w:val="6DE85B8D"/>
    <w:rsid w:val="6E2D1350"/>
    <w:rsid w:val="70D867D7"/>
    <w:rsid w:val="711F4406"/>
    <w:rsid w:val="7148643B"/>
    <w:rsid w:val="71916115"/>
    <w:rsid w:val="71D451F0"/>
    <w:rsid w:val="736D4892"/>
    <w:rsid w:val="73896468"/>
    <w:rsid w:val="73A510AA"/>
    <w:rsid w:val="73D32C53"/>
    <w:rsid w:val="757D5401"/>
    <w:rsid w:val="76532069"/>
    <w:rsid w:val="77000835"/>
    <w:rsid w:val="782B2AB3"/>
    <w:rsid w:val="7A9B6149"/>
    <w:rsid w:val="7C116F29"/>
    <w:rsid w:val="7CAF2950"/>
    <w:rsid w:val="7E7A2D60"/>
    <w:rsid w:val="7EC46834"/>
    <w:rsid w:val="7F916F9C"/>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1267</Words>
  <Characters>1318</Characters>
  <Lines>0</Lines>
  <Paragraphs>0</Paragraphs>
  <TotalTime>5</TotalTime>
  <ScaleCrop>false</ScaleCrop>
  <LinksUpToDate>false</LinksUpToDate>
  <CharactersWithSpaces>1655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2025-10-23T15:27:49Z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2818E139499E7D9FF5D8F9689C7670BE_43</vt:lpwstr>
  </property>
  <property fmtid="{D5CDD505-2E9C-101B-9397-08002B2CF9AE}" pid="4" name="KSOTemplateDocerSaveRecord">
    <vt:lpwstr>eyJoZGlkIjoiYTJjYzk3NDYzMWY3YmMxMTMxMjI5MmI1NGY2NWJjYTAiLCJ1c2VySWQiOiIzOTgzNTQ3MTEifQ==</vt:lpwstr>
  </property>
</Properties>
</file>