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仿宋" w:hAnsi="仿宋" w:eastAsia="仿宋"/>
          <w:b/>
          <w:color w:val="000000" w:themeColor="text1"/>
          <w:sz w:val="32"/>
          <w:szCs w:val="32"/>
          <w:lang w:val="zh-CN"/>
          <w14:textFill>
            <w14:solidFill>
              <w14:schemeClr w14:val="tx1"/>
            </w14:solidFill>
          </w14:textFill>
        </w:rPr>
      </w:pPr>
      <w:bookmarkStart w:id="2" w:name="_GoBack"/>
      <w:bookmarkEnd w:id="2"/>
      <w:r>
        <w:rPr>
          <w:rFonts w:hint="eastAsia" w:ascii="仿宋" w:hAnsi="仿宋" w:eastAsia="仿宋"/>
          <w:b/>
          <w:color w:val="000000" w:themeColor="text1"/>
          <w:sz w:val="32"/>
          <w:szCs w:val="32"/>
          <w:lang w:val="zh-CN"/>
          <w14:textFill>
            <w14:solidFill>
              <w14:schemeClr w14:val="tx1"/>
            </w14:solidFill>
          </w14:textFill>
        </w:rPr>
        <w:t>贵阳</w:t>
      </w:r>
      <w:r>
        <w:rPr>
          <w:rFonts w:hint="eastAsia" w:ascii="仿宋" w:hAnsi="仿宋" w:eastAsia="仿宋"/>
          <w:b/>
          <w:color w:val="000000" w:themeColor="text1"/>
          <w:sz w:val="32"/>
          <w:szCs w:val="32"/>
          <w:lang w:val="en-US" w:eastAsia="zh-CN"/>
          <w14:textFill>
            <w14:solidFill>
              <w14:schemeClr w14:val="tx1"/>
            </w14:solidFill>
          </w14:textFill>
        </w:rPr>
        <w:t>农投穗金产业发展</w:t>
      </w:r>
      <w:r>
        <w:rPr>
          <w:rFonts w:hint="eastAsia" w:ascii="仿宋" w:hAnsi="仿宋" w:eastAsia="仿宋"/>
          <w:b/>
          <w:color w:val="000000" w:themeColor="text1"/>
          <w:sz w:val="32"/>
          <w:szCs w:val="32"/>
          <w:lang w:val="zh-CN"/>
          <w14:textFill>
            <w14:solidFill>
              <w14:schemeClr w14:val="tx1"/>
            </w14:solidFill>
          </w14:textFill>
        </w:rPr>
        <w:t>有限公司</w:t>
      </w:r>
    </w:p>
    <w:p>
      <w:pPr>
        <w:autoSpaceDE w:val="0"/>
        <w:autoSpaceDN w:val="0"/>
        <w:adjustRightInd w:val="0"/>
        <w:jc w:val="center"/>
        <w:rPr>
          <w:rFonts w:ascii="仿宋" w:hAnsi="仿宋" w:eastAsia="仿宋"/>
          <w:b/>
          <w:color w:val="000000" w:themeColor="text1"/>
          <w:sz w:val="32"/>
          <w:szCs w:val="32"/>
          <w:lang w:val="zh-CN"/>
          <w14:textFill>
            <w14:solidFill>
              <w14:schemeClr w14:val="tx1"/>
            </w14:solidFill>
          </w14:textFill>
        </w:rPr>
      </w:pPr>
      <w:r>
        <w:rPr>
          <w:rFonts w:hint="eastAsia" w:ascii="仿宋" w:hAnsi="仿宋" w:eastAsia="仿宋"/>
          <w:b/>
          <w:color w:val="000000" w:themeColor="text1"/>
          <w:sz w:val="32"/>
          <w:szCs w:val="32"/>
          <w:lang w:val="zh-CN"/>
          <w14:textFill>
            <w14:solidFill>
              <w14:schemeClr w14:val="tx1"/>
            </w14:solidFill>
          </w14:textFill>
        </w:rPr>
        <w:t>20</w:t>
      </w:r>
      <w:r>
        <w:rPr>
          <w:rFonts w:hint="eastAsia" w:ascii="仿宋" w:hAnsi="仿宋" w:eastAsia="仿宋"/>
          <w:b/>
          <w:color w:val="000000" w:themeColor="text1"/>
          <w:sz w:val="32"/>
          <w:szCs w:val="32"/>
          <w:lang w:val="en-US" w:eastAsia="zh-CN"/>
          <w14:textFill>
            <w14:solidFill>
              <w14:schemeClr w14:val="tx1"/>
            </w14:solidFill>
          </w14:textFill>
        </w:rPr>
        <w:t>25-2026年度招聘第三方招考服务机构采购项目</w:t>
      </w: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ind w:firstLine="3694" w:firstLineChars="1150"/>
        <w:rPr>
          <w:rFonts w:ascii="仿宋" w:hAnsi="仿宋" w:eastAsia="仿宋"/>
          <w:b/>
          <w:color w:val="000000" w:themeColor="text1"/>
          <w:sz w:val="32"/>
          <w:szCs w:val="32"/>
          <w14:textFill>
            <w14:solidFill>
              <w14:schemeClr w14:val="tx1"/>
            </w14:solidFill>
          </w14:textFill>
        </w:rPr>
      </w:pPr>
    </w:p>
    <w:p>
      <w:pPr>
        <w:spacing w:line="720" w:lineRule="exact"/>
        <w:ind w:firstLine="3694" w:firstLineChars="115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询价文件</w:t>
      </w: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600" w:lineRule="exact"/>
        <w:jc w:val="left"/>
        <w:rPr>
          <w:rFonts w:ascii="仿宋" w:hAnsi="仿宋" w:eastAsia="仿宋"/>
          <w:b/>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采 购 人：贵阳</w:t>
      </w:r>
      <w:r>
        <w:rPr>
          <w:rFonts w:hint="eastAsia" w:ascii="仿宋" w:hAnsi="仿宋" w:eastAsia="仿宋"/>
          <w:color w:val="000000" w:themeColor="text1"/>
          <w:sz w:val="32"/>
          <w:szCs w:val="32"/>
          <w:lang w:val="en-US" w:eastAsia="zh-CN"/>
          <w14:textFill>
            <w14:solidFill>
              <w14:schemeClr w14:val="tx1"/>
            </w14:solidFill>
          </w14:textFill>
        </w:rPr>
        <w:t>农投穗金产业发展</w:t>
      </w:r>
      <w:r>
        <w:rPr>
          <w:rFonts w:hint="eastAsia" w:ascii="仿宋" w:hAnsi="仿宋" w:eastAsia="仿宋"/>
          <w:color w:val="000000" w:themeColor="text1"/>
          <w:sz w:val="32"/>
          <w:szCs w:val="32"/>
          <w14:textFill>
            <w14:solidFill>
              <w14:schemeClr w14:val="tx1"/>
            </w14:solidFill>
          </w14:textFill>
        </w:rPr>
        <w:t>有限公司</w:t>
      </w:r>
    </w:p>
    <w:p>
      <w:pPr>
        <w:spacing w:line="600" w:lineRule="exact"/>
        <w:jc w:val="center"/>
        <w:rPr>
          <w:rFonts w:ascii="仿宋" w:hAnsi="仿宋" w:eastAsia="仿宋"/>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二〇二</w:t>
      </w:r>
      <w:r>
        <w:rPr>
          <w:rFonts w:hint="eastAsia" w:ascii="仿宋" w:hAnsi="仿宋" w:eastAsia="仿宋"/>
          <w:color w:val="000000" w:themeColor="text1"/>
          <w:sz w:val="32"/>
          <w:szCs w:val="32"/>
          <w:lang w:val="en-US" w:eastAsia="zh-CN"/>
          <w14:textFill>
            <w14:solidFill>
              <w14:schemeClr w14:val="tx1"/>
            </w14:solidFill>
          </w14:textFill>
        </w:rPr>
        <w:t>五</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八</w:t>
      </w:r>
      <w:r>
        <w:rPr>
          <w:rFonts w:hint="eastAsia" w:ascii="仿宋" w:hAnsi="仿宋" w:eastAsia="仿宋"/>
          <w:color w:val="000000" w:themeColor="text1"/>
          <w:sz w:val="32"/>
          <w:szCs w:val="32"/>
          <w14:textFill>
            <w14:solidFill>
              <w14:schemeClr w14:val="tx1"/>
            </w14:solidFill>
          </w14:textFill>
        </w:rPr>
        <w:t>月</w:t>
      </w:r>
    </w:p>
    <w:p>
      <w:pPr>
        <w:pStyle w:val="4"/>
        <w:spacing w:line="520" w:lineRule="exact"/>
        <w:jc w:val="center"/>
        <w:rPr>
          <w:rFonts w:hint="eastAsia" w:ascii="仿宋" w:hAnsi="仿宋" w:eastAsia="仿宋"/>
          <w:b/>
          <w:color w:val="000000" w:themeColor="text1"/>
          <w:sz w:val="32"/>
          <w:szCs w:val="32"/>
          <w14:textFill>
            <w14:solidFill>
              <w14:schemeClr w14:val="tx1"/>
            </w14:solidFill>
          </w14:textFill>
        </w:rPr>
        <w:sectPr>
          <w:headerReference r:id="rId3" w:type="default"/>
          <w:footerReference r:id="rId4" w:type="default"/>
          <w:pgSz w:w="11906" w:h="16838"/>
          <w:pgMar w:top="2098" w:right="1474" w:bottom="1984" w:left="1587" w:header="851" w:footer="992" w:gutter="0"/>
          <w:cols w:space="425" w:num="1"/>
          <w:docGrid w:type="lines" w:linePitch="312" w:charSpace="0"/>
        </w:sectPr>
      </w:pPr>
    </w:p>
    <w:p>
      <w:pPr>
        <w:pStyle w:val="4"/>
        <w:spacing w:line="52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一、报价邀请函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default" w:ascii="仿宋_GB2312" w:hAnsi="Calibri" w:eastAsia="仿宋_GB2312" w:cs="仿宋_GB2312"/>
          <w:i w:val="0"/>
          <w:iCs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eastAsia" w:ascii="黑体" w:hAnsi="宋体" w:eastAsia="黑体" w:cs="黑体"/>
          <w:i w:val="0"/>
          <w:iCs w:val="0"/>
          <w:caps w:val="0"/>
          <w:color w:val="333333"/>
          <w:spacing w:val="0"/>
          <w:sz w:val="32"/>
          <w:szCs w:val="32"/>
          <w:shd w:val="clear" w:fill="FFFFFF"/>
          <w:lang w:val="zh-CN" w:eastAsia="zh-CN"/>
        </w:rPr>
      </w:pPr>
      <w:r>
        <w:rPr>
          <w:rFonts w:hint="eastAsia" w:ascii="黑体" w:hAnsi="宋体" w:eastAsia="黑体" w:cs="黑体"/>
          <w:i w:val="0"/>
          <w:iCs w:val="0"/>
          <w:caps w:val="0"/>
          <w:color w:val="333333"/>
          <w:spacing w:val="0"/>
          <w:sz w:val="32"/>
          <w:szCs w:val="32"/>
          <w:shd w:val="clear" w:fill="FFFFFF"/>
          <w:lang w:val="zh-CN" w:eastAsia="zh-CN"/>
        </w:rPr>
        <w:t>一、项目概况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eastAsia" w:ascii="仿宋_GB2312" w:hAnsi="Calibri" w:eastAsia="仿宋_GB2312" w:cs="仿宋_GB2312"/>
          <w:i w:val="0"/>
          <w:iCs w:val="0"/>
          <w:caps w:val="0"/>
          <w:color w:val="333333"/>
          <w:spacing w:val="0"/>
          <w:sz w:val="32"/>
          <w:szCs w:val="32"/>
          <w:shd w:val="clear" w:fill="FFFFFF"/>
          <w:lang w:val="zh-CN"/>
        </w:rPr>
      </w:pPr>
      <w:r>
        <w:rPr>
          <w:rFonts w:hint="eastAsia" w:ascii="仿宋_GB2312" w:hAnsi="Calibri" w:eastAsia="仿宋_GB2312" w:cs="仿宋_GB2312"/>
          <w:i w:val="0"/>
          <w:iCs w:val="0"/>
          <w:caps w:val="0"/>
          <w:color w:val="333333"/>
          <w:spacing w:val="0"/>
          <w:sz w:val="32"/>
          <w:szCs w:val="32"/>
          <w:shd w:val="clear" w:fill="FFFFFF"/>
          <w:lang w:val="zh-CN"/>
        </w:rPr>
        <w:t>（</w:t>
      </w:r>
      <w:r>
        <w:rPr>
          <w:rFonts w:hint="eastAsia" w:ascii="仿宋_GB2312" w:hAnsi="Calibri" w:eastAsia="仿宋_GB2312" w:cs="仿宋_GB2312"/>
          <w:i w:val="0"/>
          <w:iCs w:val="0"/>
          <w:caps w:val="0"/>
          <w:color w:val="333333"/>
          <w:spacing w:val="0"/>
          <w:sz w:val="32"/>
          <w:szCs w:val="32"/>
          <w:shd w:val="clear" w:fill="FFFFFF"/>
          <w:lang w:val="en-US" w:eastAsia="zh-CN"/>
        </w:rPr>
        <w:t>一</w:t>
      </w:r>
      <w:r>
        <w:rPr>
          <w:rFonts w:hint="eastAsia" w:ascii="仿宋_GB2312" w:hAnsi="Calibri" w:eastAsia="仿宋_GB2312" w:cs="仿宋_GB2312"/>
          <w:i w:val="0"/>
          <w:iCs w:val="0"/>
          <w:caps w:val="0"/>
          <w:color w:val="333333"/>
          <w:spacing w:val="0"/>
          <w:sz w:val="32"/>
          <w:szCs w:val="32"/>
          <w:shd w:val="clear" w:fill="FFFFFF"/>
          <w:lang w:val="zh-CN"/>
        </w:rPr>
        <w:t>）项目名称:</w:t>
      </w:r>
      <w:r>
        <w:rPr>
          <w:rFonts w:hint="eastAsia" w:ascii="仿宋_GB2312" w:hAnsi="Calibri" w:eastAsia="仿宋_GB2312" w:cs="仿宋_GB2312"/>
          <w:i w:val="0"/>
          <w:iCs w:val="0"/>
          <w:caps w:val="0"/>
          <w:color w:val="333333"/>
          <w:spacing w:val="0"/>
          <w:sz w:val="32"/>
          <w:szCs w:val="32"/>
          <w:shd w:val="clear" w:fill="FFFFFF"/>
          <w:lang w:val="en-US" w:eastAsia="zh-CN"/>
        </w:rPr>
        <w:t>贵阳农投穗金产业发展有限公司2025-2026年度招聘第三方招考服务机构采购项目</w:t>
      </w:r>
      <w:r>
        <w:rPr>
          <w:rFonts w:hint="eastAsia" w:ascii="仿宋_GB2312" w:hAnsi="Calibri" w:eastAsia="仿宋_GB2312" w:cs="仿宋_GB2312"/>
          <w:i w:val="0"/>
          <w:iCs w:val="0"/>
          <w:caps w:val="0"/>
          <w:color w:val="333333"/>
          <w:spacing w:val="0"/>
          <w:sz w:val="32"/>
          <w:szCs w:val="32"/>
          <w:shd w:val="clear" w:fill="FFFFFF"/>
          <w:lang w:val="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default" w:ascii="仿宋_GB2312" w:hAnsi="Calibri" w:eastAsia="仿宋_GB2312" w:cs="仿宋_GB2312"/>
          <w:i w:val="0"/>
          <w:iCs w:val="0"/>
          <w:caps w:val="0"/>
          <w:color w:val="333333"/>
          <w:spacing w:val="0"/>
          <w:sz w:val="32"/>
          <w:szCs w:val="32"/>
          <w:shd w:val="clear" w:fill="FFFFFF"/>
          <w:lang w:val="zh-CN" w:eastAsia="zh-CN"/>
        </w:rPr>
      </w:pPr>
      <w:r>
        <w:rPr>
          <w:rFonts w:hint="eastAsia" w:ascii="仿宋_GB2312" w:hAnsi="Calibri" w:eastAsia="仿宋_GB2312" w:cs="仿宋_GB2312"/>
          <w:i w:val="0"/>
          <w:iCs w:val="0"/>
          <w:caps w:val="0"/>
          <w:color w:val="333333"/>
          <w:spacing w:val="0"/>
          <w:sz w:val="32"/>
          <w:szCs w:val="32"/>
          <w:shd w:val="clear" w:fill="FFFFFF"/>
          <w:lang w:val="en-US" w:eastAsia="zh-CN"/>
        </w:rPr>
        <w:t>农投穗金公司为不断提高公司的市场竞争力，结合公司实际用人需求，</w:t>
      </w:r>
      <w:r>
        <w:rPr>
          <w:rFonts w:hint="eastAsia" w:ascii="仿宋_GB2312" w:hAnsi="Calibri" w:eastAsia="仿宋_GB2312" w:cs="仿宋_GB2312"/>
          <w:i w:val="0"/>
          <w:iCs w:val="0"/>
          <w:caps w:val="0"/>
          <w:color w:val="333333"/>
          <w:spacing w:val="0"/>
          <w:sz w:val="32"/>
          <w:szCs w:val="32"/>
          <w:shd w:val="clear" w:fill="FFFFFF"/>
          <w:lang w:val="zh-CN" w:eastAsia="zh-CN"/>
        </w:rPr>
        <w:t>开展相关人才招聘工作，</w:t>
      </w:r>
      <w:r>
        <w:rPr>
          <w:rFonts w:hint="eastAsia" w:ascii="仿宋_GB2312" w:hAnsi="Calibri" w:eastAsia="仿宋_GB2312" w:cs="仿宋_GB2312"/>
          <w:i w:val="0"/>
          <w:iCs w:val="0"/>
          <w:caps w:val="0"/>
          <w:color w:val="333333"/>
          <w:spacing w:val="0"/>
          <w:sz w:val="32"/>
          <w:szCs w:val="32"/>
          <w:shd w:val="clear" w:fill="FFFFFF"/>
          <w:lang w:val="en-US" w:eastAsia="zh-CN"/>
        </w:rPr>
        <w:t>该</w:t>
      </w:r>
      <w:r>
        <w:rPr>
          <w:rFonts w:hint="eastAsia" w:ascii="仿宋_GB2312" w:hAnsi="Calibri" w:eastAsia="仿宋_GB2312" w:cs="仿宋_GB2312"/>
          <w:i w:val="0"/>
          <w:iCs w:val="0"/>
          <w:caps w:val="0"/>
          <w:color w:val="333333"/>
          <w:spacing w:val="0"/>
          <w:sz w:val="32"/>
          <w:szCs w:val="32"/>
          <w:shd w:val="clear" w:fill="FFFFFF"/>
          <w:lang w:val="zh-CN" w:eastAsia="zh-CN"/>
        </w:rPr>
        <w:t>项目业主</w:t>
      </w:r>
      <w:r>
        <w:rPr>
          <w:rFonts w:hint="eastAsia" w:ascii="仿宋_GB2312" w:hAnsi="Calibri" w:eastAsia="仿宋_GB2312" w:cs="仿宋_GB2312"/>
          <w:i w:val="0"/>
          <w:iCs w:val="0"/>
          <w:caps w:val="0"/>
          <w:color w:val="333333"/>
          <w:spacing w:val="0"/>
          <w:sz w:val="32"/>
          <w:szCs w:val="32"/>
          <w:shd w:val="clear" w:fill="FFFFFF"/>
          <w:lang w:val="en-US" w:eastAsia="zh-CN"/>
        </w:rPr>
        <w:t>为贵阳农投穗金产业发展有限公司</w:t>
      </w:r>
      <w:r>
        <w:rPr>
          <w:rFonts w:hint="eastAsia" w:ascii="仿宋_GB2312" w:hAnsi="Calibri" w:eastAsia="仿宋_GB2312" w:cs="仿宋_GB2312"/>
          <w:i w:val="0"/>
          <w:iCs w:val="0"/>
          <w:caps w:val="0"/>
          <w:color w:val="333333"/>
          <w:spacing w:val="0"/>
          <w:sz w:val="32"/>
          <w:szCs w:val="32"/>
          <w:shd w:val="clear" w:fill="FFFFFF"/>
          <w:lang w:val="zh-CN" w:eastAsia="zh-CN"/>
        </w:rPr>
        <w:t>，第三方招考服务所产生费用由</w:t>
      </w:r>
      <w:r>
        <w:rPr>
          <w:rFonts w:hint="eastAsia" w:ascii="仿宋_GB2312" w:hAnsi="Calibri" w:eastAsia="仿宋_GB2312" w:cs="仿宋_GB2312"/>
          <w:i w:val="0"/>
          <w:iCs w:val="0"/>
          <w:caps w:val="0"/>
          <w:color w:val="333333"/>
          <w:spacing w:val="0"/>
          <w:sz w:val="32"/>
          <w:szCs w:val="32"/>
          <w:shd w:val="clear" w:fill="FFFFFF"/>
          <w:lang w:val="en-US" w:eastAsia="zh-CN"/>
        </w:rPr>
        <w:t>农投穗金公司</w:t>
      </w:r>
      <w:r>
        <w:rPr>
          <w:rFonts w:hint="eastAsia" w:ascii="仿宋_GB2312" w:hAnsi="Calibri" w:eastAsia="仿宋_GB2312" w:cs="仿宋_GB2312"/>
          <w:i w:val="0"/>
          <w:iCs w:val="0"/>
          <w:caps w:val="0"/>
          <w:color w:val="333333"/>
          <w:spacing w:val="0"/>
          <w:sz w:val="32"/>
          <w:szCs w:val="32"/>
          <w:shd w:val="clear" w:fill="FFFFFF"/>
          <w:lang w:val="zh-CN" w:eastAsia="zh-CN"/>
        </w:rPr>
        <w:t>自行出资解决，采购人全称：</w:t>
      </w:r>
      <w:r>
        <w:rPr>
          <w:rFonts w:hint="eastAsia" w:ascii="仿宋_GB2312" w:hAnsi="Calibri" w:eastAsia="仿宋_GB2312" w:cs="仿宋_GB2312"/>
          <w:i w:val="0"/>
          <w:iCs w:val="0"/>
          <w:caps w:val="0"/>
          <w:color w:val="333333"/>
          <w:spacing w:val="0"/>
          <w:sz w:val="32"/>
          <w:szCs w:val="32"/>
          <w:u w:val="single"/>
          <w:shd w:val="clear" w:fill="FFFFFF"/>
          <w:lang w:val="en-US" w:eastAsia="zh-CN"/>
        </w:rPr>
        <w:t>贵阳农投穗金产业发展有限公司</w:t>
      </w:r>
      <w:r>
        <w:rPr>
          <w:rFonts w:hint="eastAsia" w:ascii="仿宋_GB2312" w:hAnsi="Calibri" w:eastAsia="仿宋_GB2312" w:cs="仿宋_GB2312"/>
          <w:i w:val="0"/>
          <w:iCs w:val="0"/>
          <w:caps w:val="0"/>
          <w:color w:val="333333"/>
          <w:spacing w:val="0"/>
          <w:sz w:val="32"/>
          <w:szCs w:val="32"/>
          <w:shd w:val="clear" w:fill="FFFFFF"/>
          <w:lang w:val="zh-CN" w:eastAsia="zh-CN"/>
        </w:rPr>
        <w:t>。项目现己具备采购条件，</w:t>
      </w:r>
      <w:r>
        <w:rPr>
          <w:rFonts w:hint="eastAsia" w:ascii="仿宋_GB2312" w:hAnsi="Calibri" w:eastAsia="仿宋_GB2312" w:cs="仿宋_GB2312"/>
          <w:i w:val="0"/>
          <w:iCs w:val="0"/>
          <w:caps w:val="0"/>
          <w:color w:val="333333"/>
          <w:spacing w:val="0"/>
          <w:sz w:val="32"/>
          <w:szCs w:val="32"/>
          <w:shd w:val="clear" w:fill="FFFFFF"/>
          <w:lang w:val="en-US" w:eastAsia="zh-CN"/>
        </w:rPr>
        <w:t>诚邀你</w:t>
      </w:r>
      <w:r>
        <w:rPr>
          <w:rFonts w:hint="eastAsia" w:ascii="仿宋_GB2312" w:hAnsi="Calibri" w:eastAsia="仿宋_GB2312" w:cs="仿宋_GB2312"/>
          <w:i w:val="0"/>
          <w:iCs w:val="0"/>
          <w:caps w:val="0"/>
          <w:color w:val="333333"/>
          <w:spacing w:val="0"/>
          <w:sz w:val="32"/>
          <w:szCs w:val="32"/>
          <w:shd w:val="clear" w:fill="FFFFFF"/>
          <w:lang w:val="zh-CN" w:eastAsia="zh-CN"/>
        </w:rPr>
        <w:t>单位参加</w:t>
      </w:r>
      <w:r>
        <w:rPr>
          <w:rFonts w:hint="eastAsia" w:ascii="仿宋_GB2312" w:hAnsi="Calibri" w:eastAsia="仿宋_GB2312" w:cs="仿宋_GB2312"/>
          <w:i w:val="0"/>
          <w:iCs w:val="0"/>
          <w:caps w:val="0"/>
          <w:color w:val="333333"/>
          <w:spacing w:val="0"/>
          <w:sz w:val="32"/>
          <w:szCs w:val="32"/>
          <w:shd w:val="clear" w:fill="FFFFFF"/>
          <w:lang w:val="en-US" w:eastAsia="zh-CN"/>
        </w:rPr>
        <w:t>贵阳农投穗金产业发展有限公司2025-2026年度招聘第三方招考服务机构采购项目</w:t>
      </w:r>
      <w:r>
        <w:rPr>
          <w:rFonts w:hint="eastAsia" w:ascii="仿宋_GB2312" w:hAnsi="Calibri" w:eastAsia="仿宋_GB2312" w:cs="仿宋_GB2312"/>
          <w:i w:val="0"/>
          <w:iCs w:val="0"/>
          <w:caps w:val="0"/>
          <w:color w:val="333333"/>
          <w:spacing w:val="0"/>
          <w:sz w:val="32"/>
          <w:szCs w:val="32"/>
          <w:shd w:val="clear" w:fill="FFFFFF"/>
          <w:lang w:val="zh-CN" w:eastAsia="zh-CN"/>
        </w:rPr>
        <w:t>进行报价。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eastAsia" w:ascii="仿宋_GB2312" w:hAnsi="Calibri" w:eastAsia="仿宋_GB2312" w:cs="仿宋_GB2312"/>
          <w:i w:val="0"/>
          <w:iCs w:val="0"/>
          <w:caps w:val="0"/>
          <w:color w:val="333333"/>
          <w:spacing w:val="0"/>
          <w:sz w:val="32"/>
          <w:szCs w:val="32"/>
          <w:shd w:val="clear" w:fill="FFFFFF"/>
          <w:lang w:val="zh-CN"/>
        </w:rPr>
      </w:pPr>
      <w:r>
        <w:rPr>
          <w:rFonts w:hint="eastAsia" w:ascii="仿宋_GB2312" w:hAnsi="Calibri" w:eastAsia="仿宋_GB2312" w:cs="仿宋_GB2312"/>
          <w:i w:val="0"/>
          <w:iCs w:val="0"/>
          <w:caps w:val="0"/>
          <w:color w:val="333333"/>
          <w:spacing w:val="0"/>
          <w:sz w:val="32"/>
          <w:szCs w:val="32"/>
          <w:shd w:val="clear" w:fill="FFFFFF"/>
          <w:lang w:val="zh-CN"/>
        </w:rPr>
        <w:t>(二)项目预算:本项目采购经费控</w:t>
      </w:r>
      <w:r>
        <w:rPr>
          <w:rFonts w:hint="eastAsia" w:ascii="仿宋_GB2312" w:hAnsi="Calibri" w:eastAsia="仿宋_GB2312" w:cs="仿宋_GB2312"/>
          <w:i w:val="0"/>
          <w:iCs w:val="0"/>
          <w:caps w:val="0"/>
          <w:color w:val="333333"/>
          <w:spacing w:val="0"/>
          <w:sz w:val="32"/>
          <w:szCs w:val="32"/>
          <w:highlight w:val="none"/>
          <w:shd w:val="clear" w:fill="FFFFFF"/>
          <w:lang w:val="zh-CN"/>
        </w:rPr>
        <w:t>制在</w:t>
      </w:r>
      <w:r>
        <w:rPr>
          <w:rFonts w:hint="eastAsia" w:ascii="仿宋_GB2312" w:hAnsi="Calibri" w:eastAsia="仿宋_GB2312" w:cs="仿宋_GB2312"/>
          <w:i w:val="0"/>
          <w:iCs w:val="0"/>
          <w:caps w:val="0"/>
          <w:color w:val="333333"/>
          <w:spacing w:val="0"/>
          <w:sz w:val="32"/>
          <w:szCs w:val="32"/>
          <w:highlight w:val="none"/>
          <w:shd w:val="clear" w:fill="FFFFFF"/>
          <w:lang w:val="en-US" w:eastAsia="zh-CN"/>
        </w:rPr>
        <w:t>8</w:t>
      </w:r>
      <w:r>
        <w:rPr>
          <w:rFonts w:hint="eastAsia" w:ascii="仿宋_GB2312" w:hAnsi="Calibri" w:eastAsia="仿宋_GB2312" w:cs="仿宋_GB2312"/>
          <w:i w:val="0"/>
          <w:iCs w:val="0"/>
          <w:caps w:val="0"/>
          <w:color w:val="333333"/>
          <w:spacing w:val="0"/>
          <w:sz w:val="32"/>
          <w:szCs w:val="32"/>
          <w:highlight w:val="none"/>
          <w:shd w:val="clear" w:fill="FFFFFF"/>
          <w:lang w:val="zh-CN"/>
        </w:rPr>
        <w:t>万</w:t>
      </w:r>
      <w:r>
        <w:rPr>
          <w:rFonts w:hint="eastAsia" w:ascii="仿宋_GB2312" w:hAnsi="Calibri" w:eastAsia="仿宋_GB2312" w:cs="仿宋_GB2312"/>
          <w:i w:val="0"/>
          <w:iCs w:val="0"/>
          <w:caps w:val="0"/>
          <w:color w:val="333333"/>
          <w:spacing w:val="0"/>
          <w:sz w:val="32"/>
          <w:szCs w:val="32"/>
          <w:shd w:val="clear" w:fill="FFFFFF"/>
          <w:lang w:val="zh-CN"/>
        </w:rPr>
        <w:t>元以内。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eastAsia" w:ascii="仿宋_GB2312" w:hAnsi="Calibri" w:eastAsia="仿宋_GB2312" w:cs="仿宋_GB2312"/>
          <w:i w:val="0"/>
          <w:iCs w:val="0"/>
          <w:caps w:val="0"/>
          <w:color w:val="333333"/>
          <w:spacing w:val="0"/>
          <w:sz w:val="32"/>
          <w:szCs w:val="32"/>
          <w:shd w:val="clear" w:fill="FFFFFF"/>
          <w:lang w:val="zh-CN"/>
        </w:rPr>
      </w:pPr>
      <w:r>
        <w:rPr>
          <w:rFonts w:hint="eastAsia" w:ascii="仿宋_GB2312" w:hAnsi="Calibri" w:eastAsia="仿宋_GB2312" w:cs="仿宋_GB2312"/>
          <w:i w:val="0"/>
          <w:iCs w:val="0"/>
          <w:caps w:val="0"/>
          <w:color w:val="333333"/>
          <w:spacing w:val="0"/>
          <w:sz w:val="32"/>
          <w:szCs w:val="32"/>
          <w:shd w:val="clear" w:fill="FFFFFF"/>
          <w:lang w:val="zh-CN"/>
        </w:rPr>
        <w:t>(三)采购方式:询价比价采购。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eastAsia" w:ascii="黑体" w:hAnsi="宋体" w:eastAsia="黑体" w:cs="黑体"/>
          <w:i w:val="0"/>
          <w:iCs w:val="0"/>
          <w:caps w:val="0"/>
          <w:color w:val="333333"/>
          <w:spacing w:val="0"/>
          <w:sz w:val="32"/>
          <w:szCs w:val="32"/>
          <w:shd w:val="clear" w:fill="FFFFFF"/>
          <w:lang w:val="zh-CN" w:eastAsia="zh-CN"/>
        </w:rPr>
      </w:pPr>
      <w:r>
        <w:rPr>
          <w:rFonts w:hint="eastAsia" w:ascii="黑体" w:hAnsi="宋体" w:eastAsia="黑体" w:cs="黑体"/>
          <w:i w:val="0"/>
          <w:iCs w:val="0"/>
          <w:caps w:val="0"/>
          <w:color w:val="333333"/>
          <w:spacing w:val="0"/>
          <w:sz w:val="32"/>
          <w:szCs w:val="32"/>
          <w:shd w:val="clear" w:fill="FFFFFF"/>
          <w:lang w:val="en-US" w:eastAsia="zh-CN"/>
        </w:rPr>
        <w:t>二</w:t>
      </w:r>
      <w:r>
        <w:rPr>
          <w:rFonts w:hint="eastAsia" w:ascii="黑体" w:hAnsi="宋体" w:eastAsia="黑体" w:cs="黑体"/>
          <w:i w:val="0"/>
          <w:iCs w:val="0"/>
          <w:caps w:val="0"/>
          <w:color w:val="333333"/>
          <w:spacing w:val="0"/>
          <w:sz w:val="32"/>
          <w:szCs w:val="32"/>
          <w:shd w:val="clear" w:fill="FFFFFF"/>
          <w:lang w:val="zh-CN" w:eastAsia="zh-CN"/>
        </w:rPr>
        <w:t>、响应报价人资格要求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eastAsia" w:ascii="仿宋_GB2312" w:hAnsi="Calibri" w:eastAsia="仿宋_GB2312" w:cs="仿宋_GB2312"/>
          <w:i w:val="0"/>
          <w:iCs w:val="0"/>
          <w:caps w:val="0"/>
          <w:color w:val="333333"/>
          <w:spacing w:val="0"/>
          <w:sz w:val="32"/>
          <w:szCs w:val="32"/>
          <w:shd w:val="clear" w:fill="FFFFFF"/>
          <w:lang w:val="zh-CN" w:eastAsia="zh-CN"/>
        </w:rPr>
      </w:pPr>
      <w:r>
        <w:rPr>
          <w:rFonts w:hint="eastAsia" w:ascii="仿宋_GB2312" w:hAnsi="Calibri" w:eastAsia="仿宋_GB2312" w:cs="仿宋_GB2312"/>
          <w:i w:val="0"/>
          <w:iCs w:val="0"/>
          <w:caps w:val="0"/>
          <w:color w:val="333333"/>
          <w:spacing w:val="0"/>
          <w:sz w:val="32"/>
          <w:szCs w:val="32"/>
          <w:shd w:val="clear" w:fill="FFFFFF"/>
          <w:lang w:val="zh-CN" w:eastAsia="zh-CN"/>
        </w:rPr>
        <w:t>报价人必须具备以下条件: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eastAsia" w:ascii="仿宋_GB2312" w:hAnsi="Calibri" w:eastAsia="仿宋_GB2312" w:cs="仿宋_GB2312"/>
          <w:i w:val="0"/>
          <w:iCs w:val="0"/>
          <w:caps w:val="0"/>
          <w:color w:val="333333"/>
          <w:spacing w:val="0"/>
          <w:sz w:val="32"/>
          <w:szCs w:val="32"/>
          <w:shd w:val="clear" w:fill="FFFFFF"/>
          <w:lang w:val="zh-CN" w:eastAsia="zh-CN"/>
        </w:rPr>
      </w:pPr>
      <w:r>
        <w:rPr>
          <w:rFonts w:hint="eastAsia" w:ascii="仿宋_GB2312" w:hAnsi="Calibri" w:eastAsia="仿宋_GB2312" w:cs="仿宋_GB2312"/>
          <w:i w:val="0"/>
          <w:iCs w:val="0"/>
          <w:caps w:val="0"/>
          <w:color w:val="333333"/>
          <w:spacing w:val="0"/>
          <w:sz w:val="32"/>
          <w:szCs w:val="32"/>
          <w:shd w:val="clear" w:fill="FFFFFF"/>
          <w:lang w:val="zh-CN" w:eastAsia="zh-CN"/>
        </w:rPr>
        <w:t>(一)须具备中国境内取得合法性经营资格;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eastAsia" w:ascii="仿宋_GB2312" w:hAnsi="Calibri" w:eastAsia="仿宋_GB2312" w:cs="仿宋_GB2312"/>
          <w:i w:val="0"/>
          <w:iCs w:val="0"/>
          <w:caps w:val="0"/>
          <w:color w:val="333333"/>
          <w:spacing w:val="0"/>
          <w:sz w:val="32"/>
          <w:szCs w:val="32"/>
          <w:shd w:val="clear" w:fill="FFFFFF"/>
          <w:lang w:val="zh-CN" w:eastAsia="zh-CN"/>
        </w:rPr>
      </w:pPr>
      <w:r>
        <w:rPr>
          <w:rFonts w:hint="eastAsia" w:ascii="仿宋_GB2312" w:hAnsi="Calibri" w:eastAsia="仿宋_GB2312" w:cs="仿宋_GB2312"/>
          <w:i w:val="0"/>
          <w:iCs w:val="0"/>
          <w:caps w:val="0"/>
          <w:color w:val="333333"/>
          <w:spacing w:val="0"/>
          <w:sz w:val="32"/>
          <w:szCs w:val="32"/>
          <w:shd w:val="clear" w:fill="FFFFFF"/>
          <w:lang w:val="zh-CN" w:eastAsia="zh-CN"/>
        </w:rPr>
        <w:t>(二)具有独立承担民事责任的能力;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eastAsia" w:ascii="仿宋_GB2312" w:hAnsi="Calibri" w:eastAsia="仿宋_GB2312" w:cs="仿宋_GB2312"/>
          <w:i w:val="0"/>
          <w:iCs w:val="0"/>
          <w:caps w:val="0"/>
          <w:color w:val="333333"/>
          <w:spacing w:val="0"/>
          <w:sz w:val="32"/>
          <w:szCs w:val="32"/>
          <w:shd w:val="clear" w:fill="FFFFFF"/>
          <w:lang w:val="zh-CN" w:eastAsia="zh-CN"/>
        </w:rPr>
      </w:pPr>
      <w:r>
        <w:rPr>
          <w:rFonts w:hint="eastAsia" w:ascii="仿宋_GB2312" w:hAnsi="Calibri" w:eastAsia="仿宋_GB2312" w:cs="仿宋_GB2312"/>
          <w:i w:val="0"/>
          <w:iCs w:val="0"/>
          <w:caps w:val="0"/>
          <w:color w:val="333333"/>
          <w:spacing w:val="0"/>
          <w:sz w:val="32"/>
          <w:szCs w:val="32"/>
          <w:shd w:val="clear" w:fill="FFFFFF"/>
          <w:lang w:val="zh-CN" w:eastAsia="zh-CN"/>
        </w:rPr>
        <w:t>(三)具有良好的商业信誉和健全的财务会计制度;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eastAsia" w:ascii="仿宋_GB2312" w:hAnsi="Calibri" w:eastAsia="仿宋_GB2312" w:cs="仿宋_GB2312"/>
          <w:i w:val="0"/>
          <w:iCs w:val="0"/>
          <w:caps w:val="0"/>
          <w:color w:val="333333"/>
          <w:spacing w:val="0"/>
          <w:sz w:val="32"/>
          <w:szCs w:val="32"/>
          <w:shd w:val="clear" w:fill="FFFFFF"/>
          <w:lang w:val="zh-CN" w:eastAsia="zh-CN"/>
        </w:rPr>
      </w:pPr>
      <w:r>
        <w:rPr>
          <w:rFonts w:hint="eastAsia" w:ascii="仿宋_GB2312" w:hAnsi="Calibri" w:eastAsia="仿宋_GB2312" w:cs="仿宋_GB2312"/>
          <w:i w:val="0"/>
          <w:iCs w:val="0"/>
          <w:caps w:val="0"/>
          <w:color w:val="333333"/>
          <w:spacing w:val="0"/>
          <w:sz w:val="32"/>
          <w:szCs w:val="32"/>
          <w:shd w:val="clear" w:fill="FFFFFF"/>
          <w:lang w:val="zh-CN" w:eastAsia="zh-CN"/>
        </w:rPr>
        <w:t>(四)具有履行合同所必需的设备和专业技术能力;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eastAsia" w:ascii="仿宋_GB2312" w:hAnsi="Calibri" w:eastAsia="仿宋_GB2312" w:cs="仿宋_GB2312"/>
          <w:i w:val="0"/>
          <w:iCs w:val="0"/>
          <w:caps w:val="0"/>
          <w:color w:val="333333"/>
          <w:spacing w:val="0"/>
          <w:sz w:val="32"/>
          <w:szCs w:val="32"/>
          <w:shd w:val="clear" w:fill="FFFFFF"/>
          <w:lang w:val="zh-CN" w:eastAsia="zh-CN"/>
        </w:rPr>
      </w:pPr>
      <w:r>
        <w:rPr>
          <w:rFonts w:hint="eastAsia" w:ascii="仿宋_GB2312" w:hAnsi="Calibri" w:eastAsia="仿宋_GB2312" w:cs="仿宋_GB2312"/>
          <w:i w:val="0"/>
          <w:iCs w:val="0"/>
          <w:caps w:val="0"/>
          <w:color w:val="333333"/>
          <w:spacing w:val="0"/>
          <w:sz w:val="32"/>
          <w:szCs w:val="32"/>
          <w:shd w:val="clear" w:fill="FFFFFF"/>
          <w:lang w:val="zh-CN" w:eastAsia="zh-CN"/>
        </w:rPr>
        <w:t>(五)具备为机关或企事业单位开展各类校园、社会招聘招考(含面试和笔试等环节)的能力;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eastAsia" w:ascii="仿宋_GB2312" w:hAnsi="Calibri" w:eastAsia="仿宋_GB2312" w:cs="仿宋_GB2312"/>
          <w:i w:val="0"/>
          <w:iCs w:val="0"/>
          <w:caps w:val="0"/>
          <w:color w:val="333333"/>
          <w:spacing w:val="0"/>
          <w:sz w:val="32"/>
          <w:szCs w:val="32"/>
          <w:shd w:val="clear" w:fill="FFFFFF"/>
          <w:lang w:val="zh-CN" w:eastAsia="zh-CN"/>
        </w:rPr>
      </w:pPr>
      <w:r>
        <w:rPr>
          <w:rFonts w:hint="eastAsia" w:ascii="仿宋_GB2312" w:hAnsi="Calibri" w:eastAsia="仿宋_GB2312" w:cs="仿宋_GB2312"/>
          <w:i w:val="0"/>
          <w:iCs w:val="0"/>
          <w:caps w:val="0"/>
          <w:color w:val="333333"/>
          <w:spacing w:val="0"/>
          <w:sz w:val="32"/>
          <w:szCs w:val="32"/>
          <w:shd w:val="clear" w:fill="FFFFFF"/>
          <w:lang w:val="zh-CN" w:eastAsia="zh-CN"/>
        </w:rPr>
        <w:t>(六)拥有</w:t>
      </w:r>
      <w:r>
        <w:rPr>
          <w:rFonts w:hint="eastAsia" w:ascii="仿宋_GB2312" w:hAnsi="Calibri" w:eastAsia="仿宋_GB2312" w:cs="仿宋_GB2312"/>
          <w:i w:val="0"/>
          <w:iCs w:val="0"/>
          <w:caps w:val="0"/>
          <w:color w:val="333333"/>
          <w:spacing w:val="0"/>
          <w:sz w:val="32"/>
          <w:szCs w:val="32"/>
          <w:shd w:val="clear" w:fill="FFFFFF"/>
          <w:lang w:val="en-US" w:eastAsia="zh-CN"/>
        </w:rPr>
        <w:t>至少3家</w:t>
      </w:r>
      <w:r>
        <w:rPr>
          <w:rFonts w:hint="eastAsia" w:ascii="仿宋_GB2312" w:hAnsi="Calibri" w:eastAsia="仿宋_GB2312" w:cs="仿宋_GB2312"/>
          <w:i w:val="0"/>
          <w:iCs w:val="0"/>
          <w:caps w:val="0"/>
          <w:color w:val="333333"/>
          <w:spacing w:val="0"/>
          <w:sz w:val="32"/>
          <w:szCs w:val="32"/>
          <w:shd w:val="clear" w:fill="FFFFFF"/>
          <w:lang w:val="zh-CN" w:eastAsia="zh-CN"/>
        </w:rPr>
        <w:t>相关同类服务项目的工作业绩。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default" w:ascii="黑体" w:hAnsi="宋体" w:eastAsia="黑体" w:cs="黑体"/>
          <w:i w:val="0"/>
          <w:iCs w:val="0"/>
          <w:caps w:val="0"/>
          <w:color w:val="333333"/>
          <w:spacing w:val="0"/>
          <w:sz w:val="32"/>
          <w:szCs w:val="32"/>
          <w:shd w:val="clear" w:fill="FFFFFF"/>
          <w:lang w:val="zh-CN" w:eastAsia="zh-CN"/>
        </w:rPr>
      </w:pPr>
      <w:r>
        <w:rPr>
          <w:rFonts w:hint="eastAsia" w:ascii="黑体" w:hAnsi="宋体" w:eastAsia="黑体" w:cs="黑体"/>
          <w:i w:val="0"/>
          <w:iCs w:val="0"/>
          <w:caps w:val="0"/>
          <w:color w:val="333333"/>
          <w:spacing w:val="0"/>
          <w:sz w:val="32"/>
          <w:szCs w:val="32"/>
          <w:shd w:val="clear" w:fill="FFFFFF"/>
          <w:lang w:val="en-US" w:eastAsia="zh-CN"/>
        </w:rPr>
        <w:t>三</w:t>
      </w:r>
      <w:r>
        <w:rPr>
          <w:rFonts w:hint="default" w:ascii="黑体" w:hAnsi="宋体" w:eastAsia="黑体" w:cs="黑体"/>
          <w:i w:val="0"/>
          <w:iCs w:val="0"/>
          <w:caps w:val="0"/>
          <w:color w:val="333333"/>
          <w:spacing w:val="0"/>
          <w:sz w:val="32"/>
          <w:szCs w:val="32"/>
          <w:shd w:val="clear" w:fill="FFFFFF"/>
          <w:lang w:val="zh-CN" w:eastAsia="zh-CN"/>
        </w:rPr>
        <w:t>、本次比选方式及参选单位资格要求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default" w:ascii="仿宋_GB2312" w:hAnsi="Calibri" w:eastAsia="仿宋_GB2312" w:cs="仿宋_GB2312"/>
          <w:i w:val="0"/>
          <w:iCs w:val="0"/>
          <w:caps w:val="0"/>
          <w:color w:val="333333"/>
          <w:spacing w:val="0"/>
          <w:sz w:val="32"/>
          <w:szCs w:val="32"/>
          <w:shd w:val="clear" w:fill="FFFFFF"/>
          <w:lang w:val="zh-CN"/>
        </w:rPr>
      </w:pPr>
      <w:r>
        <w:rPr>
          <w:rFonts w:hint="default" w:ascii="仿宋_GB2312" w:hAnsi="Calibri" w:eastAsia="仿宋_GB2312" w:cs="仿宋_GB2312"/>
          <w:i w:val="0"/>
          <w:iCs w:val="0"/>
          <w:caps w:val="0"/>
          <w:color w:val="333333"/>
          <w:spacing w:val="0"/>
          <w:sz w:val="32"/>
          <w:szCs w:val="32"/>
          <w:shd w:val="clear" w:fill="FFFFFF"/>
          <w:lang w:val="zh-CN"/>
        </w:rPr>
        <w:t>（一）本项目采取比选方式确定中选单位。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default" w:ascii="仿宋_GB2312" w:hAnsi="Calibri" w:eastAsia="仿宋_GB2312" w:cs="仿宋_GB2312"/>
          <w:i w:val="0"/>
          <w:iCs w:val="0"/>
          <w:caps w:val="0"/>
          <w:color w:val="333333"/>
          <w:spacing w:val="0"/>
          <w:sz w:val="32"/>
          <w:szCs w:val="32"/>
          <w:shd w:val="clear" w:fill="FFFFFF"/>
          <w:lang w:val="zh-CN"/>
        </w:rPr>
      </w:pPr>
      <w:r>
        <w:rPr>
          <w:rFonts w:hint="default" w:ascii="仿宋_GB2312" w:hAnsi="Calibri" w:eastAsia="仿宋_GB2312" w:cs="仿宋_GB2312"/>
          <w:i w:val="0"/>
          <w:iCs w:val="0"/>
          <w:caps w:val="0"/>
          <w:color w:val="333333"/>
          <w:spacing w:val="0"/>
          <w:sz w:val="32"/>
          <w:szCs w:val="32"/>
          <w:shd w:val="clear" w:fill="FFFFFF"/>
          <w:lang w:val="zh-CN"/>
        </w:rPr>
        <w:t>（二）参加比选的单位必须具备以下基本条件：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default" w:ascii="仿宋_GB2312" w:hAnsi="Calibri" w:eastAsia="仿宋_GB2312" w:cs="仿宋_GB2312"/>
          <w:i w:val="0"/>
          <w:iCs w:val="0"/>
          <w:caps w:val="0"/>
          <w:color w:val="333333"/>
          <w:spacing w:val="0"/>
          <w:sz w:val="32"/>
          <w:szCs w:val="32"/>
          <w:shd w:val="clear" w:fill="FFFFFF"/>
          <w:lang w:val="zh-CN" w:eastAsia="zh-CN"/>
        </w:rPr>
      </w:pPr>
      <w:r>
        <w:rPr>
          <w:rFonts w:hint="default" w:ascii="仿宋_GB2312" w:hAnsi="Calibri" w:eastAsia="仿宋_GB2312" w:cs="仿宋_GB2312"/>
          <w:i w:val="0"/>
          <w:iCs w:val="0"/>
          <w:caps w:val="0"/>
          <w:color w:val="333333"/>
          <w:spacing w:val="0"/>
          <w:sz w:val="32"/>
          <w:szCs w:val="32"/>
          <w:shd w:val="clear" w:fill="FFFFFF"/>
          <w:lang w:val="zh-CN" w:eastAsia="zh-CN"/>
        </w:rPr>
        <w:t>1.营业执照要求：具备国家工商行政管理部门登记注册的独立企业（事业）法人或组织，具有有效的营业执照，且</w:t>
      </w:r>
      <w:r>
        <w:rPr>
          <w:rFonts w:hint="eastAsia" w:ascii="仿宋_GB2312" w:hAnsi="Calibri" w:eastAsia="仿宋_GB2312" w:cs="仿宋_GB2312"/>
          <w:i w:val="0"/>
          <w:iCs w:val="0"/>
          <w:caps w:val="0"/>
          <w:color w:val="333333"/>
          <w:spacing w:val="0"/>
          <w:sz w:val="32"/>
          <w:szCs w:val="32"/>
          <w:shd w:val="clear" w:fill="FFFFFF"/>
          <w:lang w:val="zh-CN" w:eastAsia="zh-CN"/>
        </w:rPr>
        <w:t>响应人</w:t>
      </w:r>
      <w:r>
        <w:rPr>
          <w:rFonts w:hint="default" w:ascii="仿宋_GB2312" w:hAnsi="Calibri" w:eastAsia="仿宋_GB2312" w:cs="仿宋_GB2312"/>
          <w:i w:val="0"/>
          <w:iCs w:val="0"/>
          <w:caps w:val="0"/>
          <w:color w:val="333333"/>
          <w:spacing w:val="0"/>
          <w:sz w:val="32"/>
          <w:szCs w:val="32"/>
          <w:shd w:val="clear" w:fill="FFFFFF"/>
          <w:lang w:val="zh-CN" w:eastAsia="zh-CN"/>
        </w:rPr>
        <w:t>名称与营业执照一致。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default" w:ascii="仿宋_GB2312" w:hAnsi="Calibri" w:eastAsia="仿宋_GB2312" w:cs="仿宋_GB2312"/>
          <w:i w:val="0"/>
          <w:iCs w:val="0"/>
          <w:caps w:val="0"/>
          <w:color w:val="333333"/>
          <w:spacing w:val="0"/>
          <w:sz w:val="32"/>
          <w:szCs w:val="32"/>
          <w:shd w:val="clear" w:fill="FFFFFF"/>
          <w:lang w:val="zh-CN" w:eastAsia="zh-CN"/>
        </w:rPr>
      </w:pPr>
      <w:r>
        <w:rPr>
          <w:rFonts w:hint="default" w:ascii="仿宋_GB2312" w:hAnsi="Calibri" w:eastAsia="仿宋_GB2312" w:cs="仿宋_GB2312"/>
          <w:i w:val="0"/>
          <w:iCs w:val="0"/>
          <w:caps w:val="0"/>
          <w:color w:val="333333"/>
          <w:spacing w:val="0"/>
          <w:sz w:val="32"/>
          <w:szCs w:val="32"/>
          <w:shd w:val="clear" w:fill="FFFFFF"/>
          <w:lang w:val="zh-CN" w:eastAsia="zh-CN"/>
        </w:rPr>
        <w:t>2.资质要求：</w:t>
      </w:r>
      <w:r>
        <w:rPr>
          <w:rFonts w:hint="eastAsia" w:ascii="仿宋_GB2312" w:hAnsi="Calibri" w:eastAsia="仿宋_GB2312" w:cs="仿宋_GB2312"/>
          <w:i w:val="0"/>
          <w:iCs w:val="0"/>
          <w:caps w:val="0"/>
          <w:color w:val="333333"/>
          <w:spacing w:val="0"/>
          <w:sz w:val="32"/>
          <w:szCs w:val="32"/>
          <w:shd w:val="clear" w:fill="FFFFFF"/>
          <w:lang w:val="en-US" w:eastAsia="zh-CN"/>
        </w:rPr>
        <w:t>具备人力资源服务许可证</w:t>
      </w:r>
      <w:r>
        <w:rPr>
          <w:rFonts w:hint="default" w:ascii="仿宋_GB2312" w:hAnsi="Calibri" w:eastAsia="仿宋_GB2312" w:cs="仿宋_GB2312"/>
          <w:i w:val="0"/>
          <w:iCs w:val="0"/>
          <w:caps w:val="0"/>
          <w:color w:val="333333"/>
          <w:spacing w:val="0"/>
          <w:sz w:val="32"/>
          <w:szCs w:val="32"/>
          <w:shd w:val="clear" w:fill="FFFFFF"/>
          <w:lang w:val="zh-CN"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default" w:ascii="仿宋_GB2312" w:hAnsi="Calibri" w:eastAsia="仿宋_GB2312" w:cs="仿宋_GB2312"/>
          <w:i w:val="0"/>
          <w:iCs w:val="0"/>
          <w:caps w:val="0"/>
          <w:color w:val="333333"/>
          <w:spacing w:val="0"/>
          <w:sz w:val="32"/>
          <w:szCs w:val="32"/>
          <w:shd w:val="clear" w:fill="FFFFFF"/>
          <w:lang w:val="en-US" w:eastAsia="zh-CN"/>
        </w:rPr>
      </w:pPr>
      <w:r>
        <w:rPr>
          <w:rFonts w:hint="default" w:ascii="仿宋_GB2312" w:hAnsi="Calibri" w:eastAsia="仿宋_GB2312" w:cs="仿宋_GB2312"/>
          <w:i w:val="0"/>
          <w:iCs w:val="0"/>
          <w:caps w:val="0"/>
          <w:color w:val="333333"/>
          <w:spacing w:val="0"/>
          <w:sz w:val="32"/>
          <w:szCs w:val="32"/>
          <w:shd w:val="clear" w:fill="FFFFFF"/>
          <w:lang w:val="zh-CN" w:eastAsia="zh-CN"/>
        </w:rPr>
        <w:t>3.财务状况要求：财务状况良好，没有处于被责令停业，财产被接管、冻结，破产状态。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default" w:ascii="仿宋_GB2312" w:hAnsi="Calibri" w:eastAsia="仿宋_GB2312" w:cs="仿宋_GB2312"/>
          <w:i w:val="0"/>
          <w:iCs w:val="0"/>
          <w:caps w:val="0"/>
          <w:color w:val="333333"/>
          <w:spacing w:val="0"/>
          <w:sz w:val="32"/>
          <w:szCs w:val="32"/>
          <w:shd w:val="clear" w:fill="FFFFFF"/>
          <w:lang w:val="en-US" w:eastAsia="zh-CN"/>
        </w:rPr>
      </w:pPr>
      <w:r>
        <w:rPr>
          <w:rFonts w:hint="eastAsia" w:ascii="仿宋_GB2312" w:hAnsi="Calibri" w:eastAsia="仿宋_GB2312" w:cs="仿宋_GB2312"/>
          <w:i w:val="0"/>
          <w:iCs w:val="0"/>
          <w:caps w:val="0"/>
          <w:color w:val="333333"/>
          <w:spacing w:val="0"/>
          <w:sz w:val="32"/>
          <w:szCs w:val="32"/>
          <w:shd w:val="clear" w:fill="FFFFFF"/>
          <w:lang w:val="en-US" w:eastAsia="zh-CN"/>
        </w:rPr>
        <w:t>4</w:t>
      </w:r>
      <w:r>
        <w:rPr>
          <w:rFonts w:hint="default" w:ascii="仿宋_GB2312" w:hAnsi="Calibri" w:eastAsia="仿宋_GB2312" w:cs="仿宋_GB2312"/>
          <w:i w:val="0"/>
          <w:iCs w:val="0"/>
          <w:caps w:val="0"/>
          <w:color w:val="333333"/>
          <w:spacing w:val="0"/>
          <w:sz w:val="32"/>
          <w:szCs w:val="32"/>
          <w:shd w:val="clear" w:fill="FFFFFF"/>
          <w:lang w:val="zh-CN" w:eastAsia="zh-CN"/>
        </w:rPr>
        <w:t>.参加本次比选活动前三年内，在经营活动中没有重大违法违规记录。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default" w:ascii="仿宋_GB2312" w:hAnsi="Calibri" w:eastAsia="仿宋_GB2312" w:cs="仿宋_GB2312"/>
          <w:i w:val="0"/>
          <w:iCs w:val="0"/>
          <w:caps w:val="0"/>
          <w:color w:val="333333"/>
          <w:spacing w:val="0"/>
          <w:sz w:val="32"/>
          <w:szCs w:val="32"/>
          <w:shd w:val="clear" w:fill="FFFFFF"/>
          <w:lang w:val="zh-CN"/>
        </w:rPr>
      </w:pPr>
      <w:r>
        <w:rPr>
          <w:rFonts w:hint="default" w:ascii="仿宋_GB2312" w:hAnsi="Calibri" w:eastAsia="仿宋_GB2312" w:cs="仿宋_GB2312"/>
          <w:i w:val="0"/>
          <w:iCs w:val="0"/>
          <w:caps w:val="0"/>
          <w:color w:val="333333"/>
          <w:spacing w:val="0"/>
          <w:sz w:val="32"/>
          <w:szCs w:val="32"/>
          <w:shd w:val="clear" w:fill="FFFFFF"/>
          <w:lang w:val="zh-CN"/>
        </w:rPr>
        <w:t>（三）服务费用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default" w:ascii="仿宋_GB2312" w:hAnsi="Calibri" w:eastAsia="仿宋_GB2312" w:cs="仿宋_GB2312"/>
          <w:i w:val="0"/>
          <w:iCs w:val="0"/>
          <w:caps w:val="0"/>
          <w:color w:val="333333"/>
          <w:spacing w:val="0"/>
          <w:sz w:val="32"/>
          <w:szCs w:val="32"/>
          <w:shd w:val="clear" w:fill="FFFFFF"/>
          <w:lang w:val="zh-CN" w:eastAsia="zh-CN"/>
        </w:rPr>
      </w:pPr>
      <w:r>
        <w:rPr>
          <w:rFonts w:hint="eastAsia" w:ascii="仿宋_GB2312" w:hAnsi="Calibri" w:eastAsia="仿宋_GB2312" w:cs="仿宋_GB2312"/>
          <w:i w:val="0"/>
          <w:iCs w:val="0"/>
          <w:caps w:val="0"/>
          <w:color w:val="333333"/>
          <w:spacing w:val="0"/>
          <w:sz w:val="32"/>
          <w:szCs w:val="32"/>
          <w:shd w:val="clear" w:fill="FFFFFF"/>
          <w:lang w:val="en-US" w:eastAsia="zh-CN"/>
        </w:rPr>
        <w:t>设置单项服务项目最高单价限价，根据每次项目提供的服务项目结合中选的单价据实结算。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default" w:ascii="仿宋_GB2312" w:hAnsi="Calibri" w:eastAsia="仿宋_GB2312" w:cs="仿宋_GB2312"/>
          <w:i w:val="0"/>
          <w:iCs w:val="0"/>
          <w:caps w:val="0"/>
          <w:color w:val="333333"/>
          <w:spacing w:val="0"/>
          <w:sz w:val="32"/>
          <w:szCs w:val="32"/>
          <w:shd w:val="clear" w:fill="FFFFFF"/>
          <w:lang w:val="zh-CN"/>
        </w:rPr>
      </w:pPr>
      <w:r>
        <w:rPr>
          <w:rFonts w:hint="default" w:ascii="仿宋_GB2312" w:hAnsi="Calibri" w:eastAsia="仿宋_GB2312" w:cs="仿宋_GB2312"/>
          <w:i w:val="0"/>
          <w:iCs w:val="0"/>
          <w:caps w:val="0"/>
          <w:color w:val="333333"/>
          <w:spacing w:val="0"/>
          <w:sz w:val="32"/>
          <w:szCs w:val="32"/>
          <w:shd w:val="clear" w:fill="FFFFFF"/>
          <w:lang w:val="zh-CN"/>
        </w:rPr>
        <w:t>（四）服务要求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default" w:ascii="仿宋_GB2312" w:hAnsi="Calibri" w:eastAsia="仿宋_GB2312" w:cs="仿宋_GB2312"/>
          <w:i w:val="0"/>
          <w:iCs w:val="0"/>
          <w:caps w:val="0"/>
          <w:color w:val="333333"/>
          <w:spacing w:val="0"/>
          <w:sz w:val="32"/>
          <w:szCs w:val="32"/>
          <w:shd w:val="clear" w:fill="FFFFFF"/>
          <w:lang w:val="zh-CN" w:eastAsia="zh-CN"/>
        </w:rPr>
      </w:pPr>
      <w:r>
        <w:rPr>
          <w:rFonts w:hint="default" w:ascii="仿宋_GB2312" w:hAnsi="Calibri" w:eastAsia="仿宋_GB2312" w:cs="仿宋_GB2312"/>
          <w:i w:val="0"/>
          <w:iCs w:val="0"/>
          <w:caps w:val="0"/>
          <w:color w:val="333333"/>
          <w:spacing w:val="0"/>
          <w:sz w:val="32"/>
          <w:szCs w:val="32"/>
          <w:shd w:val="clear" w:fill="FFFFFF"/>
          <w:lang w:val="zh-CN" w:eastAsia="zh-CN"/>
        </w:rPr>
        <w:t>中选机构的服务质量须符合国家及地方现行的法律、法规和招聘行业规范及要求，满足委托方需求，提供后续服务，并对整个招聘流程进行跟踪反馈。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default" w:ascii="仿宋_GB2312" w:hAnsi="Calibri" w:eastAsia="仿宋_GB2312" w:cs="仿宋_GB2312"/>
          <w:i w:val="0"/>
          <w:iCs w:val="0"/>
          <w:caps w:val="0"/>
          <w:color w:val="333333"/>
          <w:spacing w:val="0"/>
          <w:sz w:val="32"/>
          <w:szCs w:val="32"/>
          <w:shd w:val="clear" w:fill="FFFFFF"/>
          <w:lang w:val="zh-CN"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right="0"/>
        <w:jc w:val="both"/>
        <w:textAlignment w:val="auto"/>
        <w:rPr>
          <w:rFonts w:hint="default" w:ascii="仿宋_GB2312" w:hAnsi="Calibri" w:eastAsia="仿宋_GB2312" w:cs="仿宋_GB2312"/>
          <w:i w:val="0"/>
          <w:iCs w:val="0"/>
          <w:caps w:val="0"/>
          <w:color w:val="333333"/>
          <w:spacing w:val="0"/>
          <w:sz w:val="32"/>
          <w:szCs w:val="32"/>
          <w:shd w:val="clear" w:fill="FFFFFF"/>
          <w:lang w:val="zh-CN"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eastAsia" w:ascii="仿宋_GB2312" w:hAnsi="Calibri" w:eastAsia="仿宋_GB2312" w:cs="仿宋_GB2312"/>
          <w:i w:val="0"/>
          <w:iCs w:val="0"/>
          <w:caps w:val="0"/>
          <w:color w:val="333333"/>
          <w:spacing w:val="0"/>
          <w:sz w:val="32"/>
          <w:szCs w:val="32"/>
          <w:shd w:val="clear" w:fill="FFFFFF"/>
          <w:lang w:val="zh-CN" w:eastAsia="zh-CN"/>
        </w:rPr>
      </w:pPr>
    </w:p>
    <w:p>
      <w:pPr>
        <w:keepNext w:val="0"/>
        <w:keepLines w:val="0"/>
        <w:pageBreakBefore w:val="0"/>
        <w:kinsoku/>
        <w:wordWrap/>
        <w:overflowPunct/>
        <w:topLinePunct w:val="0"/>
        <w:bidi w:val="0"/>
        <w:spacing w:line="572" w:lineRule="exact"/>
        <w:textAlignment w:val="auto"/>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br w:type="page"/>
      </w:r>
    </w:p>
    <w:p>
      <w:pPr>
        <w:pStyle w:val="4"/>
        <w:keepNext w:val="0"/>
        <w:keepLines w:val="0"/>
        <w:pageBreakBefore w:val="0"/>
        <w:kinsoku/>
        <w:wordWrap/>
        <w:overflowPunct/>
        <w:topLinePunct w:val="0"/>
        <w:bidi w:val="0"/>
        <w:spacing w:line="572" w:lineRule="exact"/>
        <w:jc w:val="center"/>
        <w:textAlignment w:val="auto"/>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二、采购项目内容</w:t>
      </w:r>
    </w:p>
    <w:p>
      <w:pPr>
        <w:keepNext w:val="0"/>
        <w:keepLines w:val="0"/>
        <w:pageBreakBefore w:val="0"/>
        <w:kinsoku/>
        <w:wordWrap/>
        <w:overflowPunct/>
        <w:topLinePunct w:val="0"/>
        <w:bidi w:val="0"/>
        <w:snapToGrid w:val="0"/>
        <w:spacing w:line="572" w:lineRule="exact"/>
        <w:ind w:firstLine="601"/>
        <w:jc w:val="left"/>
        <w:textAlignment w:val="auto"/>
        <w:rPr>
          <w:rFonts w:ascii="仿宋" w:hAnsi="仿宋" w:eastAsia="仿宋"/>
          <w:color w:val="000000" w:themeColor="text1"/>
          <w:sz w:val="28"/>
          <w:szCs w:val="28"/>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eastAsia" w:ascii="仿宋_GB2312" w:hAnsi="Calibri" w:eastAsia="仿宋_GB2312" w:cs="仿宋_GB2312"/>
          <w:i w:val="0"/>
          <w:iCs w:val="0"/>
          <w:caps w:val="0"/>
          <w:color w:val="333333"/>
          <w:spacing w:val="0"/>
          <w:sz w:val="32"/>
          <w:szCs w:val="32"/>
          <w:shd w:val="clear" w:fill="FFFFFF"/>
          <w:lang w:val="zh-CN" w:eastAsia="zh-CN"/>
        </w:rPr>
      </w:pPr>
      <w:r>
        <w:rPr>
          <w:rFonts w:hint="eastAsia" w:ascii="仿宋_GB2312" w:hAnsi="Calibri" w:eastAsia="仿宋_GB2312" w:cs="仿宋_GB2312"/>
          <w:i w:val="0"/>
          <w:iCs w:val="0"/>
          <w:caps w:val="0"/>
          <w:color w:val="333333"/>
          <w:spacing w:val="0"/>
          <w:sz w:val="32"/>
          <w:szCs w:val="32"/>
          <w:shd w:val="clear" w:fill="FFFFFF"/>
          <w:lang w:val="zh-CN" w:eastAsia="zh-CN"/>
        </w:rPr>
        <w:t>本次将针对贵阳</w:t>
      </w:r>
      <w:r>
        <w:rPr>
          <w:rFonts w:hint="eastAsia" w:ascii="仿宋_GB2312" w:hAnsi="Calibri" w:eastAsia="仿宋_GB2312" w:cs="仿宋_GB2312"/>
          <w:i w:val="0"/>
          <w:iCs w:val="0"/>
          <w:caps w:val="0"/>
          <w:color w:val="333333"/>
          <w:spacing w:val="0"/>
          <w:sz w:val="32"/>
          <w:szCs w:val="32"/>
          <w:shd w:val="clear" w:fill="FFFFFF"/>
          <w:lang w:val="en-US" w:eastAsia="zh-CN"/>
        </w:rPr>
        <w:t>农投穗金产业发展</w:t>
      </w:r>
      <w:r>
        <w:rPr>
          <w:rFonts w:hint="eastAsia" w:ascii="仿宋_GB2312" w:hAnsi="Calibri" w:eastAsia="仿宋_GB2312" w:cs="仿宋_GB2312"/>
          <w:i w:val="0"/>
          <w:iCs w:val="0"/>
          <w:caps w:val="0"/>
          <w:color w:val="333333"/>
          <w:spacing w:val="0"/>
          <w:sz w:val="32"/>
          <w:szCs w:val="32"/>
          <w:shd w:val="clear" w:fill="FFFFFF"/>
          <w:lang w:val="zh-CN" w:eastAsia="zh-CN"/>
        </w:rPr>
        <w:t>有限公司</w:t>
      </w:r>
      <w:r>
        <w:rPr>
          <w:rFonts w:hint="eastAsia" w:ascii="仿宋_GB2312" w:hAnsi="Calibri" w:eastAsia="仿宋_GB2312" w:cs="仿宋_GB2312"/>
          <w:i w:val="0"/>
          <w:iCs w:val="0"/>
          <w:caps w:val="0"/>
          <w:color w:val="333333"/>
          <w:spacing w:val="0"/>
          <w:sz w:val="32"/>
          <w:szCs w:val="32"/>
          <w:shd w:val="clear" w:fill="FFFFFF"/>
          <w:lang w:val="en-US" w:eastAsia="zh-CN"/>
        </w:rPr>
        <w:t>2025-2026年度</w:t>
      </w:r>
      <w:r>
        <w:rPr>
          <w:rFonts w:hint="eastAsia" w:ascii="仿宋_GB2312" w:hAnsi="Calibri" w:eastAsia="仿宋_GB2312" w:cs="仿宋_GB2312"/>
          <w:i w:val="0"/>
          <w:iCs w:val="0"/>
          <w:caps w:val="0"/>
          <w:color w:val="333333"/>
          <w:spacing w:val="0"/>
          <w:sz w:val="32"/>
          <w:szCs w:val="32"/>
          <w:shd w:val="clear" w:fill="FFFFFF"/>
          <w:lang w:val="zh-CN" w:eastAsia="zh-CN"/>
        </w:rPr>
        <w:t>招聘对外发布岗位信息的统一招考。主要包括简历投递者报名资格审查、简历筛选、线下考试(笔试+面试)命题、线下考试通知、线下考试组织、监考、阅卷、出具成绩排名报告等相关工作内容,同时提供完成以上服务所需的监考设备和考务服务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eastAsia" w:ascii="仿宋_GB2312" w:hAnsi="Calibri" w:eastAsia="仿宋_GB2312" w:cs="仿宋_GB2312"/>
          <w:i w:val="0"/>
          <w:iCs w:val="0"/>
          <w:caps w:val="0"/>
          <w:color w:val="333333"/>
          <w:spacing w:val="0"/>
          <w:sz w:val="32"/>
          <w:szCs w:val="32"/>
          <w:shd w:val="clear" w:fill="FFFFFF"/>
          <w:lang w:val="zh-CN" w:eastAsia="zh-CN"/>
        </w:rPr>
      </w:pPr>
      <w:r>
        <w:rPr>
          <w:rFonts w:hint="eastAsia" w:ascii="仿宋_GB2312" w:hAnsi="Calibri" w:eastAsia="仿宋_GB2312" w:cs="仿宋_GB2312"/>
          <w:i w:val="0"/>
          <w:iCs w:val="0"/>
          <w:caps w:val="0"/>
          <w:color w:val="333333"/>
          <w:spacing w:val="0"/>
          <w:sz w:val="32"/>
          <w:szCs w:val="32"/>
          <w:shd w:val="clear" w:fill="FFFFFF"/>
          <w:lang w:val="zh-CN" w:eastAsia="zh-CN"/>
        </w:rPr>
        <w:br w:type="page"/>
      </w:r>
    </w:p>
    <w:p>
      <w:pPr>
        <w:pStyle w:val="4"/>
        <w:keepNext w:val="0"/>
        <w:keepLines w:val="0"/>
        <w:pageBreakBefore w:val="0"/>
        <w:kinsoku/>
        <w:wordWrap/>
        <w:overflowPunct/>
        <w:topLinePunct w:val="0"/>
        <w:bidi w:val="0"/>
        <w:spacing w:line="572" w:lineRule="exact"/>
        <w:jc w:val="center"/>
        <w:textAlignment w:val="auto"/>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三</w:t>
      </w:r>
      <w:r>
        <w:rPr>
          <w:rFonts w:ascii="仿宋" w:hAnsi="仿宋" w:eastAsia="仿宋"/>
          <w:b/>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报 价 须 知</w:t>
      </w:r>
    </w:p>
    <w:p>
      <w:pPr>
        <w:pStyle w:val="4"/>
        <w:keepNext w:val="0"/>
        <w:keepLines w:val="0"/>
        <w:pageBreakBefore w:val="0"/>
        <w:kinsoku/>
        <w:wordWrap/>
        <w:overflowPunct/>
        <w:topLinePunct w:val="0"/>
        <w:bidi w:val="0"/>
        <w:spacing w:line="572" w:lineRule="exact"/>
        <w:jc w:val="center"/>
        <w:textAlignment w:val="auto"/>
        <w:rPr>
          <w:rFonts w:ascii="仿宋" w:hAnsi="仿宋" w:eastAsia="仿宋"/>
          <w:b/>
          <w:color w:val="000000" w:themeColor="text1"/>
          <w:sz w:val="32"/>
          <w:szCs w:val="32"/>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eastAsia" w:ascii="黑体" w:hAnsi="宋体" w:eastAsia="黑体" w:cs="黑体"/>
          <w:i w:val="0"/>
          <w:iCs w:val="0"/>
          <w:caps w:val="0"/>
          <w:color w:val="333333"/>
          <w:spacing w:val="0"/>
          <w:sz w:val="32"/>
          <w:szCs w:val="32"/>
          <w:shd w:val="clear" w:fill="FFFFFF"/>
          <w:lang w:val="zh-CN" w:eastAsia="zh-CN"/>
        </w:rPr>
      </w:pPr>
      <w:r>
        <w:rPr>
          <w:rFonts w:hint="eastAsia" w:ascii="黑体" w:hAnsi="宋体" w:eastAsia="黑体" w:cs="黑体"/>
          <w:i w:val="0"/>
          <w:iCs w:val="0"/>
          <w:caps w:val="0"/>
          <w:color w:val="333333"/>
          <w:spacing w:val="0"/>
          <w:sz w:val="32"/>
          <w:szCs w:val="32"/>
          <w:shd w:val="clear" w:fill="FFFFFF"/>
          <w:lang w:val="zh-CN" w:eastAsia="zh-CN"/>
        </w:rPr>
        <w:t>一、说  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eastAsia" w:ascii="仿宋_GB2312" w:hAnsi="Calibri" w:eastAsia="仿宋_GB2312" w:cs="仿宋_GB2312"/>
          <w:i w:val="0"/>
          <w:iCs w:val="0"/>
          <w:caps w:val="0"/>
          <w:color w:val="333333"/>
          <w:spacing w:val="0"/>
          <w:sz w:val="32"/>
          <w:szCs w:val="32"/>
          <w:shd w:val="clear" w:fill="FFFFFF"/>
          <w:lang w:val="zh-CN" w:eastAsia="zh-CN"/>
        </w:rPr>
      </w:pPr>
      <w:r>
        <w:rPr>
          <w:rFonts w:hint="eastAsia" w:ascii="仿宋_GB2312" w:hAnsi="Calibri" w:eastAsia="仿宋_GB2312" w:cs="仿宋_GB2312"/>
          <w:i w:val="0"/>
          <w:iCs w:val="0"/>
          <w:caps w:val="0"/>
          <w:color w:val="333333"/>
          <w:spacing w:val="0"/>
          <w:sz w:val="32"/>
          <w:szCs w:val="32"/>
          <w:shd w:val="clear" w:fill="FFFFFF"/>
          <w:lang w:val="zh-CN" w:eastAsia="zh-CN"/>
        </w:rPr>
        <w:t>（</w:t>
      </w:r>
      <w:r>
        <w:rPr>
          <w:rFonts w:hint="eastAsia" w:ascii="仿宋_GB2312" w:hAnsi="Calibri" w:eastAsia="仿宋_GB2312" w:cs="仿宋_GB2312"/>
          <w:i w:val="0"/>
          <w:iCs w:val="0"/>
          <w:caps w:val="0"/>
          <w:color w:val="333333"/>
          <w:spacing w:val="0"/>
          <w:sz w:val="32"/>
          <w:szCs w:val="32"/>
          <w:shd w:val="clear" w:fill="FFFFFF"/>
          <w:lang w:val="en-US" w:eastAsia="zh-CN"/>
        </w:rPr>
        <w:t>一</w:t>
      </w:r>
      <w:r>
        <w:rPr>
          <w:rFonts w:hint="eastAsia" w:ascii="仿宋_GB2312" w:hAnsi="Calibri" w:eastAsia="仿宋_GB2312" w:cs="仿宋_GB2312"/>
          <w:i w:val="0"/>
          <w:iCs w:val="0"/>
          <w:caps w:val="0"/>
          <w:color w:val="333333"/>
          <w:spacing w:val="0"/>
          <w:sz w:val="32"/>
          <w:szCs w:val="32"/>
          <w:shd w:val="clear" w:fill="FFFFFF"/>
          <w:lang w:val="zh-CN" w:eastAsia="zh-CN"/>
        </w:rPr>
        <w:t>）适用范围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eastAsia" w:ascii="仿宋_GB2312" w:hAnsi="Calibri" w:eastAsia="仿宋_GB2312" w:cs="仿宋_GB2312"/>
          <w:i w:val="0"/>
          <w:iCs w:val="0"/>
          <w:caps w:val="0"/>
          <w:color w:val="333333"/>
          <w:spacing w:val="0"/>
          <w:sz w:val="32"/>
          <w:szCs w:val="32"/>
          <w:shd w:val="clear" w:fill="FFFFFF"/>
          <w:lang w:val="zh-CN" w:eastAsia="zh-CN"/>
        </w:rPr>
      </w:pPr>
      <w:r>
        <w:rPr>
          <w:rFonts w:hint="eastAsia" w:ascii="仿宋_GB2312" w:hAnsi="Calibri" w:eastAsia="仿宋_GB2312" w:cs="仿宋_GB2312"/>
          <w:i w:val="0"/>
          <w:iCs w:val="0"/>
          <w:caps w:val="0"/>
          <w:color w:val="333333"/>
          <w:spacing w:val="0"/>
          <w:sz w:val="32"/>
          <w:szCs w:val="32"/>
          <w:shd w:val="clear" w:fill="FFFFFF"/>
          <w:lang w:val="zh-CN" w:eastAsia="zh-CN"/>
        </w:rPr>
        <w:t>本询价文件适用于询价文件所指的采购项目。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eastAsia" w:ascii="仿宋_GB2312" w:hAnsi="Calibri" w:eastAsia="仿宋_GB2312" w:cs="仿宋_GB2312"/>
          <w:i w:val="0"/>
          <w:iCs w:val="0"/>
          <w:caps w:val="0"/>
          <w:color w:val="333333"/>
          <w:spacing w:val="0"/>
          <w:sz w:val="32"/>
          <w:szCs w:val="32"/>
          <w:shd w:val="clear" w:fill="FFFFFF"/>
          <w:lang w:val="zh-CN" w:eastAsia="zh-CN"/>
        </w:rPr>
      </w:pPr>
      <w:r>
        <w:rPr>
          <w:rFonts w:hint="eastAsia" w:ascii="仿宋_GB2312" w:hAnsi="Calibri" w:eastAsia="仿宋_GB2312" w:cs="仿宋_GB2312"/>
          <w:i w:val="0"/>
          <w:iCs w:val="0"/>
          <w:caps w:val="0"/>
          <w:color w:val="333333"/>
          <w:spacing w:val="0"/>
          <w:sz w:val="32"/>
          <w:szCs w:val="32"/>
          <w:shd w:val="clear" w:fill="FFFFFF"/>
          <w:lang w:val="zh-CN" w:eastAsia="zh-CN"/>
        </w:rPr>
        <w:t>（</w:t>
      </w:r>
      <w:r>
        <w:rPr>
          <w:rFonts w:hint="eastAsia" w:ascii="仿宋_GB2312" w:hAnsi="Calibri" w:eastAsia="仿宋_GB2312" w:cs="仿宋_GB2312"/>
          <w:i w:val="0"/>
          <w:iCs w:val="0"/>
          <w:caps w:val="0"/>
          <w:color w:val="333333"/>
          <w:spacing w:val="0"/>
          <w:sz w:val="32"/>
          <w:szCs w:val="32"/>
          <w:shd w:val="clear" w:fill="FFFFFF"/>
          <w:lang w:val="en-US" w:eastAsia="zh-CN"/>
        </w:rPr>
        <w:t>二</w:t>
      </w:r>
      <w:r>
        <w:rPr>
          <w:rFonts w:hint="eastAsia" w:ascii="仿宋_GB2312" w:hAnsi="Calibri" w:eastAsia="仿宋_GB2312" w:cs="仿宋_GB2312"/>
          <w:i w:val="0"/>
          <w:iCs w:val="0"/>
          <w:caps w:val="0"/>
          <w:color w:val="333333"/>
          <w:spacing w:val="0"/>
          <w:sz w:val="32"/>
          <w:szCs w:val="32"/>
          <w:shd w:val="clear" w:fill="FFFFFF"/>
          <w:lang w:val="zh-CN" w:eastAsia="zh-CN"/>
        </w:rPr>
        <w:t>）定义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eastAsia" w:ascii="仿宋_GB2312" w:hAnsi="Calibri" w:eastAsia="仿宋_GB2312" w:cs="仿宋_GB2312"/>
          <w:i w:val="0"/>
          <w:iCs w:val="0"/>
          <w:caps w:val="0"/>
          <w:color w:val="333333"/>
          <w:spacing w:val="0"/>
          <w:sz w:val="32"/>
          <w:szCs w:val="32"/>
          <w:shd w:val="clear" w:fill="FFFFFF"/>
          <w:lang w:val="zh-CN" w:eastAsia="zh-CN"/>
        </w:rPr>
      </w:pPr>
      <w:r>
        <w:rPr>
          <w:rFonts w:hint="eastAsia" w:ascii="仿宋_GB2312" w:hAnsi="Calibri" w:eastAsia="仿宋_GB2312" w:cs="仿宋_GB2312"/>
          <w:i w:val="0"/>
          <w:iCs w:val="0"/>
          <w:caps w:val="0"/>
          <w:color w:val="333333"/>
          <w:spacing w:val="0"/>
          <w:sz w:val="32"/>
          <w:szCs w:val="32"/>
          <w:shd w:val="clear" w:fill="FFFFFF"/>
          <w:lang w:val="zh-CN" w:eastAsia="zh-CN"/>
        </w:rPr>
        <w:t>1</w:t>
      </w:r>
      <w:r>
        <w:rPr>
          <w:rFonts w:hint="eastAsia" w:ascii="仿宋_GB2312" w:hAnsi="Calibri" w:eastAsia="仿宋_GB2312" w:cs="仿宋_GB2312"/>
          <w:i w:val="0"/>
          <w:iCs w:val="0"/>
          <w:caps w:val="0"/>
          <w:color w:val="333333"/>
          <w:spacing w:val="0"/>
          <w:sz w:val="32"/>
          <w:szCs w:val="32"/>
          <w:shd w:val="clear" w:fill="FFFFFF"/>
          <w:lang w:val="en-US" w:eastAsia="zh-CN"/>
        </w:rPr>
        <w:t>.</w:t>
      </w:r>
      <w:r>
        <w:rPr>
          <w:rFonts w:hint="eastAsia" w:ascii="仿宋_GB2312" w:hAnsi="Calibri" w:eastAsia="仿宋_GB2312" w:cs="仿宋_GB2312"/>
          <w:i w:val="0"/>
          <w:iCs w:val="0"/>
          <w:caps w:val="0"/>
          <w:color w:val="333333"/>
          <w:spacing w:val="0"/>
          <w:sz w:val="32"/>
          <w:szCs w:val="32"/>
          <w:shd w:val="clear" w:fill="FFFFFF"/>
          <w:lang w:val="zh-CN" w:eastAsia="zh-CN"/>
        </w:rPr>
        <w:t>“报价人”是指响应本文件要求，参加询价的法人或者其他组织。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eastAsia" w:ascii="仿宋_GB2312" w:hAnsi="Calibri" w:eastAsia="仿宋_GB2312" w:cs="仿宋_GB2312"/>
          <w:i w:val="0"/>
          <w:iCs w:val="0"/>
          <w:caps w:val="0"/>
          <w:color w:val="333333"/>
          <w:spacing w:val="0"/>
          <w:sz w:val="32"/>
          <w:szCs w:val="32"/>
          <w:shd w:val="clear" w:fill="FFFFFF"/>
          <w:lang w:val="zh-CN" w:eastAsia="zh-CN"/>
        </w:rPr>
      </w:pPr>
      <w:r>
        <w:rPr>
          <w:rFonts w:hint="eastAsia" w:ascii="仿宋_GB2312" w:hAnsi="Calibri" w:eastAsia="仿宋_GB2312" w:cs="仿宋_GB2312"/>
          <w:i w:val="0"/>
          <w:iCs w:val="0"/>
          <w:caps w:val="0"/>
          <w:color w:val="333333"/>
          <w:spacing w:val="0"/>
          <w:sz w:val="32"/>
          <w:szCs w:val="32"/>
          <w:shd w:val="clear" w:fill="FFFFFF"/>
          <w:lang w:val="en-US" w:eastAsia="zh-CN"/>
        </w:rPr>
        <w:t>2.</w:t>
      </w:r>
      <w:r>
        <w:rPr>
          <w:rFonts w:hint="eastAsia" w:ascii="仿宋_GB2312" w:hAnsi="Calibri" w:eastAsia="仿宋_GB2312" w:cs="仿宋_GB2312"/>
          <w:i w:val="0"/>
          <w:iCs w:val="0"/>
          <w:caps w:val="0"/>
          <w:color w:val="333333"/>
          <w:spacing w:val="0"/>
          <w:sz w:val="32"/>
          <w:szCs w:val="32"/>
          <w:shd w:val="clear" w:fill="FFFFFF"/>
          <w:lang w:val="zh-CN" w:eastAsia="zh-CN"/>
        </w:rPr>
        <w:t>合格的“报价人”是指：满足前文所述报价人资格要求的法人或者其他组织。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eastAsia" w:ascii="仿宋_GB2312" w:hAnsi="Calibri" w:eastAsia="仿宋_GB2312" w:cs="仿宋_GB2312"/>
          <w:i w:val="0"/>
          <w:iCs w:val="0"/>
          <w:caps w:val="0"/>
          <w:color w:val="333333"/>
          <w:spacing w:val="0"/>
          <w:sz w:val="32"/>
          <w:szCs w:val="32"/>
          <w:shd w:val="clear" w:fill="FFFFFF"/>
          <w:lang w:val="zh-CN" w:eastAsia="zh-CN"/>
        </w:rPr>
      </w:pPr>
      <w:r>
        <w:rPr>
          <w:rFonts w:hint="eastAsia" w:ascii="仿宋_GB2312" w:hAnsi="Calibri" w:eastAsia="仿宋_GB2312" w:cs="仿宋_GB2312"/>
          <w:i w:val="0"/>
          <w:iCs w:val="0"/>
          <w:caps w:val="0"/>
          <w:color w:val="333333"/>
          <w:spacing w:val="0"/>
          <w:sz w:val="32"/>
          <w:szCs w:val="32"/>
          <w:shd w:val="clear" w:fill="FFFFFF"/>
          <w:lang w:val="en-US" w:eastAsia="zh-CN"/>
        </w:rPr>
        <w:t>3.</w:t>
      </w:r>
      <w:r>
        <w:rPr>
          <w:rFonts w:hint="eastAsia" w:ascii="仿宋_GB2312" w:hAnsi="Calibri" w:eastAsia="仿宋_GB2312" w:cs="仿宋_GB2312"/>
          <w:i w:val="0"/>
          <w:iCs w:val="0"/>
          <w:caps w:val="0"/>
          <w:color w:val="333333"/>
          <w:spacing w:val="0"/>
          <w:sz w:val="32"/>
          <w:szCs w:val="32"/>
          <w:shd w:val="clear" w:fill="FFFFFF"/>
          <w:lang w:val="zh-CN" w:eastAsia="zh-CN"/>
        </w:rPr>
        <w:t>“成交供应商”是指经法定程序确定并授予合同的报价人。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eastAsia" w:ascii="仿宋_GB2312" w:hAnsi="Calibri" w:eastAsia="仿宋_GB2312" w:cs="仿宋_GB2312"/>
          <w:i w:val="0"/>
          <w:iCs w:val="0"/>
          <w:caps w:val="0"/>
          <w:color w:val="333333"/>
          <w:spacing w:val="0"/>
          <w:sz w:val="32"/>
          <w:szCs w:val="32"/>
          <w:shd w:val="clear" w:fill="FFFFFF"/>
          <w:lang w:val="zh-CN" w:eastAsia="zh-CN"/>
        </w:rPr>
      </w:pPr>
      <w:r>
        <w:rPr>
          <w:rFonts w:hint="eastAsia" w:ascii="仿宋_GB2312" w:hAnsi="Calibri" w:eastAsia="仿宋_GB2312" w:cs="仿宋_GB2312"/>
          <w:i w:val="0"/>
          <w:iCs w:val="0"/>
          <w:caps w:val="0"/>
          <w:color w:val="333333"/>
          <w:spacing w:val="0"/>
          <w:sz w:val="32"/>
          <w:szCs w:val="32"/>
          <w:shd w:val="clear" w:fill="FFFFFF"/>
          <w:lang w:val="en-US" w:eastAsia="zh-CN"/>
        </w:rPr>
        <w:t>4.</w:t>
      </w:r>
      <w:r>
        <w:rPr>
          <w:rFonts w:hint="eastAsia" w:ascii="仿宋_GB2312" w:hAnsi="Calibri" w:eastAsia="仿宋_GB2312" w:cs="仿宋_GB2312"/>
          <w:i w:val="0"/>
          <w:iCs w:val="0"/>
          <w:caps w:val="0"/>
          <w:color w:val="333333"/>
          <w:spacing w:val="0"/>
          <w:sz w:val="32"/>
          <w:szCs w:val="32"/>
          <w:shd w:val="clear" w:fill="FFFFFF"/>
          <w:lang w:val="zh-CN" w:eastAsia="zh-CN"/>
        </w:rPr>
        <w:t>“报价文件”是指：供应商根据本文件要求，编制包含报价、技术和服务、同服务类型经营业绩等所有内容的实质性响应文件。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eastAsia" w:ascii="仿宋_GB2312" w:hAnsi="Calibri" w:eastAsia="仿宋_GB2312" w:cs="仿宋_GB2312"/>
          <w:i w:val="0"/>
          <w:iCs w:val="0"/>
          <w:caps w:val="0"/>
          <w:color w:val="333333"/>
          <w:spacing w:val="0"/>
          <w:sz w:val="32"/>
          <w:szCs w:val="32"/>
          <w:shd w:val="clear" w:fill="FFFFFF"/>
          <w:lang w:val="zh-CN" w:eastAsia="zh-CN"/>
        </w:rPr>
      </w:pPr>
      <w:r>
        <w:rPr>
          <w:rFonts w:hint="eastAsia" w:ascii="仿宋_GB2312" w:hAnsi="Calibri" w:eastAsia="仿宋_GB2312" w:cs="仿宋_GB2312"/>
          <w:i w:val="0"/>
          <w:iCs w:val="0"/>
          <w:caps w:val="0"/>
          <w:color w:val="333333"/>
          <w:spacing w:val="0"/>
          <w:sz w:val="32"/>
          <w:szCs w:val="32"/>
          <w:shd w:val="clear" w:fill="FFFFFF"/>
          <w:lang w:val="zh-CN" w:eastAsia="zh-CN"/>
        </w:rPr>
        <w:t>（</w:t>
      </w:r>
      <w:r>
        <w:rPr>
          <w:rFonts w:hint="eastAsia" w:ascii="仿宋_GB2312" w:hAnsi="Calibri" w:eastAsia="仿宋_GB2312" w:cs="仿宋_GB2312"/>
          <w:i w:val="0"/>
          <w:iCs w:val="0"/>
          <w:caps w:val="0"/>
          <w:color w:val="333333"/>
          <w:spacing w:val="0"/>
          <w:sz w:val="32"/>
          <w:szCs w:val="32"/>
          <w:shd w:val="clear" w:fill="FFFFFF"/>
          <w:lang w:val="en-US" w:eastAsia="zh-CN"/>
        </w:rPr>
        <w:t>三</w:t>
      </w:r>
      <w:r>
        <w:rPr>
          <w:rFonts w:hint="eastAsia" w:ascii="仿宋_GB2312" w:hAnsi="Calibri" w:eastAsia="仿宋_GB2312" w:cs="仿宋_GB2312"/>
          <w:i w:val="0"/>
          <w:iCs w:val="0"/>
          <w:caps w:val="0"/>
          <w:color w:val="333333"/>
          <w:spacing w:val="0"/>
          <w:sz w:val="32"/>
          <w:szCs w:val="32"/>
          <w:shd w:val="clear" w:fill="FFFFFF"/>
          <w:lang w:val="zh-CN" w:eastAsia="zh-CN"/>
        </w:rPr>
        <w:t>）合格的服务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eastAsia" w:ascii="仿宋_GB2312" w:hAnsi="Calibri" w:eastAsia="仿宋_GB2312" w:cs="仿宋_GB2312"/>
          <w:i w:val="0"/>
          <w:iCs w:val="0"/>
          <w:caps w:val="0"/>
          <w:color w:val="333333"/>
          <w:spacing w:val="0"/>
          <w:sz w:val="32"/>
          <w:szCs w:val="32"/>
          <w:shd w:val="clear" w:fill="FFFFFF"/>
          <w:lang w:val="zh-CN" w:eastAsia="zh-CN"/>
        </w:rPr>
      </w:pPr>
      <w:r>
        <w:rPr>
          <w:rFonts w:hint="eastAsia" w:ascii="仿宋_GB2312" w:hAnsi="Calibri" w:eastAsia="仿宋_GB2312" w:cs="仿宋_GB2312"/>
          <w:i w:val="0"/>
          <w:iCs w:val="0"/>
          <w:caps w:val="0"/>
          <w:color w:val="333333"/>
          <w:spacing w:val="0"/>
          <w:sz w:val="32"/>
          <w:szCs w:val="32"/>
          <w:shd w:val="clear" w:fill="FFFFFF"/>
          <w:lang w:val="zh-CN" w:eastAsia="zh-CN"/>
        </w:rPr>
        <w:t>合格的服务是指：报价响应人若成为本采购项目的最终成交供应商，必须确保项目组员具备与项目相适应的的胜任能力，并按采购人要求，及时提供符合行业标准的服务。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eastAsia" w:ascii="仿宋_GB2312" w:hAnsi="Calibri" w:eastAsia="仿宋_GB2312" w:cs="仿宋_GB2312"/>
          <w:i w:val="0"/>
          <w:iCs w:val="0"/>
          <w:caps w:val="0"/>
          <w:color w:val="333333"/>
          <w:spacing w:val="0"/>
          <w:sz w:val="32"/>
          <w:szCs w:val="32"/>
          <w:shd w:val="clear" w:fill="FFFFFF"/>
          <w:lang w:val="zh-CN" w:eastAsia="zh-CN"/>
        </w:rPr>
      </w:pPr>
      <w:r>
        <w:rPr>
          <w:rFonts w:hint="eastAsia" w:ascii="仿宋_GB2312" w:hAnsi="Calibri" w:eastAsia="仿宋_GB2312" w:cs="仿宋_GB2312"/>
          <w:i w:val="0"/>
          <w:iCs w:val="0"/>
          <w:caps w:val="0"/>
          <w:color w:val="333333"/>
          <w:spacing w:val="0"/>
          <w:sz w:val="32"/>
          <w:szCs w:val="32"/>
          <w:shd w:val="clear" w:fill="FFFFFF"/>
          <w:lang w:val="zh-CN" w:eastAsia="zh-CN"/>
        </w:rPr>
        <w:t>（</w:t>
      </w:r>
      <w:r>
        <w:rPr>
          <w:rFonts w:hint="eastAsia" w:ascii="仿宋_GB2312" w:hAnsi="Calibri" w:eastAsia="仿宋_GB2312" w:cs="仿宋_GB2312"/>
          <w:i w:val="0"/>
          <w:iCs w:val="0"/>
          <w:caps w:val="0"/>
          <w:color w:val="333333"/>
          <w:spacing w:val="0"/>
          <w:sz w:val="32"/>
          <w:szCs w:val="32"/>
          <w:shd w:val="clear" w:fill="FFFFFF"/>
          <w:lang w:val="en-US" w:eastAsia="zh-CN"/>
        </w:rPr>
        <w:t>四</w:t>
      </w:r>
      <w:r>
        <w:rPr>
          <w:rFonts w:hint="eastAsia" w:ascii="仿宋_GB2312" w:hAnsi="Calibri" w:eastAsia="仿宋_GB2312" w:cs="仿宋_GB2312"/>
          <w:i w:val="0"/>
          <w:iCs w:val="0"/>
          <w:caps w:val="0"/>
          <w:color w:val="333333"/>
          <w:spacing w:val="0"/>
          <w:sz w:val="32"/>
          <w:szCs w:val="32"/>
          <w:shd w:val="clear" w:fill="FFFFFF"/>
          <w:lang w:val="zh-CN" w:eastAsia="zh-CN"/>
        </w:rPr>
        <w:t>）报价费用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eastAsia" w:ascii="仿宋_GB2312" w:hAnsi="Calibri" w:eastAsia="仿宋_GB2312" w:cs="仿宋_GB2312"/>
          <w:i w:val="0"/>
          <w:iCs w:val="0"/>
          <w:caps w:val="0"/>
          <w:color w:val="333333"/>
          <w:spacing w:val="0"/>
          <w:sz w:val="32"/>
          <w:szCs w:val="32"/>
          <w:shd w:val="clear" w:fill="FFFFFF"/>
          <w:lang w:val="zh-CN" w:eastAsia="zh-CN"/>
        </w:rPr>
      </w:pPr>
      <w:r>
        <w:rPr>
          <w:rFonts w:hint="eastAsia" w:ascii="仿宋_GB2312" w:hAnsi="Calibri" w:eastAsia="仿宋_GB2312" w:cs="仿宋_GB2312"/>
          <w:i w:val="0"/>
          <w:iCs w:val="0"/>
          <w:caps w:val="0"/>
          <w:color w:val="333333"/>
          <w:spacing w:val="0"/>
          <w:sz w:val="32"/>
          <w:szCs w:val="32"/>
          <w:shd w:val="clear" w:fill="FFFFFF"/>
          <w:lang w:val="zh-CN" w:eastAsia="zh-CN"/>
        </w:rPr>
        <w:t>报价人应承担所有与准备和参加报价有关的费用。不论报价的结果如何，采购人均无义务和责任承担这些费用。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default" w:ascii="黑体" w:hAnsi="宋体" w:eastAsia="黑体" w:cs="黑体"/>
          <w:i w:val="0"/>
          <w:iCs w:val="0"/>
          <w:caps w:val="0"/>
          <w:color w:val="333333"/>
          <w:spacing w:val="0"/>
          <w:sz w:val="32"/>
          <w:szCs w:val="32"/>
          <w:shd w:val="clear" w:fill="FFFFFF"/>
          <w:lang w:val="en-US" w:eastAsia="zh-CN"/>
        </w:rPr>
      </w:pPr>
      <w:r>
        <w:rPr>
          <w:rFonts w:hint="eastAsia" w:ascii="黑体" w:hAnsi="宋体" w:eastAsia="黑体" w:cs="黑体"/>
          <w:i w:val="0"/>
          <w:iCs w:val="0"/>
          <w:caps w:val="0"/>
          <w:color w:val="333333"/>
          <w:spacing w:val="0"/>
          <w:sz w:val="32"/>
          <w:szCs w:val="32"/>
          <w:shd w:val="clear" w:fill="FFFFFF"/>
          <w:lang w:val="en-US" w:eastAsia="zh-CN"/>
        </w:rPr>
        <w:t>二</w:t>
      </w:r>
      <w:r>
        <w:rPr>
          <w:rFonts w:hint="default" w:ascii="黑体" w:hAnsi="宋体" w:eastAsia="黑体" w:cs="黑体"/>
          <w:i w:val="0"/>
          <w:iCs w:val="0"/>
          <w:caps w:val="0"/>
          <w:color w:val="333333"/>
          <w:spacing w:val="0"/>
          <w:sz w:val="32"/>
          <w:szCs w:val="32"/>
          <w:shd w:val="clear" w:fill="FFFFFF"/>
          <w:lang w:val="zh-CN" w:eastAsia="zh-CN"/>
        </w:rPr>
        <w:t>、</w:t>
      </w:r>
      <w:r>
        <w:rPr>
          <w:rFonts w:hint="eastAsia" w:ascii="黑体" w:hAnsi="宋体" w:eastAsia="黑体" w:cs="黑体"/>
          <w:i w:val="0"/>
          <w:iCs w:val="0"/>
          <w:caps w:val="0"/>
          <w:color w:val="333333"/>
          <w:spacing w:val="0"/>
          <w:sz w:val="32"/>
          <w:szCs w:val="32"/>
          <w:shd w:val="clear" w:fill="FFFFFF"/>
          <w:lang w:val="en-US" w:eastAsia="zh-CN"/>
        </w:rPr>
        <w:t>报价</w:t>
      </w:r>
      <w:r>
        <w:rPr>
          <w:rFonts w:hint="default" w:ascii="黑体" w:hAnsi="宋体" w:eastAsia="黑体" w:cs="黑体"/>
          <w:i w:val="0"/>
          <w:iCs w:val="0"/>
          <w:caps w:val="0"/>
          <w:color w:val="333333"/>
          <w:spacing w:val="0"/>
          <w:sz w:val="32"/>
          <w:szCs w:val="32"/>
          <w:shd w:val="clear" w:fill="FFFFFF"/>
          <w:lang w:val="zh-CN" w:eastAsia="zh-CN"/>
        </w:rPr>
        <w:t>文件</w:t>
      </w:r>
      <w:r>
        <w:rPr>
          <w:rFonts w:hint="eastAsia" w:ascii="黑体" w:hAnsi="宋体" w:eastAsia="黑体" w:cs="黑体"/>
          <w:i w:val="0"/>
          <w:iCs w:val="0"/>
          <w:caps w:val="0"/>
          <w:color w:val="333333"/>
          <w:spacing w:val="0"/>
          <w:sz w:val="32"/>
          <w:szCs w:val="32"/>
          <w:shd w:val="clear" w:fill="FFFFFF"/>
          <w:lang w:val="en-US" w:eastAsia="zh-CN"/>
        </w:rPr>
        <w:t>组成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default" w:ascii="Calibri" w:hAnsi="Calibri" w:eastAsia="仿宋_GB2312" w:cs="Calibri"/>
          <w:i w:val="0"/>
          <w:iCs w:val="0"/>
          <w:caps w:val="0"/>
          <w:color w:val="333333"/>
          <w:spacing w:val="0"/>
          <w:sz w:val="21"/>
          <w:szCs w:val="21"/>
          <w:lang w:val="en-US" w:eastAsia="zh-CN"/>
        </w:rPr>
      </w:pPr>
      <w:r>
        <w:rPr>
          <w:rFonts w:hint="default" w:ascii="仿宋_GB2312" w:hAnsi="Calibri" w:eastAsia="仿宋_GB2312" w:cs="仿宋_GB2312"/>
          <w:i w:val="0"/>
          <w:iCs w:val="0"/>
          <w:caps w:val="0"/>
          <w:color w:val="333333"/>
          <w:spacing w:val="0"/>
          <w:sz w:val="32"/>
          <w:szCs w:val="32"/>
          <w:shd w:val="clear" w:fill="FFFFFF"/>
        </w:rPr>
        <w:t>参选比选机构所需提供相关资料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default" w:ascii="仿宋_GB2312" w:hAnsi="Calibri" w:eastAsia="仿宋_GB2312" w:cs="仿宋_GB2312"/>
          <w:i w:val="0"/>
          <w:iCs w:val="0"/>
          <w:caps w:val="0"/>
          <w:color w:val="333333"/>
          <w:spacing w:val="0"/>
          <w:sz w:val="32"/>
          <w:szCs w:val="32"/>
          <w:shd w:val="clear" w:fill="FFFFFF"/>
        </w:rPr>
      </w:pPr>
      <w:r>
        <w:rPr>
          <w:rFonts w:hint="eastAsia" w:ascii="仿宋_GB2312" w:hAnsi="Calibri" w:eastAsia="仿宋_GB2312" w:cs="仿宋_GB2312"/>
          <w:i w:val="0"/>
          <w:iCs w:val="0"/>
          <w:caps w:val="0"/>
          <w:color w:val="333333"/>
          <w:spacing w:val="0"/>
          <w:sz w:val="32"/>
          <w:szCs w:val="32"/>
          <w:shd w:val="clear" w:fill="FFFFFF"/>
          <w:lang w:eastAsia="zh-CN"/>
        </w:rPr>
        <w:t>（</w:t>
      </w:r>
      <w:r>
        <w:rPr>
          <w:rFonts w:hint="eastAsia" w:ascii="仿宋_GB2312" w:hAnsi="Calibri" w:eastAsia="仿宋_GB2312" w:cs="仿宋_GB2312"/>
          <w:i w:val="0"/>
          <w:iCs w:val="0"/>
          <w:caps w:val="0"/>
          <w:color w:val="333333"/>
          <w:spacing w:val="0"/>
          <w:sz w:val="32"/>
          <w:szCs w:val="32"/>
          <w:shd w:val="clear" w:fill="FFFFFF"/>
          <w:lang w:val="en-US" w:eastAsia="zh-CN"/>
        </w:rPr>
        <w:t>一）</w:t>
      </w:r>
      <w:r>
        <w:rPr>
          <w:rFonts w:hint="default" w:ascii="仿宋_GB2312" w:hAnsi="Calibri" w:eastAsia="仿宋_GB2312" w:cs="仿宋_GB2312"/>
          <w:i w:val="0"/>
          <w:iCs w:val="0"/>
          <w:caps w:val="0"/>
          <w:color w:val="333333"/>
          <w:spacing w:val="0"/>
          <w:sz w:val="32"/>
          <w:szCs w:val="32"/>
          <w:highlight w:val="none"/>
          <w:shd w:val="clear" w:fill="FFFFFF"/>
        </w:rPr>
        <w:t>询价</w:t>
      </w:r>
      <w:r>
        <w:rPr>
          <w:rFonts w:hint="eastAsia" w:ascii="仿宋_GB2312" w:hAnsi="Calibri" w:eastAsia="仿宋_GB2312" w:cs="仿宋_GB2312"/>
          <w:i w:val="0"/>
          <w:iCs w:val="0"/>
          <w:caps w:val="0"/>
          <w:color w:val="333333"/>
          <w:spacing w:val="0"/>
          <w:sz w:val="32"/>
          <w:szCs w:val="32"/>
          <w:highlight w:val="none"/>
          <w:shd w:val="clear" w:fill="FFFFFF"/>
          <w:lang w:val="en-US" w:eastAsia="zh-CN"/>
        </w:rPr>
        <w:t>报价单</w:t>
      </w:r>
      <w:r>
        <w:rPr>
          <w:rFonts w:hint="eastAsia" w:ascii="仿宋_GB2312" w:hAnsi="Calibri" w:eastAsia="仿宋_GB2312" w:cs="仿宋_GB2312"/>
          <w:i w:val="0"/>
          <w:iCs w:val="0"/>
          <w:caps w:val="0"/>
          <w:color w:val="333333"/>
          <w:spacing w:val="0"/>
          <w:sz w:val="32"/>
          <w:szCs w:val="32"/>
          <w:shd w:val="clear" w:fill="FFFFFF"/>
          <w:lang w:val="en-US" w:eastAsia="zh-CN"/>
        </w:rPr>
        <w:t>；</w:t>
      </w:r>
      <w:r>
        <w:rPr>
          <w:rFonts w:hint="default" w:ascii="仿宋_GB2312" w:hAnsi="Calibri" w:eastAsia="仿宋_GB2312" w:cs="仿宋_GB2312"/>
          <w:i w:val="0"/>
          <w:iCs w:val="0"/>
          <w:caps w:val="0"/>
          <w:color w:val="333333"/>
          <w:spacing w:val="0"/>
          <w:sz w:val="32"/>
          <w:szCs w:val="32"/>
          <w:shd w:val="clear" w:fill="FFFFFF"/>
        </w:rPr>
        <w:t>(附件1)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default" w:ascii="仿宋_GB2312" w:hAnsi="Calibri" w:eastAsia="仿宋_GB2312" w:cs="仿宋_GB2312"/>
          <w:i w:val="0"/>
          <w:iCs w:val="0"/>
          <w:caps w:val="0"/>
          <w:color w:val="333333"/>
          <w:spacing w:val="0"/>
          <w:sz w:val="32"/>
          <w:szCs w:val="32"/>
          <w:shd w:val="clear" w:fill="FFFFFF"/>
          <w:lang w:val="zh-CN"/>
        </w:rPr>
      </w:pPr>
      <w:r>
        <w:rPr>
          <w:rFonts w:hint="eastAsia" w:ascii="仿宋_GB2312" w:hAnsi="Calibri" w:eastAsia="仿宋_GB2312" w:cs="仿宋_GB2312"/>
          <w:i w:val="0"/>
          <w:iCs w:val="0"/>
          <w:caps w:val="0"/>
          <w:color w:val="333333"/>
          <w:spacing w:val="0"/>
          <w:sz w:val="32"/>
          <w:szCs w:val="32"/>
          <w:shd w:val="clear" w:fill="FFFFFF"/>
          <w:lang w:eastAsia="zh-CN"/>
        </w:rPr>
        <w:t>（</w:t>
      </w:r>
      <w:r>
        <w:rPr>
          <w:rFonts w:hint="eastAsia" w:ascii="仿宋_GB2312" w:hAnsi="Calibri" w:eastAsia="仿宋_GB2312" w:cs="仿宋_GB2312"/>
          <w:i w:val="0"/>
          <w:iCs w:val="0"/>
          <w:caps w:val="0"/>
          <w:color w:val="333333"/>
          <w:spacing w:val="0"/>
          <w:sz w:val="32"/>
          <w:szCs w:val="32"/>
          <w:shd w:val="clear" w:fill="FFFFFF"/>
          <w:lang w:val="en-US" w:eastAsia="zh-CN"/>
        </w:rPr>
        <w:t>二）</w:t>
      </w:r>
      <w:r>
        <w:rPr>
          <w:rFonts w:hint="default" w:ascii="仿宋_GB2312" w:hAnsi="Calibri" w:eastAsia="仿宋_GB2312" w:cs="仿宋_GB2312"/>
          <w:i w:val="0"/>
          <w:iCs w:val="0"/>
          <w:caps w:val="0"/>
          <w:color w:val="333333"/>
          <w:spacing w:val="0"/>
          <w:sz w:val="32"/>
          <w:szCs w:val="32"/>
          <w:shd w:val="clear" w:fill="FFFFFF"/>
          <w:lang w:val="zh-CN"/>
        </w:rPr>
        <w:t>询价响应承诺函</w:t>
      </w:r>
      <w:r>
        <w:rPr>
          <w:rFonts w:hint="eastAsia" w:ascii="仿宋_GB2312" w:hAnsi="Calibri" w:eastAsia="仿宋_GB2312" w:cs="仿宋_GB2312"/>
          <w:i w:val="0"/>
          <w:iCs w:val="0"/>
          <w:caps w:val="0"/>
          <w:color w:val="333333"/>
          <w:spacing w:val="0"/>
          <w:sz w:val="32"/>
          <w:szCs w:val="32"/>
          <w:shd w:val="clear" w:fill="FFFFFF"/>
          <w:lang w:val="zh-CN" w:eastAsia="zh-CN"/>
        </w:rPr>
        <w:t>；</w:t>
      </w:r>
      <w:r>
        <w:rPr>
          <w:rFonts w:hint="default" w:ascii="仿宋_GB2312" w:hAnsi="Calibri" w:eastAsia="仿宋_GB2312" w:cs="仿宋_GB2312"/>
          <w:i w:val="0"/>
          <w:iCs w:val="0"/>
          <w:caps w:val="0"/>
          <w:color w:val="333333"/>
          <w:spacing w:val="0"/>
          <w:sz w:val="32"/>
          <w:szCs w:val="32"/>
          <w:shd w:val="clear" w:fill="FFFFFF"/>
          <w:lang w:val="zh-CN"/>
        </w:rPr>
        <w:t>(附件2)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eastAsia" w:ascii="仿宋_GB2312" w:hAnsi="Calibri" w:eastAsia="仿宋_GB2312" w:cs="仿宋_GB2312"/>
          <w:i w:val="0"/>
          <w:iCs w:val="0"/>
          <w:caps w:val="0"/>
          <w:color w:val="333333"/>
          <w:spacing w:val="0"/>
          <w:sz w:val="32"/>
          <w:szCs w:val="32"/>
          <w:shd w:val="clear" w:fill="FFFFFF"/>
          <w:lang w:val="en-US" w:eastAsia="zh-CN"/>
        </w:rPr>
      </w:pPr>
      <w:r>
        <w:rPr>
          <w:rFonts w:hint="eastAsia" w:ascii="仿宋_GB2312" w:hAnsi="Calibri" w:eastAsia="仿宋_GB2312" w:cs="仿宋_GB2312"/>
          <w:i w:val="0"/>
          <w:iCs w:val="0"/>
          <w:caps w:val="0"/>
          <w:color w:val="333333"/>
          <w:spacing w:val="0"/>
          <w:sz w:val="32"/>
          <w:szCs w:val="32"/>
          <w:shd w:val="clear" w:fill="FFFFFF"/>
          <w:lang w:val="zh-CN" w:eastAsia="zh-CN"/>
        </w:rPr>
        <w:t>（</w:t>
      </w:r>
      <w:r>
        <w:rPr>
          <w:rFonts w:hint="eastAsia" w:ascii="仿宋_GB2312" w:hAnsi="Calibri" w:eastAsia="仿宋_GB2312" w:cs="仿宋_GB2312"/>
          <w:i w:val="0"/>
          <w:iCs w:val="0"/>
          <w:caps w:val="0"/>
          <w:color w:val="333333"/>
          <w:spacing w:val="0"/>
          <w:sz w:val="32"/>
          <w:szCs w:val="32"/>
          <w:shd w:val="clear" w:fill="FFFFFF"/>
          <w:lang w:val="en-US" w:eastAsia="zh-CN"/>
        </w:rPr>
        <w:t>三）法定代表人/负责人授权委托书；（附件3）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default" w:ascii="仿宋_GB2312" w:hAnsi="Calibri" w:eastAsia="仿宋_GB2312" w:cs="仿宋_GB2312"/>
          <w:i w:val="0"/>
          <w:iCs w:val="0"/>
          <w:caps w:val="0"/>
          <w:color w:val="333333"/>
          <w:spacing w:val="0"/>
          <w:sz w:val="32"/>
          <w:szCs w:val="32"/>
          <w:shd w:val="clear" w:fill="FFFFFF"/>
          <w:lang w:val="en-US" w:eastAsia="zh-CN"/>
        </w:rPr>
      </w:pPr>
      <w:r>
        <w:rPr>
          <w:rFonts w:hint="eastAsia" w:ascii="仿宋_GB2312" w:hAnsi="Calibri" w:eastAsia="仿宋_GB2312" w:cs="仿宋_GB2312"/>
          <w:i w:val="0"/>
          <w:iCs w:val="0"/>
          <w:caps w:val="0"/>
          <w:color w:val="333333"/>
          <w:spacing w:val="0"/>
          <w:sz w:val="32"/>
          <w:szCs w:val="32"/>
          <w:shd w:val="clear" w:fill="FFFFFF"/>
          <w:lang w:val="en-US" w:eastAsia="zh-CN"/>
        </w:rPr>
        <w:t>（四）招聘组织方案制定；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default" w:ascii="仿宋_GB2312" w:hAnsi="Calibri" w:eastAsia="仿宋_GB2312" w:cs="仿宋_GB2312"/>
          <w:i w:val="0"/>
          <w:iCs w:val="0"/>
          <w:caps w:val="0"/>
          <w:color w:val="333333"/>
          <w:spacing w:val="0"/>
          <w:sz w:val="32"/>
          <w:szCs w:val="32"/>
          <w:shd w:val="clear" w:fill="FFFFFF"/>
          <w:lang w:val="zh-CN"/>
        </w:rPr>
      </w:pPr>
      <w:r>
        <w:rPr>
          <w:rFonts w:hint="eastAsia" w:ascii="仿宋_GB2312" w:hAnsi="Calibri" w:eastAsia="仿宋_GB2312" w:cs="仿宋_GB2312"/>
          <w:i w:val="0"/>
          <w:iCs w:val="0"/>
          <w:caps w:val="0"/>
          <w:color w:val="333333"/>
          <w:spacing w:val="0"/>
          <w:sz w:val="32"/>
          <w:szCs w:val="32"/>
          <w:shd w:val="clear" w:fill="FFFFFF"/>
          <w:lang w:val="zh-CN" w:eastAsia="zh-CN"/>
        </w:rPr>
        <w:t>（</w:t>
      </w:r>
      <w:r>
        <w:rPr>
          <w:rFonts w:hint="eastAsia" w:ascii="仿宋_GB2312" w:hAnsi="Calibri" w:eastAsia="仿宋_GB2312" w:cs="仿宋_GB2312"/>
          <w:i w:val="0"/>
          <w:iCs w:val="0"/>
          <w:caps w:val="0"/>
          <w:color w:val="333333"/>
          <w:spacing w:val="0"/>
          <w:sz w:val="32"/>
          <w:szCs w:val="32"/>
          <w:shd w:val="clear" w:fill="FFFFFF"/>
          <w:lang w:val="en-US" w:eastAsia="zh-CN"/>
        </w:rPr>
        <w:t>五）</w:t>
      </w:r>
      <w:r>
        <w:rPr>
          <w:rFonts w:hint="default" w:ascii="仿宋_GB2312" w:hAnsi="Calibri" w:eastAsia="仿宋_GB2312" w:cs="仿宋_GB2312"/>
          <w:i w:val="0"/>
          <w:iCs w:val="0"/>
          <w:caps w:val="0"/>
          <w:color w:val="333333"/>
          <w:spacing w:val="0"/>
          <w:sz w:val="32"/>
          <w:szCs w:val="32"/>
          <w:shd w:val="clear" w:fill="FFFFFF"/>
          <w:lang w:val="zh-CN"/>
        </w:rPr>
        <w:t>拟派</w:t>
      </w:r>
      <w:r>
        <w:rPr>
          <w:rFonts w:hint="eastAsia" w:ascii="仿宋_GB2312" w:hAnsi="Calibri" w:eastAsia="仿宋_GB2312" w:cs="仿宋_GB2312"/>
          <w:i w:val="0"/>
          <w:iCs w:val="0"/>
          <w:caps w:val="0"/>
          <w:color w:val="333333"/>
          <w:spacing w:val="0"/>
          <w:sz w:val="32"/>
          <w:szCs w:val="32"/>
          <w:shd w:val="clear" w:fill="FFFFFF"/>
          <w:lang w:val="en-US" w:eastAsia="zh-CN"/>
        </w:rPr>
        <w:t>本</w:t>
      </w:r>
      <w:r>
        <w:rPr>
          <w:rFonts w:hint="default" w:ascii="仿宋_GB2312" w:hAnsi="Calibri" w:eastAsia="仿宋_GB2312" w:cs="仿宋_GB2312"/>
          <w:i w:val="0"/>
          <w:iCs w:val="0"/>
          <w:caps w:val="0"/>
          <w:color w:val="333333"/>
          <w:spacing w:val="0"/>
          <w:sz w:val="32"/>
          <w:szCs w:val="32"/>
          <w:shd w:val="clear" w:fill="FFFFFF"/>
          <w:lang w:val="zh-CN"/>
        </w:rPr>
        <w:t>项目</w:t>
      </w:r>
      <w:r>
        <w:rPr>
          <w:rFonts w:hint="eastAsia" w:ascii="仿宋_GB2312" w:hAnsi="Calibri" w:eastAsia="仿宋_GB2312" w:cs="仿宋_GB2312"/>
          <w:i w:val="0"/>
          <w:iCs w:val="0"/>
          <w:caps w:val="0"/>
          <w:color w:val="333333"/>
          <w:spacing w:val="0"/>
          <w:sz w:val="32"/>
          <w:szCs w:val="32"/>
          <w:shd w:val="clear" w:fill="FFFFFF"/>
          <w:lang w:val="en-US" w:eastAsia="zh-CN"/>
        </w:rPr>
        <w:t>的团队</w:t>
      </w:r>
      <w:r>
        <w:rPr>
          <w:rFonts w:hint="default" w:ascii="仿宋_GB2312" w:hAnsi="Calibri" w:eastAsia="仿宋_GB2312" w:cs="仿宋_GB2312"/>
          <w:i w:val="0"/>
          <w:iCs w:val="0"/>
          <w:caps w:val="0"/>
          <w:color w:val="333333"/>
          <w:spacing w:val="0"/>
          <w:sz w:val="32"/>
          <w:szCs w:val="32"/>
          <w:shd w:val="clear" w:fill="FFFFFF"/>
          <w:lang w:val="zh-CN"/>
        </w:rPr>
        <w:t>人员情况；(附件</w:t>
      </w:r>
      <w:r>
        <w:rPr>
          <w:rFonts w:hint="eastAsia" w:ascii="仿宋_GB2312" w:hAnsi="Calibri" w:eastAsia="仿宋_GB2312" w:cs="仿宋_GB2312"/>
          <w:i w:val="0"/>
          <w:iCs w:val="0"/>
          <w:caps w:val="0"/>
          <w:color w:val="333333"/>
          <w:spacing w:val="0"/>
          <w:sz w:val="32"/>
          <w:szCs w:val="32"/>
          <w:shd w:val="clear" w:fill="FFFFFF"/>
          <w:lang w:val="en-US" w:eastAsia="zh-CN"/>
        </w:rPr>
        <w:t>4</w:t>
      </w:r>
      <w:r>
        <w:rPr>
          <w:rFonts w:hint="default" w:ascii="仿宋_GB2312" w:hAnsi="Calibri" w:eastAsia="仿宋_GB2312" w:cs="仿宋_GB2312"/>
          <w:i w:val="0"/>
          <w:iCs w:val="0"/>
          <w:caps w:val="0"/>
          <w:color w:val="333333"/>
          <w:spacing w:val="0"/>
          <w:sz w:val="32"/>
          <w:szCs w:val="32"/>
          <w:shd w:val="clear" w:fill="FFFFFF"/>
          <w:lang w:val="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default" w:ascii="仿宋_GB2312" w:hAnsi="Calibri" w:eastAsia="仿宋_GB2312" w:cs="仿宋_GB2312"/>
          <w:i w:val="0"/>
          <w:iCs w:val="0"/>
          <w:caps w:val="0"/>
          <w:color w:val="333333"/>
          <w:spacing w:val="0"/>
          <w:sz w:val="32"/>
          <w:szCs w:val="32"/>
          <w:shd w:val="clear" w:fill="FFFFFF"/>
          <w:lang w:val="zh-CN"/>
        </w:rPr>
      </w:pPr>
      <w:r>
        <w:rPr>
          <w:rFonts w:hint="eastAsia" w:ascii="仿宋_GB2312" w:hAnsi="Calibri" w:eastAsia="仿宋_GB2312" w:cs="仿宋_GB2312"/>
          <w:i w:val="0"/>
          <w:iCs w:val="0"/>
          <w:caps w:val="0"/>
          <w:color w:val="333333"/>
          <w:spacing w:val="0"/>
          <w:sz w:val="32"/>
          <w:szCs w:val="32"/>
          <w:shd w:val="clear" w:fill="FFFFFF"/>
          <w:lang w:val="zh-CN" w:eastAsia="zh-CN"/>
        </w:rPr>
        <w:t>（</w:t>
      </w:r>
      <w:r>
        <w:rPr>
          <w:rFonts w:hint="eastAsia" w:ascii="仿宋_GB2312" w:hAnsi="Calibri" w:eastAsia="仿宋_GB2312" w:cs="仿宋_GB2312"/>
          <w:i w:val="0"/>
          <w:iCs w:val="0"/>
          <w:caps w:val="0"/>
          <w:color w:val="333333"/>
          <w:spacing w:val="0"/>
          <w:sz w:val="32"/>
          <w:szCs w:val="32"/>
          <w:shd w:val="clear" w:fill="FFFFFF"/>
          <w:lang w:val="en-US" w:eastAsia="zh-CN"/>
        </w:rPr>
        <w:t>六）</w:t>
      </w:r>
      <w:r>
        <w:rPr>
          <w:rFonts w:hint="default" w:ascii="仿宋_GB2312" w:hAnsi="Calibri" w:eastAsia="仿宋_GB2312" w:cs="仿宋_GB2312"/>
          <w:i w:val="0"/>
          <w:iCs w:val="0"/>
          <w:caps w:val="0"/>
          <w:color w:val="333333"/>
          <w:spacing w:val="0"/>
          <w:sz w:val="32"/>
          <w:szCs w:val="32"/>
          <w:shd w:val="clear" w:fill="FFFFFF"/>
          <w:lang w:val="zh-CN"/>
        </w:rPr>
        <w:t>报价人营业执照及</w:t>
      </w:r>
      <w:r>
        <w:rPr>
          <w:rFonts w:hint="eastAsia" w:ascii="仿宋_GB2312" w:hAnsi="Calibri" w:eastAsia="仿宋_GB2312" w:cs="仿宋_GB2312"/>
          <w:i w:val="0"/>
          <w:iCs w:val="0"/>
          <w:caps w:val="0"/>
          <w:color w:val="333333"/>
          <w:spacing w:val="0"/>
          <w:sz w:val="32"/>
          <w:szCs w:val="32"/>
          <w:shd w:val="clear" w:fill="FFFFFF"/>
          <w:lang w:val="zh-CN"/>
        </w:rPr>
        <w:t>执业资格证书</w:t>
      </w:r>
      <w:r>
        <w:rPr>
          <w:rFonts w:hint="default" w:ascii="仿宋_GB2312" w:hAnsi="Calibri" w:eastAsia="仿宋_GB2312" w:cs="仿宋_GB2312"/>
          <w:i w:val="0"/>
          <w:iCs w:val="0"/>
          <w:caps w:val="0"/>
          <w:color w:val="333333"/>
          <w:spacing w:val="0"/>
          <w:sz w:val="32"/>
          <w:szCs w:val="32"/>
          <w:shd w:val="clear" w:fill="FFFFFF"/>
          <w:lang w:val="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default" w:ascii="仿宋_GB2312" w:hAnsi="Calibri" w:eastAsia="仿宋_GB2312" w:cs="仿宋_GB2312"/>
          <w:i w:val="0"/>
          <w:iCs w:val="0"/>
          <w:caps w:val="0"/>
          <w:color w:val="333333"/>
          <w:spacing w:val="0"/>
          <w:sz w:val="32"/>
          <w:szCs w:val="32"/>
          <w:shd w:val="clear" w:fill="FFFFFF"/>
          <w:lang w:val="zh-CN"/>
        </w:rPr>
      </w:pPr>
      <w:r>
        <w:rPr>
          <w:rFonts w:hint="eastAsia" w:ascii="仿宋_GB2312" w:hAnsi="Calibri" w:eastAsia="仿宋_GB2312" w:cs="仿宋_GB2312"/>
          <w:i w:val="0"/>
          <w:iCs w:val="0"/>
          <w:caps w:val="0"/>
          <w:color w:val="333333"/>
          <w:spacing w:val="0"/>
          <w:sz w:val="32"/>
          <w:szCs w:val="32"/>
          <w:shd w:val="clear" w:fill="FFFFFF"/>
          <w:lang w:val="zh-CN" w:eastAsia="zh-CN"/>
        </w:rPr>
        <w:t>（</w:t>
      </w:r>
      <w:r>
        <w:rPr>
          <w:rFonts w:hint="eastAsia" w:ascii="仿宋_GB2312" w:hAnsi="Calibri" w:eastAsia="仿宋_GB2312" w:cs="仿宋_GB2312"/>
          <w:i w:val="0"/>
          <w:iCs w:val="0"/>
          <w:caps w:val="0"/>
          <w:color w:val="333333"/>
          <w:spacing w:val="0"/>
          <w:sz w:val="32"/>
          <w:szCs w:val="32"/>
          <w:shd w:val="clear" w:fill="FFFFFF"/>
          <w:lang w:val="en-US" w:eastAsia="zh-CN"/>
        </w:rPr>
        <w:t>七）</w:t>
      </w:r>
      <w:r>
        <w:rPr>
          <w:rFonts w:hint="default" w:ascii="仿宋_GB2312" w:hAnsi="Calibri" w:eastAsia="仿宋_GB2312" w:cs="仿宋_GB2312"/>
          <w:i w:val="0"/>
          <w:iCs w:val="0"/>
          <w:caps w:val="0"/>
          <w:color w:val="333333"/>
          <w:spacing w:val="0"/>
          <w:sz w:val="32"/>
          <w:szCs w:val="32"/>
          <w:shd w:val="clear" w:fill="FFFFFF"/>
          <w:lang w:val="zh-CN"/>
        </w:rPr>
        <w:t>以往同类</w:t>
      </w:r>
      <w:r>
        <w:rPr>
          <w:rFonts w:hint="eastAsia" w:ascii="仿宋_GB2312" w:hAnsi="Calibri" w:eastAsia="仿宋_GB2312" w:cs="仿宋_GB2312"/>
          <w:i w:val="0"/>
          <w:iCs w:val="0"/>
          <w:caps w:val="0"/>
          <w:color w:val="333333"/>
          <w:spacing w:val="0"/>
          <w:sz w:val="32"/>
          <w:szCs w:val="32"/>
          <w:shd w:val="clear" w:fill="FFFFFF"/>
          <w:lang w:val="en-US" w:eastAsia="zh-CN"/>
        </w:rPr>
        <w:t>招聘</w:t>
      </w:r>
      <w:r>
        <w:rPr>
          <w:rFonts w:hint="default" w:ascii="仿宋_GB2312" w:hAnsi="Calibri" w:eastAsia="仿宋_GB2312" w:cs="仿宋_GB2312"/>
          <w:i w:val="0"/>
          <w:iCs w:val="0"/>
          <w:caps w:val="0"/>
          <w:color w:val="333333"/>
          <w:spacing w:val="0"/>
          <w:sz w:val="32"/>
          <w:szCs w:val="32"/>
          <w:shd w:val="clear" w:fill="FFFFFF"/>
          <w:lang w:val="zh-CN"/>
        </w:rPr>
        <w:t>业绩材料等。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default" w:ascii="仿宋_GB2312" w:hAnsi="Calibri" w:eastAsia="仿宋_GB2312" w:cs="仿宋_GB2312"/>
          <w:i w:val="0"/>
          <w:iCs w:val="0"/>
          <w:caps w:val="0"/>
          <w:color w:val="333333"/>
          <w:spacing w:val="0"/>
          <w:sz w:val="32"/>
          <w:szCs w:val="32"/>
          <w:shd w:val="clear" w:fill="FFFFFF"/>
          <w:lang w:val="zh-CN"/>
        </w:rPr>
      </w:pPr>
      <w:r>
        <w:rPr>
          <w:rFonts w:hint="eastAsia" w:ascii="仿宋_GB2312" w:hAnsi="Calibri" w:eastAsia="仿宋_GB2312" w:cs="仿宋_GB2312"/>
          <w:i w:val="0"/>
          <w:iCs w:val="0"/>
          <w:caps w:val="0"/>
          <w:color w:val="333333"/>
          <w:spacing w:val="0"/>
          <w:sz w:val="32"/>
          <w:szCs w:val="32"/>
          <w:shd w:val="clear" w:fill="FFFFFF"/>
          <w:lang w:val="zh-CN" w:eastAsia="zh-CN"/>
        </w:rPr>
        <w:t>（</w:t>
      </w:r>
      <w:r>
        <w:rPr>
          <w:rFonts w:hint="eastAsia" w:ascii="仿宋_GB2312" w:hAnsi="Calibri" w:eastAsia="仿宋_GB2312" w:cs="仿宋_GB2312"/>
          <w:i w:val="0"/>
          <w:iCs w:val="0"/>
          <w:caps w:val="0"/>
          <w:color w:val="333333"/>
          <w:spacing w:val="0"/>
          <w:sz w:val="32"/>
          <w:szCs w:val="32"/>
          <w:shd w:val="clear" w:fill="FFFFFF"/>
          <w:lang w:val="en-US" w:eastAsia="zh-CN"/>
        </w:rPr>
        <w:t>八）</w:t>
      </w:r>
      <w:r>
        <w:rPr>
          <w:rFonts w:hint="default" w:ascii="仿宋_GB2312" w:hAnsi="Calibri" w:eastAsia="仿宋_GB2312" w:cs="仿宋_GB2312"/>
          <w:i w:val="0"/>
          <w:iCs w:val="0"/>
          <w:caps w:val="0"/>
          <w:color w:val="333333"/>
          <w:spacing w:val="0"/>
          <w:sz w:val="32"/>
          <w:szCs w:val="32"/>
          <w:shd w:val="clear" w:fill="FFFFFF"/>
          <w:lang w:val="zh-CN"/>
        </w:rPr>
        <w:t>公司认为需提供的其他荣誉证书及证明材料等；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eastAsia" w:ascii="仿宋_GB2312" w:hAnsi="Calibri" w:eastAsia="仿宋_GB2312" w:cs="仿宋_GB2312"/>
          <w:i w:val="0"/>
          <w:iCs w:val="0"/>
          <w:caps w:val="0"/>
          <w:color w:val="333333"/>
          <w:spacing w:val="0"/>
          <w:sz w:val="32"/>
          <w:szCs w:val="32"/>
          <w:shd w:val="clear" w:fill="FFFFFF"/>
          <w:lang w:val="zh-CN"/>
        </w:rPr>
      </w:pPr>
      <w:r>
        <w:rPr>
          <w:rFonts w:hint="default" w:ascii="仿宋_GB2312" w:hAnsi="Calibri" w:eastAsia="仿宋_GB2312" w:cs="仿宋_GB2312"/>
          <w:i w:val="0"/>
          <w:iCs w:val="0"/>
          <w:caps w:val="0"/>
          <w:color w:val="333333"/>
          <w:spacing w:val="0"/>
          <w:sz w:val="32"/>
          <w:szCs w:val="32"/>
          <w:shd w:val="clear" w:fill="FFFFFF"/>
          <w:lang w:val="zh-CN"/>
        </w:rPr>
        <w:t>注：</w:t>
      </w:r>
      <w:r>
        <w:rPr>
          <w:rFonts w:hint="default" w:ascii="仿宋_GB2312" w:hAnsi="Calibri" w:eastAsia="仿宋_GB2312" w:cs="仿宋_GB2312"/>
          <w:i w:val="0"/>
          <w:iCs w:val="0"/>
          <w:caps w:val="0"/>
          <w:color w:val="333333"/>
          <w:spacing w:val="0"/>
          <w:sz w:val="32"/>
          <w:szCs w:val="32"/>
          <w:shd w:val="clear" w:fill="FFFFFF"/>
          <w:lang w:val="en-US" w:eastAsia="zh-CN"/>
        </w:rPr>
        <w:t>报名材料仅采用纸质盖章版本，</w:t>
      </w:r>
      <w:r>
        <w:rPr>
          <w:rFonts w:hint="eastAsia" w:ascii="仿宋_GB2312" w:hAnsi="Calibri" w:eastAsia="仿宋_GB2312" w:cs="仿宋_GB2312"/>
          <w:i w:val="0"/>
          <w:iCs w:val="0"/>
          <w:caps w:val="0"/>
          <w:color w:val="333333"/>
          <w:spacing w:val="0"/>
          <w:sz w:val="32"/>
          <w:szCs w:val="32"/>
          <w:shd w:val="clear" w:fill="FFFFFF"/>
          <w:lang w:val="en-US" w:eastAsia="zh-CN"/>
        </w:rPr>
        <w:t>壹正壹副，</w:t>
      </w:r>
      <w:r>
        <w:rPr>
          <w:rFonts w:hint="default" w:ascii="仿宋_GB2312" w:hAnsi="Calibri" w:eastAsia="仿宋_GB2312" w:cs="仿宋_GB2312"/>
          <w:i w:val="0"/>
          <w:iCs w:val="0"/>
          <w:caps w:val="0"/>
          <w:color w:val="333333"/>
          <w:spacing w:val="0"/>
          <w:sz w:val="32"/>
          <w:szCs w:val="32"/>
          <w:shd w:val="clear" w:fill="FFFFFF"/>
          <w:lang w:val="en-US" w:eastAsia="zh-CN"/>
        </w:rPr>
        <w:t>须</w:t>
      </w:r>
      <w:r>
        <w:rPr>
          <w:rFonts w:hint="eastAsia" w:ascii="仿宋_GB2312" w:hAnsi="Calibri" w:eastAsia="仿宋_GB2312" w:cs="仿宋_GB2312"/>
          <w:i w:val="0"/>
          <w:iCs w:val="0"/>
          <w:caps w:val="0"/>
          <w:color w:val="333333"/>
          <w:spacing w:val="0"/>
          <w:sz w:val="32"/>
          <w:szCs w:val="32"/>
          <w:shd w:val="clear" w:fill="FFFFFF"/>
          <w:lang w:val="en-US" w:eastAsia="zh-CN"/>
        </w:rPr>
        <w:t>加盖公章</w:t>
      </w:r>
      <w:r>
        <w:rPr>
          <w:rFonts w:hint="default" w:ascii="仿宋_GB2312" w:hAnsi="Calibri" w:eastAsia="仿宋_GB2312" w:cs="仿宋_GB2312"/>
          <w:i w:val="0"/>
          <w:iCs w:val="0"/>
          <w:caps w:val="0"/>
          <w:color w:val="333333"/>
          <w:spacing w:val="0"/>
          <w:sz w:val="32"/>
          <w:szCs w:val="32"/>
          <w:shd w:val="clear" w:fill="FFFFFF"/>
          <w:lang w:val="en-US" w:eastAsia="zh-CN"/>
        </w:rPr>
        <w:t>密封</w:t>
      </w:r>
      <w:r>
        <w:rPr>
          <w:rFonts w:hint="eastAsia" w:ascii="仿宋_GB2312" w:hAnsi="Calibri" w:eastAsia="仿宋_GB2312" w:cs="仿宋_GB2312"/>
          <w:i w:val="0"/>
          <w:iCs w:val="0"/>
          <w:caps w:val="0"/>
          <w:color w:val="333333"/>
          <w:spacing w:val="0"/>
          <w:sz w:val="32"/>
          <w:szCs w:val="32"/>
          <w:shd w:val="clear" w:fill="FFFFFF"/>
          <w:lang w:val="en-US" w:eastAsia="zh-CN"/>
        </w:rPr>
        <w:t>；报价文件的封装袋正面应当标明：项目名称、报价人名全称、日期。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default" w:ascii="Calibri" w:hAnsi="Calibri" w:cs="Calibri"/>
          <w:i w:val="0"/>
          <w:iCs w:val="0"/>
          <w:caps w:val="0"/>
          <w:color w:val="333333"/>
          <w:spacing w:val="0"/>
          <w:sz w:val="21"/>
          <w:szCs w:val="21"/>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eastAsia" w:ascii="黑体" w:hAnsi="宋体" w:eastAsia="黑体" w:cs="黑体"/>
          <w:i w:val="0"/>
          <w:iCs w:val="0"/>
          <w:caps w:val="0"/>
          <w:color w:val="333333"/>
          <w:spacing w:val="0"/>
          <w:sz w:val="32"/>
          <w:szCs w:val="32"/>
          <w:shd w:val="clear" w:fill="FFFFFF"/>
          <w:lang w:val="en-US" w:eastAsia="zh-CN"/>
        </w:rPr>
      </w:pPr>
      <w:r>
        <w:rPr>
          <w:rFonts w:hint="eastAsia" w:ascii="黑体" w:hAnsi="宋体" w:eastAsia="黑体" w:cs="黑体"/>
          <w:i w:val="0"/>
          <w:iCs w:val="0"/>
          <w:caps w:val="0"/>
          <w:color w:val="333333"/>
          <w:spacing w:val="0"/>
          <w:sz w:val="32"/>
          <w:szCs w:val="32"/>
          <w:shd w:val="clear" w:fill="FFFFFF"/>
          <w:lang w:val="en-US" w:eastAsia="zh-CN"/>
        </w:rPr>
        <w:t>三</w:t>
      </w:r>
      <w:r>
        <w:rPr>
          <w:rFonts w:hint="default" w:ascii="黑体" w:hAnsi="宋体" w:eastAsia="黑体" w:cs="黑体"/>
          <w:i w:val="0"/>
          <w:iCs w:val="0"/>
          <w:caps w:val="0"/>
          <w:color w:val="333333"/>
          <w:spacing w:val="0"/>
          <w:sz w:val="32"/>
          <w:szCs w:val="32"/>
          <w:shd w:val="clear" w:fill="FFFFFF"/>
          <w:lang w:val="zh-CN" w:eastAsia="zh-CN"/>
        </w:rPr>
        <w:t>、评选</w:t>
      </w:r>
      <w:r>
        <w:rPr>
          <w:rFonts w:hint="eastAsia" w:ascii="黑体" w:hAnsi="宋体" w:eastAsia="黑体" w:cs="黑体"/>
          <w:i w:val="0"/>
          <w:iCs w:val="0"/>
          <w:caps w:val="0"/>
          <w:color w:val="333333"/>
          <w:spacing w:val="0"/>
          <w:sz w:val="32"/>
          <w:szCs w:val="32"/>
          <w:shd w:val="clear" w:fill="FFFFFF"/>
          <w:lang w:val="en-US" w:eastAsia="zh-CN"/>
        </w:rPr>
        <w:t>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3"/>
        <w:jc w:val="both"/>
        <w:textAlignment w:val="auto"/>
        <w:rPr>
          <w:rStyle w:val="11"/>
          <w:rFonts w:hint="eastAsia" w:ascii="楷体_GB2312" w:hAnsi="Calibri" w:eastAsia="楷体_GB2312" w:cs="楷体_GB2312"/>
          <w:b/>
          <w:bCs/>
          <w:i w:val="0"/>
          <w:iCs w:val="0"/>
          <w:caps w:val="0"/>
          <w:color w:val="333333"/>
          <w:spacing w:val="0"/>
          <w:sz w:val="32"/>
          <w:szCs w:val="32"/>
          <w:shd w:val="clear" w:fill="FFFFFF"/>
          <w:lang w:val="en-US" w:eastAsia="zh-CN"/>
        </w:rPr>
      </w:pPr>
      <w:r>
        <w:rPr>
          <w:rStyle w:val="11"/>
          <w:rFonts w:hint="default" w:ascii="楷体_GB2312" w:hAnsi="Calibri" w:eastAsia="楷体_GB2312" w:cs="楷体_GB2312"/>
          <w:b/>
          <w:bCs/>
          <w:i w:val="0"/>
          <w:iCs w:val="0"/>
          <w:caps w:val="0"/>
          <w:color w:val="333333"/>
          <w:spacing w:val="0"/>
          <w:sz w:val="32"/>
          <w:szCs w:val="32"/>
          <w:shd w:val="clear" w:fill="FFFFFF"/>
        </w:rPr>
        <w:t>（一）</w:t>
      </w:r>
      <w:r>
        <w:rPr>
          <w:rStyle w:val="11"/>
          <w:rFonts w:hint="eastAsia" w:ascii="楷体_GB2312" w:hAnsi="Calibri" w:eastAsia="楷体_GB2312" w:cs="楷体_GB2312"/>
          <w:b/>
          <w:bCs/>
          <w:i w:val="0"/>
          <w:iCs w:val="0"/>
          <w:caps w:val="0"/>
          <w:color w:val="333333"/>
          <w:spacing w:val="0"/>
          <w:sz w:val="32"/>
          <w:szCs w:val="32"/>
          <w:shd w:val="clear" w:fill="FFFFFF"/>
          <w:lang w:val="en-US" w:eastAsia="zh-CN"/>
        </w:rPr>
        <w:t>采用综合评分法，综合得分最高者作为最终成交方。</w:t>
      </w:r>
    </w:p>
    <w:tbl>
      <w:tblPr>
        <w:tblStyle w:val="8"/>
        <w:tblW w:w="84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9"/>
        <w:gridCol w:w="1070"/>
        <w:gridCol w:w="1104"/>
        <w:gridCol w:w="5"/>
        <w:gridCol w:w="5150"/>
      </w:tblGrid>
      <w:tr>
        <w:trPr>
          <w:trHeight w:val="705" w:hRule="atLeast"/>
          <w:tblHeader/>
          <w:jc w:val="center"/>
        </w:trPr>
        <w:tc>
          <w:tcPr>
            <w:tcW w:w="1129" w:type="dxa"/>
            <w:noWrap/>
            <w:vAlign w:val="center"/>
          </w:tcPr>
          <w:p>
            <w:pPr>
              <w:keepNext w:val="0"/>
              <w:keepLines w:val="0"/>
              <w:pageBreakBefore w:val="0"/>
              <w:kinsoku/>
              <w:wordWrap/>
              <w:overflowPunct/>
              <w:topLinePunct w:val="0"/>
              <w:bidi w:val="0"/>
              <w:spacing w:line="572" w:lineRule="exact"/>
              <w:jc w:val="center"/>
              <w:textAlignment w:val="auto"/>
              <w:rPr>
                <w:rFonts w:ascii="宋体" w:hAnsi="宋体" w:cs="宋体"/>
                <w:kern w:val="0"/>
                <w:sz w:val="18"/>
                <w:szCs w:val="18"/>
              </w:rPr>
            </w:pPr>
            <w:r>
              <w:rPr>
                <w:rFonts w:hint="eastAsia" w:ascii="宋体" w:hAnsi="宋体" w:cs="宋体"/>
                <w:kern w:val="0"/>
                <w:sz w:val="18"/>
                <w:szCs w:val="18"/>
              </w:rPr>
              <w:t>评审内容</w:t>
            </w:r>
          </w:p>
        </w:tc>
        <w:tc>
          <w:tcPr>
            <w:tcW w:w="1070" w:type="dxa"/>
            <w:noWrap/>
            <w:vAlign w:val="center"/>
          </w:tcPr>
          <w:p>
            <w:pPr>
              <w:keepNext w:val="0"/>
              <w:keepLines w:val="0"/>
              <w:pageBreakBefore w:val="0"/>
              <w:kinsoku/>
              <w:wordWrap/>
              <w:overflowPunct/>
              <w:topLinePunct w:val="0"/>
              <w:bidi w:val="0"/>
              <w:spacing w:line="572" w:lineRule="exact"/>
              <w:jc w:val="center"/>
              <w:textAlignment w:val="auto"/>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评审因素</w:t>
            </w:r>
          </w:p>
        </w:tc>
        <w:tc>
          <w:tcPr>
            <w:tcW w:w="1109" w:type="dxa"/>
            <w:gridSpan w:val="2"/>
            <w:tcBorders>
              <w:right w:val="single" w:color="auto" w:sz="4" w:space="0"/>
            </w:tcBorders>
            <w:noWrap/>
            <w:vAlign w:val="center"/>
          </w:tcPr>
          <w:p>
            <w:pPr>
              <w:keepNext w:val="0"/>
              <w:keepLines w:val="0"/>
              <w:pageBreakBefore w:val="0"/>
              <w:kinsoku/>
              <w:wordWrap/>
              <w:overflowPunct/>
              <w:topLinePunct w:val="0"/>
              <w:bidi w:val="0"/>
              <w:spacing w:line="572" w:lineRule="exact"/>
              <w:jc w:val="center"/>
              <w:textAlignment w:val="auto"/>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分值</w:t>
            </w:r>
          </w:p>
        </w:tc>
        <w:tc>
          <w:tcPr>
            <w:tcW w:w="5150" w:type="dxa"/>
            <w:tcBorders>
              <w:left w:val="single" w:color="auto" w:sz="4" w:space="0"/>
            </w:tcBorders>
            <w:noWrap/>
            <w:vAlign w:val="center"/>
          </w:tcPr>
          <w:p>
            <w:pPr>
              <w:keepNext w:val="0"/>
              <w:keepLines w:val="0"/>
              <w:pageBreakBefore w:val="0"/>
              <w:kinsoku/>
              <w:wordWrap/>
              <w:overflowPunct/>
              <w:topLinePunct w:val="0"/>
              <w:bidi w:val="0"/>
              <w:spacing w:line="572" w:lineRule="exact"/>
              <w:jc w:val="center"/>
              <w:textAlignment w:val="auto"/>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评分标准</w:t>
            </w:r>
          </w:p>
        </w:tc>
      </w:tr>
      <w:tr>
        <w:trPr>
          <w:jc w:val="center"/>
        </w:trPr>
        <w:tc>
          <w:tcPr>
            <w:tcW w:w="1129" w:type="dxa"/>
            <w:noWrap/>
            <w:vAlign w:val="center"/>
          </w:tcPr>
          <w:p>
            <w:pPr>
              <w:pStyle w:val="3"/>
              <w:keepNext w:val="0"/>
              <w:keepLines w:val="0"/>
              <w:pageBreakBefore w:val="0"/>
              <w:kinsoku/>
              <w:wordWrap/>
              <w:overflowPunct/>
              <w:topLinePunct w:val="0"/>
              <w:bidi w:val="0"/>
              <w:spacing w:line="572" w:lineRule="exact"/>
              <w:jc w:val="center"/>
              <w:textAlignment w:val="auto"/>
              <w:rPr>
                <w:rFonts w:hint="default" w:eastAsia="宋体"/>
                <w:sz w:val="18"/>
                <w:szCs w:val="18"/>
                <w:lang w:val="en-US" w:eastAsia="zh-CN" w:bidi="ar-SA"/>
              </w:rPr>
            </w:pPr>
            <w:r>
              <w:rPr>
                <w:rFonts w:hint="eastAsia"/>
                <w:sz w:val="18"/>
                <w:szCs w:val="18"/>
                <w:lang w:val="en-US" w:eastAsia="zh-CN" w:bidi="ar-SA"/>
              </w:rPr>
              <w:t>报价分</w:t>
            </w:r>
          </w:p>
        </w:tc>
        <w:tc>
          <w:tcPr>
            <w:tcW w:w="1070" w:type="dxa"/>
            <w:tcBorders>
              <w:bottom w:val="single" w:color="auto" w:sz="4" w:space="0"/>
            </w:tcBorders>
            <w:noWrap/>
            <w:vAlign w:val="center"/>
          </w:tcPr>
          <w:p>
            <w:pPr>
              <w:pStyle w:val="3"/>
              <w:keepNext w:val="0"/>
              <w:keepLines w:val="0"/>
              <w:pageBreakBefore w:val="0"/>
              <w:kinsoku/>
              <w:wordWrap/>
              <w:overflowPunct/>
              <w:topLinePunct w:val="0"/>
              <w:bidi w:val="0"/>
              <w:spacing w:line="572" w:lineRule="exact"/>
              <w:jc w:val="center"/>
              <w:textAlignment w:val="auto"/>
              <w:rPr>
                <w:rFonts w:hint="default" w:eastAsia="宋体"/>
                <w:sz w:val="18"/>
                <w:szCs w:val="18"/>
                <w:lang w:val="en-US" w:eastAsia="zh-CN" w:bidi="ar-SA"/>
              </w:rPr>
            </w:pPr>
            <w:r>
              <w:rPr>
                <w:rFonts w:hint="eastAsia"/>
                <w:sz w:val="18"/>
                <w:szCs w:val="18"/>
                <w:lang w:val="en-US" w:eastAsia="zh-CN" w:bidi="ar-SA"/>
              </w:rPr>
              <w:t>报价</w:t>
            </w:r>
          </w:p>
        </w:tc>
        <w:tc>
          <w:tcPr>
            <w:tcW w:w="1104" w:type="dxa"/>
            <w:tcBorders>
              <w:right w:val="single" w:color="auto" w:sz="4" w:space="0"/>
            </w:tcBorders>
            <w:noWrap/>
            <w:vAlign w:val="center"/>
          </w:tcPr>
          <w:p>
            <w:pPr>
              <w:keepNext w:val="0"/>
              <w:keepLines w:val="0"/>
              <w:pageBreakBefore w:val="0"/>
              <w:kinsoku/>
              <w:wordWrap/>
              <w:overflowPunct/>
              <w:topLinePunct w:val="0"/>
              <w:bidi w:val="0"/>
              <w:spacing w:line="572" w:lineRule="exact"/>
              <w:jc w:val="center"/>
              <w:textAlignment w:val="auto"/>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10分</w:t>
            </w:r>
          </w:p>
        </w:tc>
        <w:tc>
          <w:tcPr>
            <w:tcW w:w="5155" w:type="dxa"/>
            <w:gridSpan w:val="2"/>
            <w:tcBorders>
              <w:left w:val="single" w:color="auto" w:sz="4" w:space="0"/>
            </w:tcBorders>
            <w:noWrap/>
          </w:tcPr>
          <w:p>
            <w:pPr>
              <w:keepNext w:val="0"/>
              <w:keepLines w:val="0"/>
              <w:pageBreakBefore w:val="0"/>
              <w:kinsoku/>
              <w:wordWrap/>
              <w:overflowPunct/>
              <w:topLinePunct w:val="0"/>
              <w:bidi w:val="0"/>
              <w:spacing w:line="572" w:lineRule="exact"/>
              <w:jc w:val="left"/>
              <w:textAlignment w:val="auto"/>
              <w:rPr>
                <w:rFonts w:hint="eastAsia" w:ascii="宋体" w:hAnsi="宋体" w:cs="宋体"/>
                <w:kern w:val="0"/>
                <w:sz w:val="18"/>
                <w:szCs w:val="18"/>
              </w:rPr>
            </w:pPr>
            <w:r>
              <w:rPr>
                <w:rFonts w:hint="eastAsia" w:ascii="宋体" w:hAnsi="宋体" w:cs="宋体"/>
                <w:kern w:val="0"/>
                <w:sz w:val="18"/>
                <w:szCs w:val="18"/>
                <w:lang w:val="en-US" w:eastAsia="zh-CN"/>
              </w:rPr>
              <w:t>本项目</w:t>
            </w:r>
            <w:r>
              <w:rPr>
                <w:rFonts w:hint="eastAsia" w:ascii="宋体" w:hAnsi="宋体" w:cs="宋体"/>
                <w:kern w:val="0"/>
                <w:sz w:val="18"/>
                <w:szCs w:val="18"/>
              </w:rPr>
              <w:t>设立</w:t>
            </w:r>
            <w:r>
              <w:rPr>
                <w:rFonts w:hint="eastAsia" w:ascii="宋体" w:hAnsi="宋体" w:cs="宋体"/>
                <w:kern w:val="0"/>
                <w:sz w:val="18"/>
                <w:szCs w:val="18"/>
                <w:lang w:val="en-US" w:eastAsia="zh-CN"/>
              </w:rPr>
              <w:t>单价</w:t>
            </w:r>
            <w:r>
              <w:rPr>
                <w:rFonts w:hint="eastAsia" w:ascii="宋体" w:hAnsi="宋体" w:cs="宋体"/>
                <w:kern w:val="0"/>
                <w:sz w:val="18"/>
                <w:szCs w:val="18"/>
              </w:rPr>
              <w:t>最高限价，投标报价高于最高（采购）限价的为无效投标。</w:t>
            </w:r>
          </w:p>
          <w:p>
            <w:pPr>
              <w:keepNext w:val="0"/>
              <w:keepLines w:val="0"/>
              <w:pageBreakBefore w:val="0"/>
              <w:kinsoku/>
              <w:wordWrap/>
              <w:overflowPunct/>
              <w:topLinePunct w:val="0"/>
              <w:bidi w:val="0"/>
              <w:spacing w:line="572" w:lineRule="exact"/>
              <w:jc w:val="left"/>
              <w:textAlignment w:val="auto"/>
              <w:rPr>
                <w:rFonts w:hint="default" w:ascii="宋体" w:hAnsi="宋体" w:cs="宋体" w:eastAsiaTheme="minorEastAsia"/>
                <w:kern w:val="0"/>
                <w:sz w:val="18"/>
                <w:szCs w:val="18"/>
                <w:lang w:val="en-US" w:eastAsia="zh-CN"/>
              </w:rPr>
            </w:pPr>
            <w:r>
              <w:rPr>
                <w:rFonts w:hint="eastAsia" w:ascii="宋体" w:hAnsi="宋体" w:cs="宋体"/>
                <w:kern w:val="0"/>
                <w:sz w:val="18"/>
                <w:szCs w:val="18"/>
              </w:rPr>
              <w:t>投标供应商报价分 =（</w:t>
            </w:r>
            <w:r>
              <w:rPr>
                <w:rFonts w:hint="eastAsia" w:ascii="宋体" w:hAnsi="宋体" w:cs="宋体"/>
                <w:kern w:val="0"/>
                <w:sz w:val="18"/>
                <w:szCs w:val="18"/>
                <w:lang w:eastAsia="zh-CN"/>
              </w:rPr>
              <w:t>响应人</w:t>
            </w:r>
            <w:r>
              <w:rPr>
                <w:rFonts w:hint="eastAsia" w:ascii="宋体" w:hAnsi="宋体" w:cs="宋体"/>
                <w:kern w:val="0"/>
                <w:sz w:val="18"/>
                <w:szCs w:val="18"/>
              </w:rPr>
              <w:t>基准价/有效投标投标供应商报价）×</w:t>
            </w:r>
            <w:r>
              <w:rPr>
                <w:rFonts w:hint="eastAsia" w:ascii="宋体" w:hAnsi="宋体" w:cs="宋体"/>
                <w:kern w:val="0"/>
                <w:sz w:val="18"/>
                <w:szCs w:val="18"/>
                <w:lang w:val="en-US" w:eastAsia="zh-CN"/>
              </w:rPr>
              <w:t>10</w:t>
            </w:r>
          </w:p>
          <w:p>
            <w:pPr>
              <w:keepNext w:val="0"/>
              <w:keepLines w:val="0"/>
              <w:pageBreakBefore w:val="0"/>
              <w:kinsoku/>
              <w:wordWrap/>
              <w:overflowPunct/>
              <w:topLinePunct w:val="0"/>
              <w:bidi w:val="0"/>
              <w:spacing w:line="572" w:lineRule="exact"/>
              <w:jc w:val="left"/>
              <w:textAlignment w:val="auto"/>
              <w:rPr>
                <w:rFonts w:ascii="宋体" w:hAnsi="宋体" w:cs="宋体"/>
                <w:kern w:val="0"/>
                <w:sz w:val="18"/>
                <w:szCs w:val="18"/>
              </w:rPr>
            </w:pPr>
            <w:r>
              <w:rPr>
                <w:rFonts w:hint="eastAsia" w:ascii="宋体" w:hAnsi="宋体" w:cs="宋体"/>
                <w:kern w:val="0"/>
                <w:sz w:val="18"/>
                <w:szCs w:val="18"/>
                <w:lang w:eastAsia="zh-CN"/>
              </w:rPr>
              <w:t>响应人</w:t>
            </w:r>
            <w:r>
              <w:rPr>
                <w:rFonts w:hint="eastAsia" w:ascii="宋体" w:hAnsi="宋体" w:cs="宋体"/>
                <w:kern w:val="0"/>
                <w:sz w:val="18"/>
                <w:szCs w:val="18"/>
              </w:rPr>
              <w:t>基准价为有效投标供应商最低报价</w:t>
            </w:r>
          </w:p>
        </w:tc>
      </w:tr>
      <w:tr>
        <w:trPr>
          <w:trHeight w:val="1823" w:hRule="atLeast"/>
          <w:jc w:val="center"/>
        </w:trPr>
        <w:tc>
          <w:tcPr>
            <w:tcW w:w="1129" w:type="dxa"/>
            <w:vMerge w:val="restart"/>
            <w:noWrap/>
            <w:vAlign w:val="center"/>
          </w:tcPr>
          <w:p>
            <w:pPr>
              <w:pStyle w:val="3"/>
              <w:keepNext w:val="0"/>
              <w:keepLines w:val="0"/>
              <w:pageBreakBefore w:val="0"/>
              <w:kinsoku/>
              <w:wordWrap/>
              <w:overflowPunct/>
              <w:topLinePunct w:val="0"/>
              <w:bidi w:val="0"/>
              <w:spacing w:line="572" w:lineRule="exact"/>
              <w:ind w:left="270" w:hanging="270" w:hangingChars="150"/>
              <w:jc w:val="center"/>
              <w:textAlignment w:val="auto"/>
              <w:rPr>
                <w:rFonts w:hint="eastAsia"/>
                <w:sz w:val="18"/>
                <w:szCs w:val="18"/>
                <w:lang w:val="en-US" w:eastAsia="zh-CN" w:bidi="ar-SA"/>
              </w:rPr>
            </w:pPr>
            <w:r>
              <w:rPr>
                <w:rFonts w:hint="eastAsia"/>
                <w:sz w:val="18"/>
                <w:szCs w:val="18"/>
                <w:lang w:val="en-US" w:eastAsia="zh-CN" w:bidi="ar-SA"/>
              </w:rPr>
              <w:t>技术分</w:t>
            </w:r>
          </w:p>
          <w:p>
            <w:pPr>
              <w:pStyle w:val="3"/>
              <w:keepNext w:val="0"/>
              <w:keepLines w:val="0"/>
              <w:pageBreakBefore w:val="0"/>
              <w:kinsoku/>
              <w:wordWrap/>
              <w:overflowPunct/>
              <w:topLinePunct w:val="0"/>
              <w:bidi w:val="0"/>
              <w:spacing w:line="572" w:lineRule="exact"/>
              <w:ind w:left="270" w:hanging="270" w:hangingChars="150"/>
              <w:jc w:val="center"/>
              <w:textAlignment w:val="auto"/>
              <w:rPr>
                <w:rFonts w:hint="default"/>
                <w:sz w:val="18"/>
                <w:szCs w:val="18"/>
                <w:lang w:val="en-US" w:bidi="ar-SA"/>
              </w:rPr>
            </w:pPr>
            <w:r>
              <w:rPr>
                <w:rFonts w:hint="eastAsia"/>
                <w:sz w:val="18"/>
                <w:szCs w:val="18"/>
                <w:lang w:val="en-US" w:eastAsia="zh-CN" w:bidi="ar-SA"/>
              </w:rPr>
              <w:t>（40分）</w:t>
            </w:r>
          </w:p>
          <w:p>
            <w:pPr>
              <w:pStyle w:val="3"/>
              <w:keepNext w:val="0"/>
              <w:keepLines w:val="0"/>
              <w:pageBreakBefore w:val="0"/>
              <w:kinsoku/>
              <w:wordWrap/>
              <w:overflowPunct/>
              <w:topLinePunct w:val="0"/>
              <w:bidi w:val="0"/>
              <w:spacing w:line="572" w:lineRule="exact"/>
              <w:ind w:left="270" w:hanging="270" w:hangingChars="150"/>
              <w:jc w:val="center"/>
              <w:textAlignment w:val="auto"/>
              <w:rPr>
                <w:sz w:val="18"/>
                <w:szCs w:val="18"/>
                <w:lang w:val="en-US" w:bidi="ar-SA"/>
              </w:rPr>
            </w:pPr>
          </w:p>
        </w:tc>
        <w:tc>
          <w:tcPr>
            <w:tcW w:w="1070" w:type="dxa"/>
            <w:tcBorders>
              <w:bottom w:val="single" w:color="auto" w:sz="4" w:space="0"/>
            </w:tcBorders>
            <w:noWrap/>
            <w:vAlign w:val="center"/>
          </w:tcPr>
          <w:p>
            <w:pPr>
              <w:keepNext w:val="0"/>
              <w:keepLines w:val="0"/>
              <w:pageBreakBefore w:val="0"/>
              <w:kinsoku/>
              <w:wordWrap/>
              <w:overflowPunct/>
              <w:topLinePunct w:val="0"/>
              <w:bidi w:val="0"/>
              <w:spacing w:line="572" w:lineRule="exact"/>
              <w:jc w:val="center"/>
              <w:textAlignment w:val="auto"/>
              <w:rPr>
                <w:rFonts w:hint="default" w:eastAsia="宋体"/>
                <w:sz w:val="18"/>
                <w:szCs w:val="18"/>
                <w:lang w:val="en-US" w:eastAsia="zh-CN" w:bidi="ar-SA"/>
              </w:rPr>
            </w:pPr>
            <w:r>
              <w:rPr>
                <w:rFonts w:hint="eastAsia" w:ascii="宋体" w:hAnsi="宋体" w:cs="宋体"/>
                <w:kern w:val="0"/>
                <w:sz w:val="18"/>
                <w:szCs w:val="18"/>
                <w:lang w:val="en-US" w:eastAsia="zh-CN"/>
              </w:rPr>
              <w:t>招聘组织方案</w:t>
            </w:r>
          </w:p>
        </w:tc>
        <w:tc>
          <w:tcPr>
            <w:tcW w:w="1104" w:type="dxa"/>
            <w:noWrap/>
            <w:vAlign w:val="center"/>
          </w:tcPr>
          <w:p>
            <w:pPr>
              <w:keepNext w:val="0"/>
              <w:keepLines w:val="0"/>
              <w:pageBreakBefore w:val="0"/>
              <w:kinsoku/>
              <w:wordWrap/>
              <w:overflowPunct/>
              <w:topLinePunct w:val="0"/>
              <w:bidi w:val="0"/>
              <w:spacing w:line="572" w:lineRule="exact"/>
              <w:jc w:val="center"/>
              <w:textAlignment w:val="auto"/>
              <w:rPr>
                <w:rFonts w:hint="default" w:eastAsia="宋体"/>
                <w:sz w:val="18"/>
                <w:szCs w:val="18"/>
                <w:lang w:val="en-US" w:eastAsia="zh-CN" w:bidi="ar-SA"/>
              </w:rPr>
            </w:pPr>
            <w:r>
              <w:rPr>
                <w:rFonts w:hint="eastAsia" w:ascii="宋体" w:hAnsi="宋体" w:cs="宋体"/>
                <w:kern w:val="0"/>
                <w:sz w:val="18"/>
                <w:szCs w:val="18"/>
                <w:lang w:val="en-US" w:eastAsia="zh-CN"/>
              </w:rPr>
              <w:t>30分</w:t>
            </w:r>
          </w:p>
        </w:tc>
        <w:tc>
          <w:tcPr>
            <w:tcW w:w="5155" w:type="dxa"/>
            <w:gridSpan w:val="2"/>
            <w:noWrap/>
          </w:tcPr>
          <w:p>
            <w:pPr>
              <w:pStyle w:val="3"/>
              <w:keepNext w:val="0"/>
              <w:keepLines w:val="0"/>
              <w:pageBreakBefore w:val="0"/>
              <w:kinsoku/>
              <w:wordWrap/>
              <w:overflowPunct/>
              <w:topLinePunct w:val="0"/>
              <w:bidi w:val="0"/>
              <w:spacing w:line="572" w:lineRule="exact"/>
              <w:textAlignment w:val="auto"/>
              <w:rPr>
                <w:rFonts w:hint="eastAsia"/>
                <w:sz w:val="18"/>
                <w:szCs w:val="18"/>
                <w:lang w:val="en-US" w:eastAsia="zh-CN" w:bidi="ar-SA"/>
              </w:rPr>
            </w:pPr>
            <w:r>
              <w:rPr>
                <w:rFonts w:hint="eastAsia"/>
                <w:sz w:val="18"/>
                <w:szCs w:val="18"/>
                <w:lang w:val="en-US" w:bidi="ar-SA"/>
              </w:rPr>
              <w:t>评审小组根据供应商针对本项目采购需求制定的</w:t>
            </w:r>
            <w:r>
              <w:rPr>
                <w:rFonts w:hint="eastAsia"/>
                <w:sz w:val="18"/>
                <w:szCs w:val="18"/>
                <w:lang w:val="en-US" w:eastAsia="zh-CN" w:bidi="ar-SA"/>
              </w:rPr>
              <w:t>招聘</w:t>
            </w:r>
            <w:r>
              <w:rPr>
                <w:rFonts w:hint="eastAsia"/>
                <w:sz w:val="18"/>
                <w:szCs w:val="18"/>
                <w:lang w:val="en-US" w:bidi="ar-SA"/>
              </w:rPr>
              <w:t>组织方案</w:t>
            </w:r>
            <w:r>
              <w:rPr>
                <w:rFonts w:hint="eastAsia"/>
                <w:sz w:val="18"/>
                <w:szCs w:val="18"/>
                <w:lang w:val="en-US" w:eastAsia="zh-CN" w:bidi="ar-SA"/>
              </w:rPr>
              <w:t>进行评审。</w:t>
            </w:r>
          </w:p>
          <w:p>
            <w:pPr>
              <w:pStyle w:val="3"/>
              <w:keepNext w:val="0"/>
              <w:keepLines w:val="0"/>
              <w:pageBreakBefore w:val="0"/>
              <w:kinsoku/>
              <w:wordWrap/>
              <w:overflowPunct/>
              <w:topLinePunct w:val="0"/>
              <w:bidi w:val="0"/>
              <w:spacing w:line="572" w:lineRule="exact"/>
              <w:textAlignment w:val="auto"/>
              <w:rPr>
                <w:rFonts w:hint="default"/>
                <w:sz w:val="18"/>
                <w:szCs w:val="18"/>
                <w:lang w:val="en-US" w:eastAsia="zh-CN" w:bidi="ar-SA"/>
              </w:rPr>
            </w:pPr>
            <w:r>
              <w:rPr>
                <w:rFonts w:hint="default"/>
                <w:sz w:val="18"/>
                <w:szCs w:val="18"/>
                <w:lang w:val="en-US" w:eastAsia="zh-CN" w:bidi="ar-SA"/>
              </w:rPr>
              <w:t xml:space="preserve">（1）方案完善、全面、合理、可行性强得 </w:t>
            </w:r>
            <w:r>
              <w:rPr>
                <w:rFonts w:hint="eastAsia"/>
                <w:sz w:val="18"/>
                <w:szCs w:val="18"/>
                <w:lang w:val="en-US" w:eastAsia="zh-CN" w:bidi="ar-SA"/>
              </w:rPr>
              <w:t>30</w:t>
            </w:r>
            <w:r>
              <w:rPr>
                <w:rFonts w:hint="default"/>
                <w:sz w:val="18"/>
                <w:szCs w:val="18"/>
                <w:lang w:val="en-US" w:eastAsia="zh-CN" w:bidi="ar-SA"/>
              </w:rPr>
              <w:t>分；</w:t>
            </w:r>
          </w:p>
          <w:p>
            <w:pPr>
              <w:pStyle w:val="3"/>
              <w:keepNext w:val="0"/>
              <w:keepLines w:val="0"/>
              <w:pageBreakBefore w:val="0"/>
              <w:kinsoku/>
              <w:wordWrap/>
              <w:overflowPunct/>
              <w:topLinePunct w:val="0"/>
              <w:bidi w:val="0"/>
              <w:spacing w:line="572" w:lineRule="exact"/>
              <w:textAlignment w:val="auto"/>
              <w:rPr>
                <w:rFonts w:hint="default"/>
                <w:sz w:val="18"/>
                <w:szCs w:val="18"/>
                <w:lang w:val="en-US" w:eastAsia="zh-CN" w:bidi="ar-SA"/>
              </w:rPr>
            </w:pPr>
            <w:r>
              <w:rPr>
                <w:rFonts w:hint="default"/>
                <w:sz w:val="18"/>
                <w:szCs w:val="18"/>
                <w:lang w:val="en-US" w:eastAsia="zh-CN" w:bidi="ar-SA"/>
              </w:rPr>
              <w:t xml:space="preserve">（2）方案较完善、较全面、较合理、可行性较强得 </w:t>
            </w:r>
            <w:r>
              <w:rPr>
                <w:rFonts w:hint="eastAsia"/>
                <w:sz w:val="18"/>
                <w:szCs w:val="18"/>
                <w:lang w:val="en-US" w:eastAsia="zh-CN" w:bidi="ar-SA"/>
              </w:rPr>
              <w:t>15</w:t>
            </w:r>
            <w:r>
              <w:rPr>
                <w:rFonts w:hint="default"/>
                <w:sz w:val="18"/>
                <w:szCs w:val="18"/>
                <w:lang w:val="en-US" w:eastAsia="zh-CN" w:bidi="ar-SA"/>
              </w:rPr>
              <w:t>分；</w:t>
            </w:r>
          </w:p>
          <w:p>
            <w:pPr>
              <w:pStyle w:val="3"/>
              <w:keepNext w:val="0"/>
              <w:keepLines w:val="0"/>
              <w:pageBreakBefore w:val="0"/>
              <w:kinsoku/>
              <w:wordWrap/>
              <w:overflowPunct/>
              <w:topLinePunct w:val="0"/>
              <w:bidi w:val="0"/>
              <w:spacing w:line="572" w:lineRule="exact"/>
              <w:textAlignment w:val="auto"/>
              <w:rPr>
                <w:rFonts w:hint="default"/>
                <w:sz w:val="18"/>
                <w:szCs w:val="18"/>
                <w:lang w:val="en-US" w:eastAsia="zh-CN" w:bidi="ar-SA"/>
              </w:rPr>
            </w:pPr>
            <w:r>
              <w:rPr>
                <w:rFonts w:hint="default"/>
                <w:sz w:val="18"/>
                <w:szCs w:val="18"/>
                <w:lang w:val="en-US" w:eastAsia="zh-CN" w:bidi="ar-SA"/>
              </w:rPr>
              <w:t xml:space="preserve">（3）方案基本完善、基本合理、具有一定的可行性得 </w:t>
            </w:r>
            <w:r>
              <w:rPr>
                <w:rFonts w:hint="eastAsia"/>
                <w:sz w:val="18"/>
                <w:szCs w:val="18"/>
                <w:lang w:val="en-US" w:eastAsia="zh-CN" w:bidi="ar-SA"/>
              </w:rPr>
              <w:t>5</w:t>
            </w:r>
            <w:r>
              <w:rPr>
                <w:rFonts w:hint="default"/>
                <w:sz w:val="18"/>
                <w:szCs w:val="18"/>
                <w:lang w:val="en-US" w:eastAsia="zh-CN" w:bidi="ar-SA"/>
              </w:rPr>
              <w:t>分；</w:t>
            </w:r>
          </w:p>
          <w:p>
            <w:pPr>
              <w:pStyle w:val="3"/>
              <w:keepNext w:val="0"/>
              <w:keepLines w:val="0"/>
              <w:pageBreakBefore w:val="0"/>
              <w:kinsoku/>
              <w:wordWrap/>
              <w:overflowPunct/>
              <w:topLinePunct w:val="0"/>
              <w:bidi w:val="0"/>
              <w:spacing w:line="572" w:lineRule="exact"/>
              <w:textAlignment w:val="auto"/>
              <w:rPr>
                <w:rFonts w:hint="default"/>
                <w:sz w:val="18"/>
                <w:szCs w:val="18"/>
                <w:lang w:val="en-US" w:eastAsia="zh-CN" w:bidi="ar-SA"/>
              </w:rPr>
            </w:pPr>
            <w:r>
              <w:rPr>
                <w:rFonts w:hint="default"/>
                <w:sz w:val="18"/>
                <w:szCs w:val="18"/>
                <w:lang w:val="en-US" w:eastAsia="zh-CN" w:bidi="ar-SA"/>
              </w:rPr>
              <w:t>（4）方案不完善或不合理或未提供服务方案的得 0 分。</w:t>
            </w:r>
          </w:p>
        </w:tc>
      </w:tr>
      <w:tr>
        <w:trPr>
          <w:trHeight w:val="1823" w:hRule="atLeast"/>
          <w:jc w:val="center"/>
        </w:trPr>
        <w:tc>
          <w:tcPr>
            <w:tcW w:w="1129" w:type="dxa"/>
            <w:vMerge w:val="continue"/>
            <w:noWrap/>
            <w:vAlign w:val="center"/>
          </w:tcPr>
          <w:p>
            <w:pPr>
              <w:pStyle w:val="3"/>
              <w:keepNext w:val="0"/>
              <w:keepLines w:val="0"/>
              <w:pageBreakBefore w:val="0"/>
              <w:kinsoku/>
              <w:wordWrap/>
              <w:overflowPunct/>
              <w:topLinePunct w:val="0"/>
              <w:bidi w:val="0"/>
              <w:spacing w:line="572" w:lineRule="exact"/>
              <w:ind w:left="270" w:hanging="270" w:hangingChars="150"/>
              <w:jc w:val="center"/>
              <w:textAlignment w:val="auto"/>
              <w:rPr>
                <w:sz w:val="18"/>
                <w:szCs w:val="18"/>
                <w:lang w:val="en-US" w:bidi="ar-SA"/>
              </w:rPr>
            </w:pPr>
          </w:p>
        </w:tc>
        <w:tc>
          <w:tcPr>
            <w:tcW w:w="1070" w:type="dxa"/>
            <w:tcBorders>
              <w:bottom w:val="single" w:color="auto" w:sz="4" w:space="0"/>
            </w:tcBorders>
            <w:noWrap/>
            <w:vAlign w:val="center"/>
          </w:tcPr>
          <w:p>
            <w:pPr>
              <w:keepNext w:val="0"/>
              <w:keepLines w:val="0"/>
              <w:pageBreakBefore w:val="0"/>
              <w:kinsoku/>
              <w:wordWrap/>
              <w:overflowPunct/>
              <w:topLinePunct w:val="0"/>
              <w:bidi w:val="0"/>
              <w:spacing w:line="572" w:lineRule="exact"/>
              <w:jc w:val="center"/>
              <w:textAlignment w:val="auto"/>
              <w:rPr>
                <w:rFonts w:hint="default"/>
                <w:sz w:val="18"/>
                <w:szCs w:val="18"/>
                <w:lang w:val="en-US" w:eastAsia="zh-CN" w:bidi="ar-SA"/>
              </w:rPr>
            </w:pPr>
            <w:r>
              <w:rPr>
                <w:rFonts w:hint="eastAsia" w:ascii="宋体" w:hAnsi="宋体" w:cs="宋体"/>
                <w:kern w:val="0"/>
                <w:sz w:val="18"/>
                <w:szCs w:val="18"/>
                <w:lang w:val="en-US" w:eastAsia="zh-CN"/>
              </w:rPr>
              <w:t>应急处理方案</w:t>
            </w:r>
          </w:p>
        </w:tc>
        <w:tc>
          <w:tcPr>
            <w:tcW w:w="1104" w:type="dxa"/>
            <w:noWrap/>
            <w:vAlign w:val="center"/>
          </w:tcPr>
          <w:p>
            <w:pPr>
              <w:keepNext w:val="0"/>
              <w:keepLines w:val="0"/>
              <w:pageBreakBefore w:val="0"/>
              <w:kinsoku/>
              <w:wordWrap/>
              <w:overflowPunct/>
              <w:topLinePunct w:val="0"/>
              <w:bidi w:val="0"/>
              <w:spacing w:line="572" w:lineRule="exact"/>
              <w:jc w:val="center"/>
              <w:textAlignment w:val="auto"/>
              <w:rPr>
                <w:rFonts w:hint="default" w:ascii="宋体" w:hAnsi="宋体" w:cs="宋体"/>
                <w:kern w:val="0"/>
                <w:sz w:val="18"/>
                <w:szCs w:val="18"/>
                <w:lang w:val="en-US" w:eastAsia="zh-CN"/>
              </w:rPr>
            </w:pPr>
            <w:r>
              <w:rPr>
                <w:rFonts w:hint="eastAsia" w:ascii="宋体" w:hAnsi="宋体" w:cs="宋体"/>
                <w:kern w:val="0"/>
                <w:sz w:val="18"/>
                <w:szCs w:val="18"/>
                <w:lang w:val="en-US" w:eastAsia="zh-CN"/>
              </w:rPr>
              <w:t>10分</w:t>
            </w:r>
          </w:p>
        </w:tc>
        <w:tc>
          <w:tcPr>
            <w:tcW w:w="5155" w:type="dxa"/>
            <w:gridSpan w:val="2"/>
            <w:noWrap/>
          </w:tcPr>
          <w:p>
            <w:pPr>
              <w:pStyle w:val="3"/>
              <w:keepNext w:val="0"/>
              <w:keepLines w:val="0"/>
              <w:pageBreakBefore w:val="0"/>
              <w:kinsoku/>
              <w:wordWrap/>
              <w:overflowPunct/>
              <w:topLinePunct w:val="0"/>
              <w:bidi w:val="0"/>
              <w:spacing w:line="572" w:lineRule="exact"/>
              <w:textAlignment w:val="auto"/>
              <w:rPr>
                <w:rFonts w:hint="default"/>
                <w:sz w:val="18"/>
                <w:szCs w:val="18"/>
                <w:lang w:val="en-US" w:eastAsia="zh-CN" w:bidi="ar-SA"/>
              </w:rPr>
            </w:pPr>
            <w:r>
              <w:rPr>
                <w:rFonts w:hint="default"/>
                <w:sz w:val="18"/>
                <w:szCs w:val="18"/>
                <w:lang w:val="en-US" w:eastAsia="zh-CN" w:bidi="ar-SA"/>
              </w:rPr>
              <w:t>评审小组根据供应商针对</w:t>
            </w:r>
            <w:r>
              <w:rPr>
                <w:rFonts w:hint="eastAsia"/>
                <w:sz w:val="18"/>
                <w:szCs w:val="18"/>
                <w:lang w:val="en-US" w:eastAsia="zh-CN" w:bidi="ar-SA"/>
              </w:rPr>
              <w:t>招聘项目</w:t>
            </w:r>
            <w:r>
              <w:rPr>
                <w:rFonts w:hint="default"/>
                <w:sz w:val="18"/>
                <w:szCs w:val="18"/>
                <w:lang w:val="en-US" w:eastAsia="zh-CN" w:bidi="ar-SA"/>
              </w:rPr>
              <w:t>制定的应急处理方案进行评审：</w:t>
            </w:r>
          </w:p>
          <w:p>
            <w:pPr>
              <w:pStyle w:val="3"/>
              <w:keepNext w:val="0"/>
              <w:keepLines w:val="0"/>
              <w:pageBreakBefore w:val="0"/>
              <w:kinsoku/>
              <w:wordWrap/>
              <w:overflowPunct/>
              <w:topLinePunct w:val="0"/>
              <w:bidi w:val="0"/>
              <w:spacing w:line="572" w:lineRule="exact"/>
              <w:textAlignment w:val="auto"/>
              <w:rPr>
                <w:rFonts w:hint="default"/>
                <w:sz w:val="18"/>
                <w:szCs w:val="18"/>
                <w:lang w:val="en-US" w:eastAsia="zh-CN" w:bidi="ar-SA"/>
              </w:rPr>
            </w:pPr>
            <w:r>
              <w:rPr>
                <w:rFonts w:hint="default"/>
                <w:sz w:val="18"/>
                <w:szCs w:val="18"/>
                <w:lang w:val="en-US" w:eastAsia="zh-CN" w:bidi="ar-SA"/>
              </w:rPr>
              <w:t>（1）方案完善、全面、合理、可行性强得</w:t>
            </w:r>
            <w:r>
              <w:rPr>
                <w:rFonts w:hint="eastAsia"/>
                <w:sz w:val="18"/>
                <w:szCs w:val="18"/>
                <w:lang w:val="en-US" w:eastAsia="zh-CN" w:bidi="ar-SA"/>
              </w:rPr>
              <w:t>10</w:t>
            </w:r>
            <w:r>
              <w:rPr>
                <w:rFonts w:hint="default"/>
                <w:sz w:val="18"/>
                <w:szCs w:val="18"/>
                <w:lang w:val="en-US" w:eastAsia="zh-CN" w:bidi="ar-SA"/>
              </w:rPr>
              <w:t>分；</w:t>
            </w:r>
          </w:p>
          <w:p>
            <w:pPr>
              <w:pStyle w:val="3"/>
              <w:keepNext w:val="0"/>
              <w:keepLines w:val="0"/>
              <w:pageBreakBefore w:val="0"/>
              <w:kinsoku/>
              <w:wordWrap/>
              <w:overflowPunct/>
              <w:topLinePunct w:val="0"/>
              <w:bidi w:val="0"/>
              <w:spacing w:line="572" w:lineRule="exact"/>
              <w:textAlignment w:val="auto"/>
              <w:rPr>
                <w:rFonts w:hint="default"/>
                <w:sz w:val="18"/>
                <w:szCs w:val="18"/>
                <w:lang w:val="en-US" w:eastAsia="zh-CN" w:bidi="ar-SA"/>
              </w:rPr>
            </w:pPr>
            <w:r>
              <w:rPr>
                <w:rFonts w:hint="default"/>
                <w:sz w:val="18"/>
                <w:szCs w:val="18"/>
                <w:lang w:val="en-US" w:eastAsia="zh-CN" w:bidi="ar-SA"/>
              </w:rPr>
              <w:t xml:space="preserve">（2）方案较完善、较全面、较合理、可行性较强得 </w:t>
            </w:r>
            <w:r>
              <w:rPr>
                <w:rFonts w:hint="eastAsia"/>
                <w:sz w:val="18"/>
                <w:szCs w:val="18"/>
                <w:lang w:val="en-US" w:eastAsia="zh-CN" w:bidi="ar-SA"/>
              </w:rPr>
              <w:t>6</w:t>
            </w:r>
            <w:r>
              <w:rPr>
                <w:rFonts w:hint="default"/>
                <w:sz w:val="18"/>
                <w:szCs w:val="18"/>
                <w:lang w:val="en-US" w:eastAsia="zh-CN" w:bidi="ar-SA"/>
              </w:rPr>
              <w:t xml:space="preserve"> 分；</w:t>
            </w:r>
          </w:p>
          <w:p>
            <w:pPr>
              <w:pStyle w:val="3"/>
              <w:keepNext w:val="0"/>
              <w:keepLines w:val="0"/>
              <w:pageBreakBefore w:val="0"/>
              <w:kinsoku/>
              <w:wordWrap/>
              <w:overflowPunct/>
              <w:topLinePunct w:val="0"/>
              <w:bidi w:val="0"/>
              <w:spacing w:line="572" w:lineRule="exact"/>
              <w:textAlignment w:val="auto"/>
              <w:rPr>
                <w:rFonts w:hint="default"/>
                <w:sz w:val="18"/>
                <w:szCs w:val="18"/>
                <w:lang w:val="en-US" w:eastAsia="zh-CN" w:bidi="ar-SA"/>
              </w:rPr>
            </w:pPr>
            <w:r>
              <w:rPr>
                <w:rFonts w:hint="default"/>
                <w:sz w:val="18"/>
                <w:szCs w:val="18"/>
                <w:lang w:val="en-US" w:eastAsia="zh-CN" w:bidi="ar-SA"/>
              </w:rPr>
              <w:t xml:space="preserve">（3）方案基本完善、基本合理、具有一定的可行性得 </w:t>
            </w:r>
            <w:r>
              <w:rPr>
                <w:rFonts w:hint="eastAsia"/>
                <w:sz w:val="18"/>
                <w:szCs w:val="18"/>
                <w:lang w:val="en-US" w:eastAsia="zh-CN" w:bidi="ar-SA"/>
              </w:rPr>
              <w:t>2</w:t>
            </w:r>
            <w:r>
              <w:rPr>
                <w:rFonts w:hint="default"/>
                <w:sz w:val="18"/>
                <w:szCs w:val="18"/>
                <w:lang w:val="en-US" w:eastAsia="zh-CN" w:bidi="ar-SA"/>
              </w:rPr>
              <w:t>分；</w:t>
            </w:r>
          </w:p>
          <w:p>
            <w:pPr>
              <w:pStyle w:val="3"/>
              <w:keepNext w:val="0"/>
              <w:keepLines w:val="0"/>
              <w:pageBreakBefore w:val="0"/>
              <w:kinsoku/>
              <w:wordWrap/>
              <w:overflowPunct/>
              <w:topLinePunct w:val="0"/>
              <w:bidi w:val="0"/>
              <w:spacing w:line="572" w:lineRule="exact"/>
              <w:textAlignment w:val="auto"/>
              <w:rPr>
                <w:rFonts w:hint="default"/>
                <w:sz w:val="18"/>
                <w:szCs w:val="18"/>
                <w:lang w:val="en-US" w:eastAsia="zh-CN" w:bidi="ar-SA"/>
              </w:rPr>
            </w:pPr>
            <w:r>
              <w:rPr>
                <w:rFonts w:hint="default"/>
                <w:sz w:val="18"/>
                <w:szCs w:val="18"/>
                <w:lang w:val="en-US" w:eastAsia="zh-CN" w:bidi="ar-SA"/>
              </w:rPr>
              <w:t>（4）方案不完善或不合理或未提供服务方案的得 0 分。</w:t>
            </w:r>
          </w:p>
        </w:tc>
      </w:tr>
      <w:tr>
        <w:trPr>
          <w:jc w:val="center"/>
        </w:trPr>
        <w:tc>
          <w:tcPr>
            <w:tcW w:w="1129" w:type="dxa"/>
            <w:vMerge w:val="restart"/>
            <w:noWrap/>
            <w:vAlign w:val="center"/>
          </w:tcPr>
          <w:p>
            <w:pPr>
              <w:keepNext w:val="0"/>
              <w:keepLines w:val="0"/>
              <w:pageBreakBefore w:val="0"/>
              <w:kinsoku/>
              <w:wordWrap/>
              <w:overflowPunct/>
              <w:topLinePunct w:val="0"/>
              <w:bidi w:val="0"/>
              <w:spacing w:line="572" w:lineRule="exact"/>
              <w:jc w:val="center"/>
              <w:textAlignment w:val="auto"/>
              <w:rPr>
                <w:rFonts w:hint="eastAsia" w:ascii="宋体" w:hAnsi="宋体"/>
                <w:color w:val="000000"/>
                <w:kern w:val="0"/>
                <w:sz w:val="20"/>
                <w:szCs w:val="20"/>
                <w:lang w:val="en-US" w:eastAsia="zh-CN"/>
              </w:rPr>
            </w:pPr>
            <w:r>
              <w:rPr>
                <w:rFonts w:hint="eastAsia" w:ascii="宋体" w:hAnsi="宋体"/>
                <w:color w:val="000000"/>
                <w:kern w:val="0"/>
                <w:sz w:val="20"/>
                <w:szCs w:val="20"/>
                <w:lang w:val="en-US" w:eastAsia="zh-CN"/>
              </w:rPr>
              <w:t>商务分</w:t>
            </w:r>
          </w:p>
          <w:p>
            <w:pPr>
              <w:keepNext w:val="0"/>
              <w:keepLines w:val="0"/>
              <w:pageBreakBefore w:val="0"/>
              <w:kinsoku/>
              <w:wordWrap/>
              <w:overflowPunct/>
              <w:topLinePunct w:val="0"/>
              <w:bidi w:val="0"/>
              <w:spacing w:line="572" w:lineRule="exact"/>
              <w:jc w:val="center"/>
              <w:textAlignment w:val="auto"/>
              <w:rPr>
                <w:rFonts w:hint="default" w:ascii="宋体" w:hAnsi="宋体" w:eastAsiaTheme="minorEastAsia"/>
                <w:color w:val="000000"/>
                <w:kern w:val="0"/>
                <w:sz w:val="20"/>
                <w:szCs w:val="20"/>
                <w:lang w:val="en-US" w:eastAsia="zh-CN"/>
              </w:rPr>
            </w:pPr>
            <w:r>
              <w:rPr>
                <w:rFonts w:hint="eastAsia" w:ascii="宋体" w:hAnsi="宋体"/>
                <w:color w:val="000000"/>
                <w:kern w:val="0"/>
                <w:sz w:val="20"/>
                <w:szCs w:val="20"/>
                <w:lang w:val="en-US" w:eastAsia="zh-CN"/>
              </w:rPr>
              <w:t>（50分）</w:t>
            </w:r>
          </w:p>
        </w:tc>
        <w:tc>
          <w:tcPr>
            <w:tcW w:w="1070" w:type="dxa"/>
            <w:noWrap/>
            <w:vAlign w:val="center"/>
          </w:tcPr>
          <w:p>
            <w:pPr>
              <w:keepNext w:val="0"/>
              <w:keepLines w:val="0"/>
              <w:pageBreakBefore w:val="0"/>
              <w:kinsoku/>
              <w:wordWrap/>
              <w:overflowPunct/>
              <w:topLinePunct w:val="0"/>
              <w:bidi w:val="0"/>
              <w:spacing w:line="572" w:lineRule="exact"/>
              <w:jc w:val="both"/>
              <w:textAlignment w:val="auto"/>
              <w:rPr>
                <w:rFonts w:hint="default" w:ascii="宋体" w:hAnsi="宋体" w:eastAsiaTheme="minorEastAsia"/>
                <w:color w:val="000000"/>
                <w:kern w:val="0"/>
                <w:sz w:val="20"/>
                <w:szCs w:val="20"/>
                <w:lang w:val="en-US" w:eastAsia="zh-CN"/>
              </w:rPr>
            </w:pPr>
            <w:r>
              <w:rPr>
                <w:rFonts w:hint="eastAsia"/>
                <w:sz w:val="18"/>
                <w:szCs w:val="18"/>
                <w:lang w:val="en-US" w:eastAsia="zh-CN"/>
              </w:rPr>
              <w:t>类似</w:t>
            </w:r>
            <w:r>
              <w:rPr>
                <w:rFonts w:hint="eastAsia"/>
                <w:sz w:val="18"/>
                <w:szCs w:val="18"/>
              </w:rPr>
              <w:t>业绩</w:t>
            </w:r>
          </w:p>
        </w:tc>
        <w:tc>
          <w:tcPr>
            <w:tcW w:w="1104" w:type="dxa"/>
            <w:noWrap/>
            <w:vAlign w:val="center"/>
          </w:tcPr>
          <w:p>
            <w:pPr>
              <w:pStyle w:val="3"/>
              <w:keepNext w:val="0"/>
              <w:keepLines w:val="0"/>
              <w:pageBreakBefore w:val="0"/>
              <w:kinsoku/>
              <w:wordWrap/>
              <w:overflowPunct/>
              <w:topLinePunct w:val="0"/>
              <w:bidi w:val="0"/>
              <w:spacing w:line="572" w:lineRule="exact"/>
              <w:jc w:val="center"/>
              <w:textAlignment w:val="auto"/>
              <w:rPr>
                <w:rFonts w:hint="default" w:eastAsia="宋体"/>
                <w:sz w:val="18"/>
                <w:szCs w:val="18"/>
                <w:lang w:val="en-US" w:eastAsia="zh-CN"/>
              </w:rPr>
            </w:pPr>
            <w:r>
              <w:rPr>
                <w:rFonts w:hint="eastAsia"/>
                <w:sz w:val="18"/>
                <w:szCs w:val="18"/>
                <w:lang w:val="en-US" w:eastAsia="zh-CN"/>
              </w:rPr>
              <w:t>20分</w:t>
            </w:r>
          </w:p>
        </w:tc>
        <w:tc>
          <w:tcPr>
            <w:tcW w:w="5155" w:type="dxa"/>
            <w:gridSpan w:val="2"/>
            <w:noWrap/>
            <w:vAlign w:val="center"/>
          </w:tcPr>
          <w:p>
            <w:pPr>
              <w:keepNext w:val="0"/>
              <w:keepLines w:val="0"/>
              <w:pageBreakBefore w:val="0"/>
              <w:kinsoku/>
              <w:wordWrap/>
              <w:overflowPunct/>
              <w:topLinePunct w:val="0"/>
              <w:bidi w:val="0"/>
              <w:spacing w:line="572" w:lineRule="exact"/>
              <w:jc w:val="left"/>
              <w:textAlignment w:val="auto"/>
              <w:rPr>
                <w:rFonts w:hint="eastAsia" w:ascii="宋体" w:hAnsi="宋体" w:cs="宋体"/>
                <w:kern w:val="0"/>
                <w:sz w:val="18"/>
                <w:szCs w:val="18"/>
                <w:lang w:val="zh-CN" w:bidi="zh-CN"/>
              </w:rPr>
            </w:pPr>
            <w:r>
              <w:rPr>
                <w:rFonts w:hint="eastAsia" w:ascii="宋体" w:hAnsi="宋体" w:cs="宋体"/>
                <w:kern w:val="0"/>
                <w:sz w:val="18"/>
                <w:szCs w:val="18"/>
                <w:lang w:val="zh-CN" w:bidi="zh-CN"/>
              </w:rPr>
              <w:t>供应商提供2022</w:t>
            </w:r>
            <w:r>
              <w:rPr>
                <w:rFonts w:hint="eastAsia" w:ascii="宋体" w:hAnsi="宋体" w:cs="宋体"/>
                <w:kern w:val="0"/>
                <w:sz w:val="18"/>
                <w:szCs w:val="18"/>
                <w:lang w:val="en-US" w:bidi="zh-CN"/>
              </w:rPr>
              <w:t>年</w:t>
            </w:r>
            <w:r>
              <w:rPr>
                <w:rFonts w:hint="eastAsia" w:ascii="宋体" w:hAnsi="宋体" w:cs="宋体"/>
                <w:kern w:val="0"/>
                <w:sz w:val="18"/>
                <w:szCs w:val="18"/>
                <w:lang w:val="zh-CN" w:bidi="zh-CN"/>
              </w:rPr>
              <w:t>1月至今</w:t>
            </w:r>
            <w:r>
              <w:rPr>
                <w:rFonts w:hint="eastAsia" w:ascii="宋体" w:hAnsi="宋体" w:cs="宋体"/>
                <w:kern w:val="0"/>
                <w:sz w:val="18"/>
                <w:szCs w:val="18"/>
                <w:lang w:val="en-US" w:bidi="zh-CN"/>
              </w:rPr>
              <w:t>类似招聘服务</w:t>
            </w:r>
            <w:r>
              <w:rPr>
                <w:rFonts w:hint="eastAsia" w:ascii="宋体" w:hAnsi="宋体" w:cs="宋体"/>
                <w:kern w:val="0"/>
                <w:sz w:val="18"/>
                <w:szCs w:val="18"/>
                <w:lang w:val="zh-CN" w:bidi="zh-CN"/>
              </w:rPr>
              <w:t>工作的业绩，每提供 1 份得</w:t>
            </w:r>
            <w:r>
              <w:rPr>
                <w:rFonts w:hint="eastAsia" w:ascii="宋体" w:hAnsi="宋体" w:cs="宋体"/>
                <w:kern w:val="0"/>
                <w:sz w:val="18"/>
                <w:szCs w:val="18"/>
                <w:lang w:val="en-US" w:bidi="zh-CN"/>
              </w:rPr>
              <w:t>5</w:t>
            </w:r>
            <w:r>
              <w:rPr>
                <w:rFonts w:hint="eastAsia" w:ascii="宋体" w:hAnsi="宋体" w:cs="宋体"/>
                <w:kern w:val="0"/>
                <w:sz w:val="18"/>
                <w:szCs w:val="18"/>
                <w:lang w:val="zh-CN" w:bidi="zh-CN"/>
              </w:rPr>
              <w:t>分，最高得 20 分。</w:t>
            </w:r>
          </w:p>
          <w:p>
            <w:pPr>
              <w:keepNext w:val="0"/>
              <w:keepLines w:val="0"/>
              <w:pageBreakBefore w:val="0"/>
              <w:kinsoku/>
              <w:wordWrap/>
              <w:overflowPunct/>
              <w:topLinePunct w:val="0"/>
              <w:bidi w:val="0"/>
              <w:spacing w:line="572" w:lineRule="exact"/>
              <w:jc w:val="left"/>
              <w:textAlignment w:val="auto"/>
              <w:rPr>
                <w:rFonts w:ascii="宋体" w:hAnsi="宋体" w:cs="宋体"/>
                <w:kern w:val="0"/>
                <w:sz w:val="18"/>
                <w:szCs w:val="18"/>
                <w:lang w:val="zh-CN"/>
              </w:rPr>
            </w:pPr>
            <w:r>
              <w:rPr>
                <w:rFonts w:hint="eastAsia" w:ascii="宋体" w:hAnsi="宋体" w:cs="宋体"/>
                <w:kern w:val="0"/>
                <w:sz w:val="18"/>
                <w:szCs w:val="18"/>
                <w:lang w:val="zh-CN" w:bidi="zh-CN"/>
              </w:rPr>
              <w:t>注：日期以合同日期为准，提供合同复印件。</w:t>
            </w:r>
          </w:p>
        </w:tc>
      </w:tr>
      <w:tr>
        <w:trPr>
          <w:jc w:val="center"/>
        </w:trPr>
        <w:tc>
          <w:tcPr>
            <w:tcW w:w="1129" w:type="dxa"/>
            <w:vMerge w:val="continue"/>
            <w:noWrap/>
            <w:vAlign w:val="center"/>
          </w:tcPr>
          <w:p>
            <w:pPr>
              <w:keepNext w:val="0"/>
              <w:keepLines w:val="0"/>
              <w:pageBreakBefore w:val="0"/>
              <w:kinsoku/>
              <w:wordWrap/>
              <w:overflowPunct/>
              <w:topLinePunct w:val="0"/>
              <w:bidi w:val="0"/>
              <w:spacing w:line="572" w:lineRule="exact"/>
              <w:jc w:val="center"/>
              <w:textAlignment w:val="auto"/>
              <w:rPr>
                <w:rFonts w:hint="eastAsia" w:ascii="宋体" w:hAnsi="宋体"/>
                <w:color w:val="000000"/>
                <w:kern w:val="0"/>
                <w:sz w:val="20"/>
                <w:szCs w:val="20"/>
                <w:lang w:val="en-US" w:eastAsia="zh-CN"/>
              </w:rPr>
            </w:pPr>
          </w:p>
        </w:tc>
        <w:tc>
          <w:tcPr>
            <w:tcW w:w="1070" w:type="dxa"/>
            <w:noWrap/>
            <w:vAlign w:val="center"/>
          </w:tcPr>
          <w:p>
            <w:pPr>
              <w:keepNext w:val="0"/>
              <w:keepLines w:val="0"/>
              <w:pageBreakBefore w:val="0"/>
              <w:kinsoku/>
              <w:wordWrap/>
              <w:overflowPunct/>
              <w:topLinePunct w:val="0"/>
              <w:bidi w:val="0"/>
              <w:spacing w:line="572" w:lineRule="exact"/>
              <w:jc w:val="center"/>
              <w:textAlignment w:val="auto"/>
              <w:rPr>
                <w:rFonts w:hint="eastAsia" w:ascii="宋体" w:hAnsi="宋体"/>
                <w:color w:val="000000"/>
                <w:kern w:val="0"/>
                <w:sz w:val="20"/>
                <w:szCs w:val="20"/>
                <w:lang w:val="en-US" w:eastAsia="zh-CN"/>
              </w:rPr>
            </w:pPr>
            <w:r>
              <w:rPr>
                <w:rFonts w:hint="eastAsia" w:ascii="宋体" w:hAnsi="宋体"/>
                <w:color w:val="000000"/>
                <w:kern w:val="0"/>
                <w:sz w:val="20"/>
                <w:szCs w:val="20"/>
                <w:lang w:val="en-US" w:eastAsia="zh-CN"/>
              </w:rPr>
              <w:t>拟投入本项目的 团队人员</w:t>
            </w:r>
          </w:p>
        </w:tc>
        <w:tc>
          <w:tcPr>
            <w:tcW w:w="1104" w:type="dxa"/>
            <w:noWrap/>
            <w:vAlign w:val="center"/>
          </w:tcPr>
          <w:p>
            <w:pPr>
              <w:pStyle w:val="3"/>
              <w:keepNext w:val="0"/>
              <w:keepLines w:val="0"/>
              <w:pageBreakBefore w:val="0"/>
              <w:kinsoku/>
              <w:wordWrap/>
              <w:overflowPunct/>
              <w:topLinePunct w:val="0"/>
              <w:bidi w:val="0"/>
              <w:spacing w:line="572" w:lineRule="exact"/>
              <w:jc w:val="center"/>
              <w:textAlignment w:val="auto"/>
              <w:rPr>
                <w:rFonts w:hint="default" w:eastAsia="宋体"/>
                <w:sz w:val="18"/>
                <w:szCs w:val="18"/>
                <w:lang w:val="en-US" w:eastAsia="zh-CN"/>
              </w:rPr>
            </w:pPr>
            <w:r>
              <w:rPr>
                <w:rFonts w:hint="eastAsia"/>
                <w:sz w:val="18"/>
                <w:szCs w:val="18"/>
                <w:lang w:val="en-US" w:eastAsia="zh-CN"/>
              </w:rPr>
              <w:t>20分</w:t>
            </w:r>
          </w:p>
        </w:tc>
        <w:tc>
          <w:tcPr>
            <w:tcW w:w="5155" w:type="dxa"/>
            <w:gridSpan w:val="2"/>
            <w:noWrap/>
            <w:vAlign w:val="center"/>
          </w:tcPr>
          <w:p>
            <w:pPr>
              <w:keepNext w:val="0"/>
              <w:keepLines w:val="0"/>
              <w:pageBreakBefore w:val="0"/>
              <w:kinsoku/>
              <w:wordWrap/>
              <w:overflowPunct/>
              <w:topLinePunct w:val="0"/>
              <w:bidi w:val="0"/>
              <w:spacing w:line="572" w:lineRule="exact"/>
              <w:jc w:val="left"/>
              <w:textAlignment w:val="auto"/>
              <w:rPr>
                <w:rFonts w:hint="eastAsia" w:ascii="宋体" w:hAnsi="宋体" w:cs="宋体"/>
                <w:kern w:val="0"/>
                <w:sz w:val="18"/>
                <w:szCs w:val="18"/>
                <w:lang w:val="zh-CN" w:bidi="zh-CN"/>
              </w:rPr>
            </w:pPr>
            <w:r>
              <w:rPr>
                <w:rFonts w:hint="eastAsia" w:ascii="宋体" w:hAnsi="宋体" w:cs="宋体"/>
                <w:kern w:val="0"/>
                <w:sz w:val="18"/>
                <w:szCs w:val="18"/>
                <w:lang w:val="zh-CN" w:bidi="zh-CN"/>
              </w:rPr>
              <w:t>1)提供</w:t>
            </w:r>
            <w:r>
              <w:rPr>
                <w:rFonts w:hint="eastAsia" w:ascii="宋体" w:hAnsi="宋体" w:cs="宋体"/>
                <w:kern w:val="0"/>
                <w:sz w:val="18"/>
                <w:szCs w:val="18"/>
                <w:lang w:val="en-US" w:bidi="zh-CN"/>
              </w:rPr>
              <w:t>企业</w:t>
            </w:r>
            <w:r>
              <w:rPr>
                <w:rFonts w:hint="eastAsia" w:ascii="宋体" w:hAnsi="宋体" w:cs="宋体"/>
                <w:kern w:val="0"/>
                <w:sz w:val="18"/>
                <w:szCs w:val="18"/>
                <w:lang w:val="zh-CN" w:bidi="zh-CN"/>
              </w:rPr>
              <w:t>人力资源管理师证书且具有本科以上学历的，每提 供1人得 5 分，最高得 20 分；</w:t>
            </w:r>
          </w:p>
          <w:p>
            <w:pPr>
              <w:keepNext w:val="0"/>
              <w:keepLines w:val="0"/>
              <w:pageBreakBefore w:val="0"/>
              <w:kinsoku/>
              <w:wordWrap/>
              <w:overflowPunct/>
              <w:topLinePunct w:val="0"/>
              <w:bidi w:val="0"/>
              <w:spacing w:line="572" w:lineRule="exact"/>
              <w:jc w:val="left"/>
              <w:textAlignment w:val="auto"/>
              <w:rPr>
                <w:rFonts w:hint="eastAsia" w:ascii="宋体" w:hAnsi="宋体" w:cs="宋体"/>
                <w:kern w:val="0"/>
                <w:sz w:val="18"/>
                <w:szCs w:val="18"/>
                <w:lang w:val="zh-CN" w:bidi="zh-CN"/>
              </w:rPr>
            </w:pPr>
            <w:r>
              <w:rPr>
                <w:rFonts w:hint="eastAsia" w:ascii="宋体" w:hAnsi="宋体" w:cs="宋体"/>
                <w:kern w:val="0"/>
                <w:sz w:val="18"/>
                <w:szCs w:val="18"/>
                <w:lang w:val="zh-CN" w:bidi="zh-CN"/>
              </w:rPr>
              <w:t>注： 以上人员均须提供供应商为其缴纳的2025年1月至今任意3个月的社保证明材料。</w:t>
            </w:r>
          </w:p>
        </w:tc>
      </w:tr>
      <w:tr>
        <w:trPr>
          <w:jc w:val="center"/>
        </w:trPr>
        <w:tc>
          <w:tcPr>
            <w:tcW w:w="1129" w:type="dxa"/>
            <w:vMerge w:val="continue"/>
            <w:noWrap/>
            <w:vAlign w:val="center"/>
          </w:tcPr>
          <w:p>
            <w:pPr>
              <w:keepNext w:val="0"/>
              <w:keepLines w:val="0"/>
              <w:pageBreakBefore w:val="0"/>
              <w:kinsoku/>
              <w:wordWrap/>
              <w:overflowPunct/>
              <w:topLinePunct w:val="0"/>
              <w:bidi w:val="0"/>
              <w:spacing w:line="572" w:lineRule="exact"/>
              <w:jc w:val="center"/>
              <w:textAlignment w:val="auto"/>
              <w:rPr>
                <w:rFonts w:hint="eastAsia" w:ascii="宋体" w:hAnsi="宋体"/>
                <w:color w:val="000000"/>
                <w:kern w:val="0"/>
                <w:sz w:val="20"/>
                <w:szCs w:val="20"/>
                <w:lang w:val="en-US" w:eastAsia="zh-CN"/>
              </w:rPr>
            </w:pPr>
          </w:p>
        </w:tc>
        <w:tc>
          <w:tcPr>
            <w:tcW w:w="1070" w:type="dxa"/>
            <w:noWrap/>
            <w:vAlign w:val="center"/>
          </w:tcPr>
          <w:p>
            <w:pPr>
              <w:keepNext w:val="0"/>
              <w:keepLines w:val="0"/>
              <w:pageBreakBefore w:val="0"/>
              <w:kinsoku/>
              <w:wordWrap/>
              <w:overflowPunct/>
              <w:topLinePunct w:val="0"/>
              <w:bidi w:val="0"/>
              <w:spacing w:line="572" w:lineRule="exact"/>
              <w:jc w:val="center"/>
              <w:textAlignment w:val="auto"/>
              <w:rPr>
                <w:rFonts w:hint="eastAsia" w:ascii="宋体" w:hAnsi="宋体"/>
                <w:color w:val="000000"/>
                <w:kern w:val="0"/>
                <w:sz w:val="20"/>
                <w:szCs w:val="20"/>
                <w:lang w:val="en-US" w:eastAsia="zh-CN"/>
              </w:rPr>
            </w:pPr>
            <w:r>
              <w:rPr>
                <w:rFonts w:hint="eastAsia" w:ascii="宋体" w:hAnsi="宋体"/>
                <w:color w:val="000000"/>
                <w:kern w:val="0"/>
                <w:sz w:val="20"/>
                <w:szCs w:val="20"/>
                <w:lang w:val="en-US" w:eastAsia="zh-CN"/>
              </w:rPr>
              <w:t>供应商综合实力</w:t>
            </w:r>
          </w:p>
        </w:tc>
        <w:tc>
          <w:tcPr>
            <w:tcW w:w="1104" w:type="dxa"/>
            <w:noWrap/>
            <w:vAlign w:val="center"/>
          </w:tcPr>
          <w:p>
            <w:pPr>
              <w:pStyle w:val="3"/>
              <w:keepNext w:val="0"/>
              <w:keepLines w:val="0"/>
              <w:pageBreakBefore w:val="0"/>
              <w:kinsoku/>
              <w:wordWrap/>
              <w:overflowPunct/>
              <w:topLinePunct w:val="0"/>
              <w:bidi w:val="0"/>
              <w:spacing w:line="572" w:lineRule="exact"/>
              <w:jc w:val="center"/>
              <w:textAlignment w:val="auto"/>
              <w:rPr>
                <w:rFonts w:hint="default" w:eastAsia="宋体"/>
                <w:sz w:val="18"/>
                <w:szCs w:val="18"/>
                <w:lang w:val="en-US" w:eastAsia="zh-CN"/>
              </w:rPr>
            </w:pPr>
            <w:r>
              <w:rPr>
                <w:rFonts w:hint="eastAsia"/>
                <w:sz w:val="18"/>
                <w:szCs w:val="18"/>
                <w:lang w:val="en-US" w:eastAsia="zh-CN"/>
              </w:rPr>
              <w:t>6分</w:t>
            </w:r>
          </w:p>
        </w:tc>
        <w:tc>
          <w:tcPr>
            <w:tcW w:w="5155" w:type="dxa"/>
            <w:gridSpan w:val="2"/>
            <w:noWrap/>
            <w:vAlign w:val="center"/>
          </w:tcPr>
          <w:p>
            <w:pPr>
              <w:keepNext w:val="0"/>
              <w:keepLines w:val="0"/>
              <w:pageBreakBefore w:val="0"/>
              <w:kinsoku/>
              <w:wordWrap/>
              <w:overflowPunct/>
              <w:topLinePunct w:val="0"/>
              <w:bidi w:val="0"/>
              <w:spacing w:line="572" w:lineRule="exact"/>
              <w:jc w:val="left"/>
              <w:textAlignment w:val="auto"/>
              <w:rPr>
                <w:rFonts w:hint="eastAsia" w:ascii="宋体" w:hAnsi="宋体" w:cs="宋体"/>
                <w:kern w:val="0"/>
                <w:sz w:val="18"/>
                <w:szCs w:val="18"/>
                <w:lang w:val="zh-CN" w:bidi="zh-CN"/>
              </w:rPr>
            </w:pPr>
            <w:r>
              <w:rPr>
                <w:rFonts w:hint="eastAsia" w:ascii="宋体" w:hAnsi="宋体" w:cs="宋体"/>
                <w:kern w:val="0"/>
                <w:sz w:val="18"/>
                <w:szCs w:val="18"/>
                <w:lang w:val="zh-CN" w:bidi="zh-CN"/>
              </w:rPr>
              <w:t xml:space="preserve">(1)提供质量管理体系认证证书得 </w:t>
            </w:r>
            <w:r>
              <w:rPr>
                <w:rFonts w:hint="eastAsia" w:ascii="宋体" w:hAnsi="宋体" w:cs="宋体"/>
                <w:kern w:val="0"/>
                <w:sz w:val="18"/>
                <w:szCs w:val="18"/>
                <w:lang w:val="en-US" w:bidi="zh-CN"/>
              </w:rPr>
              <w:t>3</w:t>
            </w:r>
            <w:r>
              <w:rPr>
                <w:rFonts w:hint="eastAsia" w:ascii="宋体" w:hAnsi="宋体" w:cs="宋体"/>
                <w:kern w:val="0"/>
                <w:sz w:val="18"/>
                <w:szCs w:val="18"/>
                <w:lang w:val="zh-CN" w:bidi="zh-CN"/>
              </w:rPr>
              <w:t xml:space="preserve"> 分；</w:t>
            </w:r>
          </w:p>
          <w:p>
            <w:pPr>
              <w:keepNext w:val="0"/>
              <w:keepLines w:val="0"/>
              <w:pageBreakBefore w:val="0"/>
              <w:kinsoku/>
              <w:wordWrap/>
              <w:overflowPunct/>
              <w:topLinePunct w:val="0"/>
              <w:bidi w:val="0"/>
              <w:spacing w:line="572" w:lineRule="exact"/>
              <w:jc w:val="left"/>
              <w:textAlignment w:val="auto"/>
              <w:rPr>
                <w:rFonts w:hint="eastAsia" w:ascii="宋体" w:hAnsi="宋体" w:cs="宋体"/>
                <w:kern w:val="0"/>
                <w:sz w:val="18"/>
                <w:szCs w:val="18"/>
                <w:lang w:val="zh-CN" w:bidi="zh-CN"/>
              </w:rPr>
            </w:pPr>
            <w:r>
              <w:rPr>
                <w:rFonts w:hint="eastAsia" w:ascii="宋体" w:hAnsi="宋体" w:cs="宋体"/>
                <w:kern w:val="0"/>
                <w:sz w:val="18"/>
                <w:szCs w:val="18"/>
                <w:lang w:val="zh-CN" w:bidi="zh-CN"/>
              </w:rPr>
              <w:t xml:space="preserve">(2)提供职业健康安全管理体系认证证书得 </w:t>
            </w:r>
            <w:r>
              <w:rPr>
                <w:rFonts w:hint="eastAsia" w:ascii="宋体" w:hAnsi="宋体" w:cs="宋体"/>
                <w:kern w:val="0"/>
                <w:sz w:val="18"/>
                <w:szCs w:val="18"/>
                <w:lang w:val="en-US" w:bidi="zh-CN"/>
              </w:rPr>
              <w:t>3</w:t>
            </w:r>
            <w:r>
              <w:rPr>
                <w:rFonts w:hint="eastAsia" w:ascii="宋体" w:hAnsi="宋体" w:cs="宋体"/>
                <w:kern w:val="0"/>
                <w:sz w:val="18"/>
                <w:szCs w:val="18"/>
                <w:lang w:val="zh-CN" w:bidi="zh-CN"/>
              </w:rPr>
              <w:t>分。</w:t>
            </w:r>
          </w:p>
        </w:tc>
      </w:tr>
      <w:tr>
        <w:trPr>
          <w:jc w:val="center"/>
        </w:trPr>
        <w:tc>
          <w:tcPr>
            <w:tcW w:w="1129" w:type="dxa"/>
            <w:vMerge w:val="continue"/>
            <w:noWrap/>
            <w:vAlign w:val="center"/>
          </w:tcPr>
          <w:p>
            <w:pPr>
              <w:keepNext w:val="0"/>
              <w:keepLines w:val="0"/>
              <w:pageBreakBefore w:val="0"/>
              <w:kinsoku/>
              <w:wordWrap/>
              <w:overflowPunct/>
              <w:topLinePunct w:val="0"/>
              <w:bidi w:val="0"/>
              <w:spacing w:line="572" w:lineRule="exact"/>
              <w:jc w:val="center"/>
              <w:textAlignment w:val="auto"/>
              <w:rPr>
                <w:rFonts w:hint="eastAsia" w:ascii="宋体" w:hAnsi="宋体"/>
                <w:color w:val="000000"/>
                <w:kern w:val="0"/>
                <w:sz w:val="20"/>
                <w:szCs w:val="20"/>
                <w:lang w:val="en-US" w:eastAsia="zh-CN"/>
              </w:rPr>
            </w:pPr>
          </w:p>
        </w:tc>
        <w:tc>
          <w:tcPr>
            <w:tcW w:w="1070" w:type="dxa"/>
            <w:noWrap/>
            <w:vAlign w:val="center"/>
          </w:tcPr>
          <w:p>
            <w:pPr>
              <w:keepNext w:val="0"/>
              <w:keepLines w:val="0"/>
              <w:pageBreakBefore w:val="0"/>
              <w:kinsoku/>
              <w:wordWrap/>
              <w:overflowPunct/>
              <w:topLinePunct w:val="0"/>
              <w:bidi w:val="0"/>
              <w:spacing w:line="572" w:lineRule="exact"/>
              <w:jc w:val="center"/>
              <w:textAlignment w:val="auto"/>
              <w:rPr>
                <w:rFonts w:hint="default" w:ascii="宋体" w:hAnsi="宋体"/>
                <w:color w:val="000000"/>
                <w:kern w:val="0"/>
                <w:sz w:val="20"/>
                <w:szCs w:val="20"/>
                <w:lang w:val="en-US" w:eastAsia="zh-CN"/>
              </w:rPr>
            </w:pPr>
            <w:r>
              <w:rPr>
                <w:rFonts w:hint="eastAsia" w:ascii="宋体" w:hAnsi="宋体"/>
                <w:color w:val="000000"/>
                <w:kern w:val="0"/>
                <w:sz w:val="20"/>
                <w:szCs w:val="20"/>
                <w:lang w:val="en-US" w:eastAsia="zh-CN"/>
              </w:rPr>
              <w:t>响应服务能力</w:t>
            </w:r>
          </w:p>
        </w:tc>
        <w:tc>
          <w:tcPr>
            <w:tcW w:w="1104" w:type="dxa"/>
            <w:noWrap/>
            <w:vAlign w:val="center"/>
          </w:tcPr>
          <w:p>
            <w:pPr>
              <w:pStyle w:val="3"/>
              <w:keepNext w:val="0"/>
              <w:keepLines w:val="0"/>
              <w:pageBreakBefore w:val="0"/>
              <w:kinsoku/>
              <w:wordWrap/>
              <w:overflowPunct/>
              <w:topLinePunct w:val="0"/>
              <w:bidi w:val="0"/>
              <w:spacing w:line="572" w:lineRule="exact"/>
              <w:jc w:val="center"/>
              <w:textAlignment w:val="auto"/>
              <w:rPr>
                <w:rFonts w:hint="default"/>
                <w:sz w:val="18"/>
                <w:szCs w:val="18"/>
                <w:lang w:val="en-US" w:eastAsia="zh-CN"/>
              </w:rPr>
            </w:pPr>
            <w:r>
              <w:rPr>
                <w:rFonts w:hint="eastAsia"/>
                <w:sz w:val="18"/>
                <w:szCs w:val="18"/>
                <w:lang w:val="en-US" w:eastAsia="zh-CN"/>
              </w:rPr>
              <w:t>4分</w:t>
            </w:r>
          </w:p>
        </w:tc>
        <w:tc>
          <w:tcPr>
            <w:tcW w:w="5155" w:type="dxa"/>
            <w:gridSpan w:val="2"/>
            <w:noWrap/>
            <w:vAlign w:val="center"/>
          </w:tcPr>
          <w:p>
            <w:pPr>
              <w:keepNext w:val="0"/>
              <w:keepLines w:val="0"/>
              <w:pageBreakBefore w:val="0"/>
              <w:kinsoku/>
              <w:wordWrap/>
              <w:overflowPunct/>
              <w:topLinePunct w:val="0"/>
              <w:bidi w:val="0"/>
              <w:spacing w:line="572" w:lineRule="exact"/>
              <w:jc w:val="left"/>
              <w:textAlignment w:val="auto"/>
              <w:rPr>
                <w:rFonts w:hint="eastAsia" w:ascii="宋体" w:hAnsi="宋体" w:cs="宋体"/>
                <w:kern w:val="0"/>
                <w:sz w:val="18"/>
                <w:szCs w:val="18"/>
                <w:lang w:val="zh-CN" w:bidi="zh-CN"/>
              </w:rPr>
            </w:pPr>
            <w:r>
              <w:rPr>
                <w:rFonts w:hint="eastAsia" w:ascii="宋体" w:hAnsi="宋体" w:cs="宋体"/>
                <w:kern w:val="0"/>
                <w:sz w:val="18"/>
                <w:szCs w:val="18"/>
                <w:lang w:val="zh-CN" w:bidi="zh-CN"/>
              </w:rPr>
              <w:t>供应商承诺（</w:t>
            </w:r>
            <w:r>
              <w:rPr>
                <w:rFonts w:hint="eastAsia" w:ascii="宋体" w:hAnsi="宋体" w:cs="宋体"/>
                <w:kern w:val="0"/>
                <w:sz w:val="18"/>
                <w:szCs w:val="18"/>
                <w:lang w:val="en-US" w:bidi="zh-CN"/>
              </w:rPr>
              <w:t>自行承诺）</w:t>
            </w:r>
            <w:r>
              <w:rPr>
                <w:rFonts w:hint="eastAsia" w:ascii="宋体" w:hAnsi="宋体" w:cs="宋体"/>
                <w:kern w:val="0"/>
                <w:sz w:val="18"/>
                <w:szCs w:val="18"/>
                <w:lang w:val="zh-CN" w:bidi="zh-CN"/>
              </w:rPr>
              <w:t>：</w:t>
            </w:r>
          </w:p>
          <w:p>
            <w:pPr>
              <w:keepNext w:val="0"/>
              <w:keepLines w:val="0"/>
              <w:pageBreakBefore w:val="0"/>
              <w:kinsoku/>
              <w:wordWrap/>
              <w:overflowPunct/>
              <w:topLinePunct w:val="0"/>
              <w:bidi w:val="0"/>
              <w:spacing w:line="572" w:lineRule="exact"/>
              <w:jc w:val="left"/>
              <w:textAlignment w:val="auto"/>
              <w:rPr>
                <w:rFonts w:hint="default" w:ascii="宋体" w:hAnsi="宋体" w:cs="宋体"/>
                <w:kern w:val="0"/>
                <w:sz w:val="18"/>
                <w:szCs w:val="18"/>
                <w:lang w:val="en-US" w:bidi="zh-CN"/>
              </w:rPr>
            </w:pPr>
            <w:r>
              <w:rPr>
                <w:rFonts w:hint="eastAsia" w:ascii="宋体" w:hAnsi="宋体" w:cs="宋体"/>
                <w:kern w:val="0"/>
                <w:sz w:val="18"/>
                <w:szCs w:val="18"/>
                <w:lang w:val="en-US" w:bidi="zh-CN"/>
              </w:rPr>
              <w:t>承诺</w:t>
            </w:r>
            <w:r>
              <w:rPr>
                <w:rFonts w:hint="eastAsia" w:ascii="宋体" w:hAnsi="宋体" w:cs="宋体"/>
                <w:kern w:val="0"/>
                <w:sz w:val="18"/>
                <w:szCs w:val="18"/>
                <w:lang w:val="zh-CN" w:bidi="zh-CN"/>
              </w:rPr>
              <w:t>接到采购人通知后10 分钟内响应，</w:t>
            </w:r>
            <w:r>
              <w:rPr>
                <w:rFonts w:hint="eastAsia" w:ascii="宋体" w:hAnsi="宋体" w:cs="宋体"/>
                <w:kern w:val="0"/>
                <w:sz w:val="18"/>
                <w:szCs w:val="18"/>
                <w:lang w:val="en-US" w:bidi="zh-CN"/>
              </w:rPr>
              <w:t>2</w:t>
            </w:r>
            <w:r>
              <w:rPr>
                <w:rFonts w:hint="eastAsia" w:ascii="宋体" w:hAnsi="宋体" w:cs="宋体"/>
                <w:kern w:val="0"/>
                <w:sz w:val="18"/>
                <w:szCs w:val="18"/>
                <w:lang w:val="zh-CN" w:bidi="zh-CN"/>
              </w:rPr>
              <w:t xml:space="preserve"> 小时内能赶到采购人指定地点的得</w:t>
            </w:r>
            <w:r>
              <w:rPr>
                <w:rFonts w:hint="eastAsia" w:ascii="宋体" w:hAnsi="宋体" w:cs="宋体"/>
                <w:kern w:val="0"/>
                <w:sz w:val="18"/>
                <w:szCs w:val="18"/>
                <w:lang w:val="en-US" w:bidi="zh-CN"/>
              </w:rPr>
              <w:t>4</w:t>
            </w:r>
            <w:r>
              <w:rPr>
                <w:rFonts w:hint="eastAsia" w:ascii="宋体" w:hAnsi="宋体" w:cs="宋体"/>
                <w:kern w:val="0"/>
                <w:sz w:val="18"/>
                <w:szCs w:val="18"/>
                <w:lang w:val="zh-CN" w:bidi="zh-CN"/>
              </w:rPr>
              <w:t>分；</w:t>
            </w:r>
            <w:r>
              <w:rPr>
                <w:rFonts w:hint="eastAsia" w:ascii="宋体" w:hAnsi="宋体" w:cs="宋体"/>
                <w:kern w:val="0"/>
                <w:sz w:val="18"/>
                <w:szCs w:val="18"/>
                <w:lang w:val="en-US" w:bidi="zh-CN"/>
              </w:rPr>
              <w:t>无承诺的得0分。</w:t>
            </w:r>
          </w:p>
          <w:p>
            <w:pPr>
              <w:keepNext w:val="0"/>
              <w:keepLines w:val="0"/>
              <w:pageBreakBefore w:val="0"/>
              <w:kinsoku/>
              <w:wordWrap/>
              <w:overflowPunct/>
              <w:topLinePunct w:val="0"/>
              <w:bidi w:val="0"/>
              <w:spacing w:line="572" w:lineRule="exact"/>
              <w:jc w:val="left"/>
              <w:textAlignment w:val="auto"/>
              <w:rPr>
                <w:rFonts w:hint="eastAsia" w:ascii="宋体" w:hAnsi="宋体" w:cs="宋体"/>
                <w:kern w:val="0"/>
                <w:sz w:val="18"/>
                <w:szCs w:val="18"/>
                <w:lang w:val="zh-CN" w:bidi="zh-CN"/>
              </w:rPr>
            </w:pP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default" w:ascii="仿宋_GB2312" w:hAnsi="Calibri" w:eastAsia="仿宋_GB2312" w:cs="仿宋_GB2312"/>
          <w:i w:val="0"/>
          <w:iCs w:val="0"/>
          <w:caps w:val="0"/>
          <w:color w:val="333333"/>
          <w:spacing w:val="0"/>
          <w:sz w:val="32"/>
          <w:szCs w:val="32"/>
          <w:shd w:val="clear" w:fill="FFFFFF"/>
          <w:lang w:val="en-US" w:eastAsia="zh-CN"/>
        </w:rPr>
      </w:pPr>
      <w:r>
        <w:rPr>
          <w:rFonts w:hint="eastAsia" w:ascii="仿宋_GB2312" w:hAnsi="Calibri" w:eastAsia="仿宋_GB2312" w:cs="仿宋_GB2312"/>
          <w:i w:val="0"/>
          <w:iCs w:val="0"/>
          <w:caps w:val="0"/>
          <w:color w:val="333333"/>
          <w:spacing w:val="0"/>
          <w:sz w:val="32"/>
          <w:szCs w:val="32"/>
          <w:shd w:val="clear" w:fill="FFFFFF"/>
          <w:lang w:val="zh-CN" w:eastAsia="zh-CN"/>
        </w:rPr>
        <w:t>（</w:t>
      </w:r>
      <w:r>
        <w:rPr>
          <w:rFonts w:hint="eastAsia" w:ascii="仿宋_GB2312" w:hAnsi="Calibri" w:eastAsia="仿宋_GB2312" w:cs="仿宋_GB2312"/>
          <w:i w:val="0"/>
          <w:iCs w:val="0"/>
          <w:caps w:val="0"/>
          <w:color w:val="333333"/>
          <w:spacing w:val="0"/>
          <w:sz w:val="32"/>
          <w:szCs w:val="32"/>
          <w:shd w:val="clear" w:fill="FFFFFF"/>
          <w:lang w:val="en-US" w:eastAsia="zh-CN"/>
        </w:rPr>
        <w:t>二）评审委员会根据综合评分结果由高到低顺序排序推荐第 1-2 名的有效供应商为成交候选人。如有效供应商为 1 人，则推荐 1 名成交候选人。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default" w:ascii="黑体" w:hAnsi="宋体" w:eastAsia="黑体" w:cs="黑体"/>
          <w:i w:val="0"/>
          <w:iCs w:val="0"/>
          <w:caps w:val="0"/>
          <w:color w:val="333333"/>
          <w:spacing w:val="0"/>
          <w:sz w:val="32"/>
          <w:szCs w:val="32"/>
          <w:shd w:val="clear" w:fill="FFFFFF"/>
          <w:lang w:val="zh-CN" w:eastAsia="zh-CN"/>
        </w:rPr>
      </w:pPr>
      <w:r>
        <w:rPr>
          <w:rFonts w:hint="eastAsia" w:ascii="黑体" w:hAnsi="宋体" w:eastAsia="黑体" w:cs="黑体"/>
          <w:i w:val="0"/>
          <w:iCs w:val="0"/>
          <w:caps w:val="0"/>
          <w:color w:val="333333"/>
          <w:spacing w:val="0"/>
          <w:sz w:val="32"/>
          <w:szCs w:val="32"/>
          <w:shd w:val="clear" w:fill="FFFFFF"/>
          <w:lang w:val="en-US" w:eastAsia="zh-CN"/>
        </w:rPr>
        <w:t>四</w:t>
      </w:r>
      <w:r>
        <w:rPr>
          <w:rFonts w:hint="default" w:ascii="黑体" w:hAnsi="宋体" w:eastAsia="黑体" w:cs="黑体"/>
          <w:i w:val="0"/>
          <w:iCs w:val="0"/>
          <w:caps w:val="0"/>
          <w:color w:val="333333"/>
          <w:spacing w:val="0"/>
          <w:sz w:val="32"/>
          <w:szCs w:val="32"/>
          <w:shd w:val="clear" w:fill="FFFFFF"/>
          <w:lang w:val="zh-CN" w:eastAsia="zh-CN"/>
        </w:rPr>
        <w:t>、比选后工作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default" w:ascii="仿宋_GB2312" w:hAnsi="Calibri" w:eastAsia="仿宋_GB2312" w:cs="仿宋_GB2312"/>
          <w:i w:val="0"/>
          <w:iCs w:val="0"/>
          <w:caps w:val="0"/>
          <w:color w:val="333333"/>
          <w:spacing w:val="0"/>
          <w:sz w:val="32"/>
          <w:szCs w:val="32"/>
          <w:shd w:val="clear" w:fill="FFFFFF"/>
          <w:lang w:val="zh-CN"/>
        </w:rPr>
      </w:pPr>
      <w:r>
        <w:rPr>
          <w:rFonts w:hint="default" w:ascii="仿宋_GB2312" w:hAnsi="Calibri" w:eastAsia="仿宋_GB2312" w:cs="仿宋_GB2312"/>
          <w:i w:val="0"/>
          <w:iCs w:val="0"/>
          <w:caps w:val="0"/>
          <w:color w:val="333333"/>
          <w:spacing w:val="0"/>
          <w:sz w:val="32"/>
          <w:szCs w:val="32"/>
          <w:shd w:val="clear" w:fill="FFFFFF"/>
          <w:lang w:val="zh-CN"/>
        </w:rPr>
        <w:t>中选结果以书面或电话通知</w:t>
      </w:r>
      <w:r>
        <w:rPr>
          <w:rFonts w:hint="eastAsia" w:ascii="仿宋_GB2312" w:hAnsi="Calibri" w:eastAsia="仿宋_GB2312" w:cs="仿宋_GB2312"/>
          <w:i w:val="0"/>
          <w:iCs w:val="0"/>
          <w:caps w:val="0"/>
          <w:color w:val="333333"/>
          <w:spacing w:val="0"/>
          <w:sz w:val="32"/>
          <w:szCs w:val="32"/>
          <w:shd w:val="clear" w:fill="FFFFFF"/>
          <w:lang w:val="en-US" w:eastAsia="zh-CN"/>
        </w:rPr>
        <w:t>中选</w:t>
      </w:r>
      <w:r>
        <w:rPr>
          <w:rFonts w:hint="default" w:ascii="仿宋_GB2312" w:hAnsi="Calibri" w:eastAsia="仿宋_GB2312" w:cs="仿宋_GB2312"/>
          <w:i w:val="0"/>
          <w:iCs w:val="0"/>
          <w:caps w:val="0"/>
          <w:color w:val="333333"/>
          <w:spacing w:val="0"/>
          <w:sz w:val="32"/>
          <w:szCs w:val="32"/>
          <w:shd w:val="clear" w:fill="FFFFFF"/>
          <w:lang w:val="zh-CN"/>
        </w:rPr>
        <w:t>供应商。如发现中选单位提供的材料虚假或对标书所要求说明的情况故意隐瞒或虚报，则比选人有权取消其中选资格，并在比选有效期内确定比选排序在其后一位的单位为中选者。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default" w:ascii="黑体" w:hAnsi="宋体" w:eastAsia="黑体" w:cs="黑体"/>
          <w:i w:val="0"/>
          <w:iCs w:val="0"/>
          <w:caps w:val="0"/>
          <w:color w:val="333333"/>
          <w:spacing w:val="0"/>
          <w:sz w:val="32"/>
          <w:szCs w:val="32"/>
          <w:shd w:val="clear" w:fill="FFFFFF"/>
          <w:lang w:val="zh-CN" w:eastAsia="zh-CN"/>
        </w:rPr>
      </w:pPr>
      <w:r>
        <w:rPr>
          <w:rFonts w:hint="eastAsia" w:ascii="黑体" w:hAnsi="宋体" w:eastAsia="黑体" w:cs="黑体"/>
          <w:i w:val="0"/>
          <w:iCs w:val="0"/>
          <w:caps w:val="0"/>
          <w:color w:val="333333"/>
          <w:spacing w:val="0"/>
          <w:sz w:val="32"/>
          <w:szCs w:val="32"/>
          <w:shd w:val="clear" w:fill="FFFFFF"/>
          <w:lang w:val="en-US" w:eastAsia="zh-CN"/>
        </w:rPr>
        <w:t>五</w:t>
      </w:r>
      <w:r>
        <w:rPr>
          <w:rFonts w:hint="default" w:ascii="黑体" w:hAnsi="宋体" w:eastAsia="黑体" w:cs="黑体"/>
          <w:i w:val="0"/>
          <w:iCs w:val="0"/>
          <w:caps w:val="0"/>
          <w:color w:val="333333"/>
          <w:spacing w:val="0"/>
          <w:sz w:val="32"/>
          <w:szCs w:val="32"/>
          <w:shd w:val="clear" w:fill="FFFFFF"/>
          <w:lang w:val="zh-CN" w:eastAsia="zh-CN"/>
        </w:rPr>
        <w:t>、时间安排及材料报送方式</w:t>
      </w:r>
    </w:p>
    <w:p>
      <w:pPr>
        <w:keepNext w:val="0"/>
        <w:keepLines w:val="0"/>
        <w:pageBreakBefore w:val="0"/>
        <w:widowControl/>
        <w:kinsoku/>
        <w:wordWrap/>
        <w:overflowPunct/>
        <w:topLinePunct w:val="0"/>
        <w:bidi w:val="0"/>
        <w:adjustRightInd w:val="0"/>
        <w:snapToGrid w:val="0"/>
        <w:spacing w:after="0" w:line="572" w:lineRule="exact"/>
        <w:ind w:firstLine="601"/>
        <w:jc w:val="both"/>
        <w:textAlignment w:val="auto"/>
        <w:rPr>
          <w:rFonts w:hint="eastAsia" w:ascii="仿宋_GB2312" w:hAnsi="Calibri" w:eastAsia="仿宋_GB2312" w:cs="仿宋_GB2312"/>
          <w:i w:val="0"/>
          <w:iCs w:val="0"/>
          <w:caps w:val="0"/>
          <w:color w:val="333333"/>
          <w:spacing w:val="0"/>
          <w:kern w:val="0"/>
          <w:sz w:val="32"/>
          <w:szCs w:val="32"/>
          <w:shd w:val="clear" w:fill="FFFFFF"/>
          <w:lang w:val="zh-CN" w:eastAsia="zh-CN" w:bidi="ar"/>
        </w:rPr>
      </w:pPr>
      <w:r>
        <w:rPr>
          <w:rFonts w:hint="default" w:ascii="仿宋_GB2312" w:hAnsi="Calibri" w:eastAsia="仿宋_GB2312" w:cs="仿宋_GB2312"/>
          <w:i w:val="0"/>
          <w:iCs w:val="0"/>
          <w:caps w:val="0"/>
          <w:color w:val="333333"/>
          <w:spacing w:val="0"/>
          <w:kern w:val="0"/>
          <w:sz w:val="32"/>
          <w:szCs w:val="32"/>
          <w:shd w:val="clear" w:fill="FFFFFF"/>
          <w:lang w:val="zh-CN" w:eastAsia="zh-CN" w:bidi="ar"/>
        </w:rPr>
        <w:t>（</w:t>
      </w:r>
      <w:r>
        <w:rPr>
          <w:rFonts w:hint="eastAsia" w:ascii="仿宋_GB2312" w:hAnsi="Calibri" w:eastAsia="仿宋_GB2312" w:cs="仿宋_GB2312"/>
          <w:i w:val="0"/>
          <w:iCs w:val="0"/>
          <w:caps w:val="0"/>
          <w:color w:val="333333"/>
          <w:spacing w:val="0"/>
          <w:kern w:val="0"/>
          <w:sz w:val="32"/>
          <w:szCs w:val="32"/>
          <w:shd w:val="clear" w:fill="FFFFFF"/>
          <w:lang w:val="en-US" w:eastAsia="zh-CN" w:bidi="ar"/>
        </w:rPr>
        <w:t>一</w:t>
      </w:r>
      <w:r>
        <w:rPr>
          <w:rFonts w:hint="default" w:ascii="仿宋_GB2312" w:hAnsi="Calibri" w:eastAsia="仿宋_GB2312" w:cs="仿宋_GB2312"/>
          <w:i w:val="0"/>
          <w:iCs w:val="0"/>
          <w:caps w:val="0"/>
          <w:color w:val="333333"/>
          <w:spacing w:val="0"/>
          <w:kern w:val="0"/>
          <w:sz w:val="32"/>
          <w:szCs w:val="32"/>
          <w:shd w:val="clear" w:fill="FFFFFF"/>
          <w:lang w:val="zh-CN" w:eastAsia="zh-CN" w:bidi="ar"/>
        </w:rPr>
        <w:t>）</w:t>
      </w:r>
      <w:r>
        <w:rPr>
          <w:rFonts w:hint="eastAsia" w:ascii="仿宋_GB2312" w:hAnsi="Calibri" w:eastAsia="仿宋_GB2312" w:cs="仿宋_GB2312"/>
          <w:i w:val="0"/>
          <w:iCs w:val="0"/>
          <w:caps w:val="0"/>
          <w:color w:val="333333"/>
          <w:spacing w:val="0"/>
          <w:kern w:val="0"/>
          <w:sz w:val="32"/>
          <w:szCs w:val="32"/>
          <w:shd w:val="clear" w:fill="FFFFFF"/>
          <w:lang w:val="zh-CN" w:eastAsia="zh-CN" w:bidi="ar"/>
        </w:rPr>
        <w:t>报送地点:</w:t>
      </w:r>
      <w:r>
        <w:rPr>
          <w:rFonts w:hint="default" w:ascii="仿宋_GB2312" w:hAnsi="Calibri" w:eastAsia="仿宋_GB2312" w:cs="仿宋_GB2312"/>
          <w:i w:val="0"/>
          <w:iCs w:val="0"/>
          <w:caps w:val="0"/>
          <w:color w:val="333333"/>
          <w:spacing w:val="0"/>
          <w:kern w:val="0"/>
          <w:sz w:val="32"/>
          <w:szCs w:val="32"/>
          <w:shd w:val="clear" w:fill="FFFFFF"/>
          <w:lang w:val="zh-CN" w:eastAsia="zh-CN" w:bidi="ar"/>
        </w:rPr>
        <w:t>有意向报名的机构，请于报名截止时间前将密封好的报名资料送至</w:t>
      </w:r>
      <w:r>
        <w:rPr>
          <w:rFonts w:hint="eastAsia" w:ascii="仿宋_GB2312" w:hAnsi="Calibri" w:eastAsia="仿宋_GB2312" w:cs="仿宋_GB2312"/>
          <w:i w:val="0"/>
          <w:iCs w:val="0"/>
          <w:caps w:val="0"/>
          <w:color w:val="333333"/>
          <w:spacing w:val="0"/>
          <w:kern w:val="0"/>
          <w:sz w:val="32"/>
          <w:szCs w:val="32"/>
          <w:shd w:val="clear" w:fill="FFFFFF"/>
          <w:lang w:val="zh-CN" w:eastAsia="zh-CN" w:bidi="ar"/>
        </w:rPr>
        <w:t>贵阳市</w:t>
      </w:r>
      <w:r>
        <w:rPr>
          <w:rFonts w:hint="eastAsia" w:ascii="仿宋_GB2312" w:hAnsi="Calibri" w:eastAsia="仿宋_GB2312" w:cs="仿宋_GB2312"/>
          <w:i w:val="0"/>
          <w:iCs w:val="0"/>
          <w:caps w:val="0"/>
          <w:color w:val="333333"/>
          <w:spacing w:val="0"/>
          <w:kern w:val="0"/>
          <w:sz w:val="32"/>
          <w:szCs w:val="32"/>
          <w:shd w:val="clear" w:fill="FFFFFF"/>
          <w:lang w:val="en-US" w:eastAsia="zh-CN" w:bidi="ar"/>
        </w:rPr>
        <w:t>南明区瑞金南路308号（贵阳电脑场旁停车场内）办公大楼6楼607办公室；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960"/>
        <w:jc w:val="both"/>
        <w:textAlignment w:val="auto"/>
        <w:rPr>
          <w:rFonts w:hint="eastAsia" w:ascii="仿宋_GB2312" w:hAnsi="Calibri" w:eastAsia="仿宋_GB2312" w:cs="仿宋_GB2312"/>
          <w:i w:val="0"/>
          <w:iCs w:val="0"/>
          <w:caps w:val="0"/>
          <w:color w:val="333333"/>
          <w:spacing w:val="0"/>
          <w:kern w:val="0"/>
          <w:sz w:val="32"/>
          <w:szCs w:val="32"/>
          <w:shd w:val="clear" w:fill="FFFFFF"/>
          <w:lang w:val="en-US" w:eastAsia="zh-CN" w:bidi="ar"/>
        </w:rPr>
      </w:pPr>
      <w:r>
        <w:rPr>
          <w:rFonts w:hint="default" w:ascii="仿宋_GB2312" w:hAnsi="Calibri" w:eastAsia="仿宋_GB2312" w:cs="仿宋_GB2312"/>
          <w:i w:val="0"/>
          <w:iCs w:val="0"/>
          <w:caps w:val="0"/>
          <w:color w:val="333333"/>
          <w:spacing w:val="0"/>
          <w:kern w:val="0"/>
          <w:sz w:val="32"/>
          <w:szCs w:val="32"/>
          <w:shd w:val="clear" w:fill="FFFFFF"/>
          <w:lang w:val="zh-CN" w:eastAsia="zh-CN" w:bidi="ar"/>
        </w:rPr>
        <w:t>联系人</w:t>
      </w:r>
      <w:r>
        <w:rPr>
          <w:rFonts w:hint="eastAsia" w:ascii="仿宋_GB2312" w:hAnsi="Calibri" w:eastAsia="仿宋_GB2312" w:cs="仿宋_GB2312"/>
          <w:i w:val="0"/>
          <w:iCs w:val="0"/>
          <w:caps w:val="0"/>
          <w:color w:val="333333"/>
          <w:spacing w:val="0"/>
          <w:kern w:val="0"/>
          <w:sz w:val="32"/>
          <w:szCs w:val="32"/>
          <w:shd w:val="clear" w:fill="FFFFFF"/>
          <w:lang w:val="zh-CN" w:eastAsia="zh-CN" w:bidi="ar"/>
        </w:rPr>
        <w:t>：</w:t>
      </w:r>
      <w:r>
        <w:rPr>
          <w:rFonts w:hint="eastAsia" w:ascii="仿宋_GB2312" w:hAnsi="Calibri" w:eastAsia="仿宋_GB2312" w:cs="仿宋_GB2312"/>
          <w:i w:val="0"/>
          <w:iCs w:val="0"/>
          <w:caps w:val="0"/>
          <w:color w:val="333333"/>
          <w:spacing w:val="0"/>
          <w:kern w:val="0"/>
          <w:sz w:val="32"/>
          <w:szCs w:val="32"/>
          <w:shd w:val="clear" w:fill="FFFFFF"/>
          <w:lang w:val="en-US" w:eastAsia="zh-CN" w:bidi="ar"/>
        </w:rPr>
        <w:t>张女士        联系</w:t>
      </w:r>
      <w:r>
        <w:rPr>
          <w:rFonts w:hint="default" w:ascii="仿宋_GB2312" w:hAnsi="Calibri" w:eastAsia="仿宋_GB2312" w:cs="仿宋_GB2312"/>
          <w:i w:val="0"/>
          <w:iCs w:val="0"/>
          <w:caps w:val="0"/>
          <w:color w:val="333333"/>
          <w:spacing w:val="0"/>
          <w:kern w:val="0"/>
          <w:sz w:val="32"/>
          <w:szCs w:val="32"/>
          <w:shd w:val="clear" w:fill="FFFFFF"/>
          <w:lang w:val="zh-CN" w:eastAsia="zh-CN" w:bidi="ar"/>
        </w:rPr>
        <w:t>电话：</w:t>
      </w:r>
      <w:r>
        <w:rPr>
          <w:rFonts w:hint="eastAsia" w:ascii="仿宋_GB2312" w:hAnsi="Calibri" w:eastAsia="仿宋_GB2312" w:cs="仿宋_GB2312"/>
          <w:i w:val="0"/>
          <w:iCs w:val="0"/>
          <w:caps w:val="0"/>
          <w:color w:val="333333"/>
          <w:spacing w:val="0"/>
          <w:kern w:val="0"/>
          <w:sz w:val="32"/>
          <w:szCs w:val="32"/>
          <w:shd w:val="clear" w:fill="FFFFFF"/>
          <w:lang w:val="en-US" w:eastAsia="zh-CN" w:bidi="ar"/>
        </w:rPr>
        <w:t>0851-86825561</w:t>
      </w:r>
    </w:p>
    <w:p>
      <w:pPr>
        <w:keepNext w:val="0"/>
        <w:keepLines w:val="0"/>
        <w:pageBreakBefore w:val="0"/>
        <w:widowControl/>
        <w:kinsoku/>
        <w:wordWrap/>
        <w:overflowPunct/>
        <w:topLinePunct w:val="0"/>
        <w:bidi w:val="0"/>
        <w:adjustRightInd w:val="0"/>
        <w:snapToGrid w:val="0"/>
        <w:spacing w:after="0" w:line="572" w:lineRule="exact"/>
        <w:ind w:firstLine="601"/>
        <w:jc w:val="both"/>
        <w:textAlignment w:val="auto"/>
        <w:rPr>
          <w:rFonts w:hint="default" w:ascii="Calibri" w:hAnsi="Calibri" w:eastAsia="仿宋_GB2312" w:cs="Calibri"/>
          <w:i w:val="0"/>
          <w:iCs w:val="0"/>
          <w:caps w:val="0"/>
          <w:color w:val="333333"/>
          <w:spacing w:val="0"/>
          <w:sz w:val="21"/>
          <w:szCs w:val="21"/>
          <w:lang w:val="en-US" w:eastAsia="zh-CN"/>
        </w:rPr>
      </w:pPr>
      <w:r>
        <w:rPr>
          <w:rFonts w:hint="default" w:ascii="仿宋_GB2312" w:hAnsi="Calibri" w:eastAsia="仿宋_GB2312" w:cs="仿宋_GB2312"/>
          <w:i w:val="0"/>
          <w:iCs w:val="0"/>
          <w:caps w:val="0"/>
          <w:color w:val="333333"/>
          <w:spacing w:val="0"/>
          <w:sz w:val="32"/>
          <w:szCs w:val="32"/>
          <w:shd w:val="clear" w:fill="FFFFFF"/>
        </w:rPr>
        <w:t>（</w:t>
      </w:r>
      <w:r>
        <w:rPr>
          <w:rFonts w:hint="eastAsia" w:ascii="仿宋_GB2312" w:hAnsi="Calibri" w:eastAsia="仿宋_GB2312" w:cs="仿宋_GB2312"/>
          <w:i w:val="0"/>
          <w:iCs w:val="0"/>
          <w:caps w:val="0"/>
          <w:color w:val="333333"/>
          <w:spacing w:val="0"/>
          <w:sz w:val="32"/>
          <w:szCs w:val="32"/>
          <w:shd w:val="clear" w:fill="FFFFFF"/>
          <w:lang w:val="en-US" w:eastAsia="zh-CN"/>
        </w:rPr>
        <w:t>二</w:t>
      </w:r>
      <w:r>
        <w:rPr>
          <w:rFonts w:hint="default" w:ascii="仿宋_GB2312" w:hAnsi="Calibri" w:eastAsia="仿宋_GB2312" w:cs="仿宋_GB2312"/>
          <w:i w:val="0"/>
          <w:iCs w:val="0"/>
          <w:caps w:val="0"/>
          <w:color w:val="333333"/>
          <w:spacing w:val="0"/>
          <w:sz w:val="32"/>
          <w:szCs w:val="32"/>
          <w:shd w:val="clear" w:fill="FFFFFF"/>
        </w:rPr>
        <w:t>）</w:t>
      </w:r>
      <w:r>
        <w:rPr>
          <w:rFonts w:hint="eastAsia" w:ascii="仿宋" w:hAnsi="仿宋" w:eastAsia="仿宋"/>
          <w:kern w:val="0"/>
          <w:sz w:val="32"/>
          <w:szCs w:val="32"/>
          <w:lang w:val="zh-CN"/>
        </w:rPr>
        <w:t>报价文件递交截止时间:20</w:t>
      </w:r>
      <w:r>
        <w:rPr>
          <w:rFonts w:hint="eastAsia" w:ascii="仿宋" w:hAnsi="仿宋" w:eastAsia="仿宋"/>
          <w:kern w:val="0"/>
          <w:sz w:val="32"/>
          <w:szCs w:val="32"/>
          <w:lang w:val="en-US" w:eastAsia="zh-CN"/>
        </w:rPr>
        <w:t>2</w:t>
      </w:r>
      <w:r>
        <w:rPr>
          <w:rFonts w:hint="eastAsia" w:ascii="仿宋" w:hAnsi="仿宋" w:eastAsia="仿宋"/>
          <w:kern w:val="0"/>
          <w:sz w:val="32"/>
          <w:szCs w:val="32"/>
          <w:highlight w:val="none"/>
          <w:lang w:val="en-US" w:eastAsia="zh-CN"/>
        </w:rPr>
        <w:t>5</w:t>
      </w:r>
      <w:r>
        <w:rPr>
          <w:rFonts w:hint="eastAsia" w:ascii="仿宋" w:hAnsi="仿宋" w:eastAsia="仿宋"/>
          <w:kern w:val="0"/>
          <w:sz w:val="32"/>
          <w:szCs w:val="32"/>
          <w:highlight w:val="none"/>
          <w:lang w:val="zh-CN"/>
        </w:rPr>
        <w:t>年</w:t>
      </w:r>
      <w:r>
        <w:rPr>
          <w:rFonts w:hint="eastAsia" w:ascii="仿宋" w:hAnsi="仿宋" w:eastAsia="仿宋"/>
          <w:kern w:val="0"/>
          <w:sz w:val="32"/>
          <w:szCs w:val="32"/>
          <w:highlight w:val="none"/>
          <w:lang w:val="en-US" w:eastAsia="zh-CN"/>
        </w:rPr>
        <w:t>8</w:t>
      </w:r>
      <w:r>
        <w:rPr>
          <w:rFonts w:hint="eastAsia" w:ascii="仿宋" w:hAnsi="仿宋" w:eastAsia="仿宋"/>
          <w:kern w:val="0"/>
          <w:sz w:val="32"/>
          <w:szCs w:val="32"/>
          <w:highlight w:val="none"/>
          <w:lang w:val="zh-CN"/>
        </w:rPr>
        <w:t>月</w:t>
      </w:r>
      <w:r>
        <w:rPr>
          <w:rFonts w:hint="eastAsia" w:ascii="仿宋" w:hAnsi="仿宋" w:eastAsia="仿宋"/>
          <w:kern w:val="0"/>
          <w:sz w:val="32"/>
          <w:szCs w:val="32"/>
          <w:highlight w:val="none"/>
          <w:lang w:val="en-US" w:eastAsia="zh-CN"/>
        </w:rPr>
        <w:t>8</w:t>
      </w:r>
      <w:r>
        <w:rPr>
          <w:rFonts w:hint="eastAsia" w:ascii="仿宋" w:hAnsi="仿宋" w:eastAsia="仿宋"/>
          <w:kern w:val="0"/>
          <w:sz w:val="32"/>
          <w:szCs w:val="32"/>
          <w:highlight w:val="none"/>
          <w:lang w:val="zh-CN"/>
        </w:rPr>
        <w:t>日</w:t>
      </w:r>
      <w:r>
        <w:rPr>
          <w:rFonts w:hint="eastAsia" w:ascii="仿宋" w:hAnsi="仿宋" w:eastAsia="仿宋"/>
          <w:kern w:val="0"/>
          <w:sz w:val="32"/>
          <w:szCs w:val="32"/>
          <w:highlight w:val="none"/>
          <w:lang w:val="en-US" w:eastAsia="zh-CN"/>
        </w:rPr>
        <w:t>下</w:t>
      </w:r>
      <w:r>
        <w:rPr>
          <w:rFonts w:hint="eastAsia" w:ascii="仿宋" w:hAnsi="仿宋" w:eastAsia="仿宋"/>
          <w:kern w:val="0"/>
          <w:sz w:val="32"/>
          <w:szCs w:val="32"/>
          <w:highlight w:val="none"/>
          <w:lang w:val="zh-CN"/>
        </w:rPr>
        <w:t>午</w:t>
      </w:r>
      <w:r>
        <w:rPr>
          <w:rFonts w:hint="eastAsia" w:ascii="仿宋" w:hAnsi="仿宋" w:eastAsia="仿宋"/>
          <w:kern w:val="0"/>
          <w:sz w:val="32"/>
          <w:szCs w:val="32"/>
          <w:highlight w:val="none"/>
          <w:lang w:val="en-US" w:eastAsia="zh-CN"/>
        </w:rPr>
        <w:t>17</w:t>
      </w:r>
      <w:r>
        <w:rPr>
          <w:rFonts w:hint="eastAsia" w:ascii="仿宋" w:hAnsi="仿宋" w:eastAsia="仿宋"/>
          <w:kern w:val="0"/>
          <w:sz w:val="32"/>
          <w:szCs w:val="32"/>
          <w:highlight w:val="none"/>
          <w:lang w:val="zh-CN"/>
        </w:rPr>
        <w:t>:00(在规定时间内未递交报价文件者视为主</w:t>
      </w:r>
      <w:r>
        <w:rPr>
          <w:rFonts w:hint="eastAsia" w:ascii="仿宋" w:hAnsi="仿宋" w:eastAsia="仿宋"/>
          <w:kern w:val="0"/>
          <w:sz w:val="32"/>
          <w:szCs w:val="32"/>
          <w:lang w:val="zh-CN"/>
        </w:rPr>
        <w:t>动放弃)。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default" w:ascii="仿宋_GB2312" w:hAnsi="Calibri" w:eastAsia="仿宋_GB2312" w:cs="仿宋_GB2312"/>
          <w:i w:val="0"/>
          <w:iCs w:val="0"/>
          <w:caps w:val="0"/>
          <w:color w:val="333333"/>
          <w:spacing w:val="0"/>
          <w:sz w:val="32"/>
          <w:szCs w:val="32"/>
          <w:shd w:val="clear" w:fill="FFFFFF"/>
          <w:lang w:val="zh-CN"/>
        </w:rPr>
      </w:pPr>
      <w:r>
        <w:rPr>
          <w:rFonts w:hint="default" w:ascii="仿宋_GB2312" w:hAnsi="Calibri" w:eastAsia="仿宋_GB2312" w:cs="仿宋_GB2312"/>
          <w:i w:val="0"/>
          <w:iCs w:val="0"/>
          <w:caps w:val="0"/>
          <w:color w:val="333333"/>
          <w:spacing w:val="0"/>
          <w:sz w:val="32"/>
          <w:szCs w:val="32"/>
          <w:shd w:val="clear" w:fill="FFFFFF"/>
          <w:lang w:val="zh-CN"/>
        </w:rPr>
        <w:t>（</w:t>
      </w:r>
      <w:r>
        <w:rPr>
          <w:rFonts w:hint="eastAsia" w:ascii="仿宋_GB2312" w:hAnsi="Calibri" w:eastAsia="仿宋_GB2312" w:cs="仿宋_GB2312"/>
          <w:i w:val="0"/>
          <w:iCs w:val="0"/>
          <w:caps w:val="0"/>
          <w:color w:val="333333"/>
          <w:spacing w:val="0"/>
          <w:sz w:val="32"/>
          <w:szCs w:val="32"/>
          <w:shd w:val="clear" w:fill="FFFFFF"/>
          <w:lang w:val="en-US" w:eastAsia="zh-CN"/>
        </w:rPr>
        <w:t>三</w:t>
      </w:r>
      <w:r>
        <w:rPr>
          <w:rFonts w:hint="default" w:ascii="仿宋_GB2312" w:hAnsi="Calibri" w:eastAsia="仿宋_GB2312" w:cs="仿宋_GB2312"/>
          <w:i w:val="0"/>
          <w:iCs w:val="0"/>
          <w:caps w:val="0"/>
          <w:color w:val="333333"/>
          <w:spacing w:val="0"/>
          <w:sz w:val="32"/>
          <w:szCs w:val="32"/>
          <w:shd w:val="clear" w:fill="FFFFFF"/>
          <w:lang w:val="zh-CN"/>
        </w:rPr>
        <w:t>）报名机构应采取密封纸质版本（须报名机构自行密封），材料按报名资料要求排序装订。报名机构仅可提交一次报名资料，不得补充或修改报名资料，成功提交报名材料即视为参与报名。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default" w:ascii="仿宋_GB2312" w:hAnsi="Calibri" w:eastAsia="仿宋_GB2312" w:cs="仿宋_GB2312"/>
          <w:i w:val="0"/>
          <w:iCs w:val="0"/>
          <w:caps w:val="0"/>
          <w:color w:val="333333"/>
          <w:spacing w:val="0"/>
          <w:sz w:val="32"/>
          <w:szCs w:val="32"/>
          <w:shd w:val="clear" w:fill="FFFFFF"/>
          <w:lang w:val="zh-CN"/>
        </w:rPr>
      </w:pPr>
      <w:r>
        <w:rPr>
          <w:rFonts w:hint="default" w:ascii="仿宋_GB2312" w:hAnsi="Calibri" w:eastAsia="仿宋_GB2312" w:cs="仿宋_GB2312"/>
          <w:i w:val="0"/>
          <w:iCs w:val="0"/>
          <w:caps w:val="0"/>
          <w:color w:val="333333"/>
          <w:spacing w:val="0"/>
          <w:sz w:val="32"/>
          <w:szCs w:val="32"/>
          <w:shd w:val="clear" w:fill="FFFFFF"/>
          <w:lang w:val="zh-CN"/>
        </w:rPr>
        <w:t>（</w:t>
      </w:r>
      <w:r>
        <w:rPr>
          <w:rFonts w:hint="eastAsia" w:ascii="仿宋_GB2312" w:hAnsi="Calibri" w:eastAsia="仿宋_GB2312" w:cs="仿宋_GB2312"/>
          <w:i w:val="0"/>
          <w:iCs w:val="0"/>
          <w:caps w:val="0"/>
          <w:color w:val="333333"/>
          <w:spacing w:val="0"/>
          <w:sz w:val="32"/>
          <w:szCs w:val="32"/>
          <w:shd w:val="clear" w:fill="FFFFFF"/>
          <w:lang w:val="en-US" w:eastAsia="zh-CN"/>
        </w:rPr>
        <w:t>四</w:t>
      </w:r>
      <w:r>
        <w:rPr>
          <w:rFonts w:hint="default" w:ascii="仿宋_GB2312" w:hAnsi="Calibri" w:eastAsia="仿宋_GB2312" w:cs="仿宋_GB2312"/>
          <w:i w:val="0"/>
          <w:iCs w:val="0"/>
          <w:caps w:val="0"/>
          <w:color w:val="333333"/>
          <w:spacing w:val="0"/>
          <w:sz w:val="32"/>
          <w:szCs w:val="32"/>
          <w:shd w:val="clear" w:fill="FFFFFF"/>
          <w:lang w:val="zh-CN"/>
        </w:rPr>
        <w:t>）逾期送达或者未送达指定地点的，或者报名资料不符合要求的，将不予受理或者造成报名作废。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default" w:ascii="黑体" w:hAnsi="宋体" w:eastAsia="黑体" w:cs="黑体"/>
          <w:i w:val="0"/>
          <w:iCs w:val="0"/>
          <w:caps w:val="0"/>
          <w:color w:val="333333"/>
          <w:spacing w:val="0"/>
          <w:sz w:val="32"/>
          <w:szCs w:val="32"/>
          <w:shd w:val="clear" w:fill="FFFFFF"/>
          <w:lang w:val="zh-CN" w:eastAsia="zh-CN"/>
        </w:rPr>
      </w:pPr>
      <w:r>
        <w:rPr>
          <w:rFonts w:hint="eastAsia" w:ascii="黑体" w:hAnsi="宋体" w:eastAsia="黑体" w:cs="黑体"/>
          <w:i w:val="0"/>
          <w:iCs w:val="0"/>
          <w:caps w:val="0"/>
          <w:color w:val="333333"/>
          <w:spacing w:val="0"/>
          <w:sz w:val="32"/>
          <w:szCs w:val="32"/>
          <w:shd w:val="clear" w:fill="FFFFFF"/>
          <w:lang w:val="en-US" w:eastAsia="zh-CN"/>
        </w:rPr>
        <w:t>六</w:t>
      </w:r>
      <w:r>
        <w:rPr>
          <w:rFonts w:hint="default" w:ascii="黑体" w:hAnsi="宋体" w:eastAsia="黑体" w:cs="黑体"/>
          <w:i w:val="0"/>
          <w:iCs w:val="0"/>
          <w:caps w:val="0"/>
          <w:color w:val="333333"/>
          <w:spacing w:val="0"/>
          <w:sz w:val="32"/>
          <w:szCs w:val="32"/>
          <w:shd w:val="clear" w:fill="FFFFFF"/>
          <w:lang w:val="zh-CN" w:eastAsia="zh-CN"/>
        </w:rPr>
        <w:t>、其他要求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default" w:ascii="仿宋_GB2312" w:hAnsi="Calibri" w:eastAsia="仿宋_GB2312" w:cs="仿宋_GB2312"/>
          <w:i w:val="0"/>
          <w:iCs w:val="0"/>
          <w:caps w:val="0"/>
          <w:color w:val="333333"/>
          <w:spacing w:val="0"/>
          <w:sz w:val="32"/>
          <w:szCs w:val="32"/>
          <w:shd w:val="clear" w:fill="FFFFFF"/>
          <w:lang w:val="zh-CN"/>
        </w:rPr>
      </w:pPr>
      <w:r>
        <w:rPr>
          <w:rFonts w:hint="default" w:ascii="仿宋_GB2312" w:hAnsi="Calibri" w:eastAsia="仿宋_GB2312" w:cs="仿宋_GB2312"/>
          <w:i w:val="0"/>
          <w:iCs w:val="0"/>
          <w:caps w:val="0"/>
          <w:color w:val="333333"/>
          <w:spacing w:val="0"/>
          <w:sz w:val="32"/>
          <w:szCs w:val="32"/>
          <w:shd w:val="clear" w:fill="FFFFFF"/>
          <w:lang w:val="zh-CN"/>
        </w:rPr>
        <w:t>（一）报名单位需对提交材料的真实性负责，凡弄虚作假，一经查实，取消资格。无论报名成功与否，供应商的报名资料恕不退回，由我公司予以存档。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default" w:ascii="仿宋_GB2312" w:hAnsi="Calibri" w:eastAsia="仿宋_GB2312" w:cs="仿宋_GB2312"/>
          <w:i w:val="0"/>
          <w:iCs w:val="0"/>
          <w:caps w:val="0"/>
          <w:color w:val="333333"/>
          <w:spacing w:val="0"/>
          <w:sz w:val="32"/>
          <w:szCs w:val="32"/>
          <w:shd w:val="clear" w:fill="FFFFFF"/>
          <w:lang w:val="zh-CN"/>
        </w:rPr>
      </w:pPr>
      <w:r>
        <w:rPr>
          <w:rFonts w:hint="default" w:ascii="仿宋_GB2312" w:hAnsi="Calibri" w:eastAsia="仿宋_GB2312" w:cs="仿宋_GB2312"/>
          <w:i w:val="0"/>
          <w:iCs w:val="0"/>
          <w:caps w:val="0"/>
          <w:color w:val="333333"/>
          <w:spacing w:val="0"/>
          <w:sz w:val="32"/>
          <w:szCs w:val="32"/>
          <w:shd w:val="clear" w:fill="FFFFFF"/>
          <w:lang w:val="zh-CN"/>
        </w:rPr>
        <w:t>（二）公司择定成交方后，将以电话或书面方式通知成交方，成交方应当按公司要求的时间协商并签署合同。成交方不得将成交项目转让给他人，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default" w:ascii="仿宋_GB2312" w:hAnsi="Calibri" w:eastAsia="仿宋_GB2312" w:cs="仿宋_GB2312"/>
          <w:i w:val="0"/>
          <w:iCs w:val="0"/>
          <w:caps w:val="0"/>
          <w:color w:val="333333"/>
          <w:spacing w:val="0"/>
          <w:sz w:val="32"/>
          <w:szCs w:val="32"/>
          <w:shd w:val="clear" w:fill="FFFFFF"/>
          <w:lang w:val="zh-CN"/>
        </w:rPr>
      </w:pPr>
      <w:r>
        <w:rPr>
          <w:rFonts w:hint="default" w:ascii="仿宋_GB2312" w:hAnsi="Calibri" w:eastAsia="仿宋_GB2312" w:cs="仿宋_GB2312"/>
          <w:i w:val="0"/>
          <w:iCs w:val="0"/>
          <w:caps w:val="0"/>
          <w:color w:val="333333"/>
          <w:spacing w:val="0"/>
          <w:sz w:val="32"/>
          <w:szCs w:val="32"/>
          <w:shd w:val="clear" w:fill="FFFFFF"/>
        </w:rPr>
        <w:t>（三）</w:t>
      </w:r>
      <w:r>
        <w:rPr>
          <w:rFonts w:hint="default" w:ascii="仿宋_GB2312" w:hAnsi="Calibri" w:eastAsia="仿宋_GB2312" w:cs="仿宋_GB2312"/>
          <w:i w:val="0"/>
          <w:iCs w:val="0"/>
          <w:caps w:val="0"/>
          <w:color w:val="333333"/>
          <w:spacing w:val="0"/>
          <w:sz w:val="32"/>
          <w:szCs w:val="32"/>
          <w:highlight w:val="none"/>
          <w:shd w:val="clear" w:fill="FFFFFF"/>
        </w:rPr>
        <w:t>公司仅接受一次性报价（即首次报价）</w:t>
      </w:r>
      <w:r>
        <w:rPr>
          <w:rFonts w:hint="default" w:ascii="仿宋_GB2312" w:hAnsi="Calibri" w:eastAsia="仿宋_GB2312" w:cs="仿宋_GB2312"/>
          <w:i w:val="0"/>
          <w:iCs w:val="0"/>
          <w:caps w:val="0"/>
          <w:color w:val="333333"/>
          <w:spacing w:val="0"/>
          <w:sz w:val="32"/>
          <w:szCs w:val="32"/>
          <w:shd w:val="clear" w:fill="FFFFFF"/>
        </w:rPr>
        <w:t>，申请人首次</w:t>
      </w:r>
      <w:r>
        <w:rPr>
          <w:rFonts w:hint="default" w:ascii="仿宋_GB2312" w:hAnsi="Calibri" w:eastAsia="仿宋_GB2312" w:cs="仿宋_GB2312"/>
          <w:i w:val="0"/>
          <w:iCs w:val="0"/>
          <w:caps w:val="0"/>
          <w:color w:val="333333"/>
          <w:spacing w:val="0"/>
          <w:sz w:val="32"/>
          <w:szCs w:val="32"/>
          <w:shd w:val="clear" w:fill="FFFFFF"/>
          <w:lang w:val="zh-CN"/>
        </w:rPr>
        <w:t>报价存在不明确或者首次报价并非最终报价的，即视为申请人放弃参与本次报价的资格。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2" w:lineRule="exact"/>
        <w:ind w:left="0" w:right="0" w:firstLine="640"/>
        <w:jc w:val="both"/>
        <w:textAlignment w:val="auto"/>
        <w:rPr>
          <w:rFonts w:hint="default" w:ascii="仿宋_GB2312" w:hAnsi="Calibri" w:eastAsia="仿宋_GB2312" w:cs="仿宋_GB2312"/>
          <w:i w:val="0"/>
          <w:iCs w:val="0"/>
          <w:caps w:val="0"/>
          <w:color w:val="333333"/>
          <w:spacing w:val="0"/>
          <w:sz w:val="32"/>
          <w:szCs w:val="32"/>
          <w:shd w:val="clear" w:fill="FFFFFF"/>
          <w:lang w:val="zh-CN"/>
        </w:rPr>
      </w:pPr>
      <w:r>
        <w:rPr>
          <w:rFonts w:hint="default" w:ascii="仿宋_GB2312" w:hAnsi="Calibri" w:eastAsia="仿宋_GB2312" w:cs="仿宋_GB2312"/>
          <w:i w:val="0"/>
          <w:iCs w:val="0"/>
          <w:caps w:val="0"/>
          <w:color w:val="333333"/>
          <w:spacing w:val="0"/>
          <w:sz w:val="32"/>
          <w:szCs w:val="32"/>
          <w:shd w:val="clear" w:fill="FFFFFF"/>
          <w:lang w:val="zh-CN"/>
        </w:rPr>
        <w:t>（四）公司与成交方的权利义务以双方最终签订的服务合同的约定为准。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left="0" w:right="0" w:firstLine="641"/>
        <w:jc w:val="both"/>
        <w:textAlignment w:val="auto"/>
        <w:rPr>
          <w:rFonts w:hint="default" w:ascii="仿宋_GB2312" w:hAnsi="Calibri" w:eastAsia="仿宋_GB2312" w:cs="仿宋_GB2312"/>
          <w:i w:val="0"/>
          <w:iCs w:val="0"/>
          <w:caps w:val="0"/>
          <w:color w:val="333333"/>
          <w:spacing w:val="0"/>
          <w:sz w:val="32"/>
          <w:szCs w:val="32"/>
          <w:shd w:val="clear" w:fill="FFFFFF"/>
          <w:lang w:val="zh-CN"/>
        </w:rPr>
      </w:pPr>
      <w:r>
        <w:rPr>
          <w:rFonts w:hint="default" w:ascii="仿宋_GB2312" w:hAnsi="Calibri" w:eastAsia="仿宋_GB2312" w:cs="仿宋_GB2312"/>
          <w:i w:val="0"/>
          <w:iCs w:val="0"/>
          <w:caps w:val="0"/>
          <w:color w:val="333333"/>
          <w:spacing w:val="0"/>
          <w:sz w:val="32"/>
          <w:szCs w:val="32"/>
          <w:shd w:val="clear" w:fill="FFFFFF"/>
          <w:lang w:val="zh-CN"/>
        </w:rPr>
        <w:t>（五）供应商自行承担参与本次报价所产生的一切费用。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left="0" w:right="0" w:firstLine="641"/>
        <w:jc w:val="both"/>
        <w:textAlignment w:val="auto"/>
        <w:rPr>
          <w:rFonts w:hint="default" w:ascii="仿宋_GB2312" w:hAnsi="Calibri" w:eastAsia="仿宋_GB2312" w:cs="仿宋_GB2312"/>
          <w:i w:val="0"/>
          <w:iCs w:val="0"/>
          <w:caps w:val="0"/>
          <w:color w:val="333333"/>
          <w:spacing w:val="0"/>
          <w:sz w:val="32"/>
          <w:szCs w:val="32"/>
          <w:shd w:val="clear" w:fill="FFFFFF"/>
          <w:lang w:val="zh-CN"/>
        </w:rPr>
      </w:pPr>
      <w:r>
        <w:rPr>
          <w:rFonts w:hint="default" w:ascii="仿宋_GB2312" w:hAnsi="Calibri" w:eastAsia="仿宋_GB2312" w:cs="仿宋_GB2312"/>
          <w:i w:val="0"/>
          <w:iCs w:val="0"/>
          <w:caps w:val="0"/>
          <w:color w:val="333333"/>
          <w:spacing w:val="0"/>
          <w:sz w:val="32"/>
          <w:szCs w:val="32"/>
          <w:shd w:val="clear" w:fill="FFFFFF"/>
          <w:lang w:val="zh-CN"/>
        </w:rPr>
        <w:t>（六）其他未尽事宜按照《中华人民共和国民法典》及相关规范性文件的规定执行。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left="0" w:right="0" w:firstLine="641"/>
        <w:jc w:val="both"/>
        <w:textAlignment w:val="auto"/>
        <w:rPr>
          <w:rFonts w:hint="eastAsia" w:ascii="黑体" w:hAnsi="宋体" w:eastAsia="黑体" w:cs="黑体"/>
          <w:i w:val="0"/>
          <w:iCs w:val="0"/>
          <w:caps w:val="0"/>
          <w:color w:val="333333"/>
          <w:spacing w:val="0"/>
          <w:sz w:val="32"/>
          <w:szCs w:val="32"/>
          <w:shd w:val="clear" w:fill="FFFFFF"/>
          <w:lang w:val="en-US" w:eastAsia="zh-CN"/>
        </w:rPr>
      </w:pPr>
      <w:r>
        <w:rPr>
          <w:rFonts w:hint="eastAsia" w:ascii="黑体" w:hAnsi="宋体" w:eastAsia="黑体" w:cs="黑体"/>
          <w:i w:val="0"/>
          <w:iCs w:val="0"/>
          <w:caps w:val="0"/>
          <w:color w:val="333333"/>
          <w:spacing w:val="0"/>
          <w:sz w:val="32"/>
          <w:szCs w:val="32"/>
          <w:shd w:val="clear" w:fill="FFFFFF"/>
          <w:lang w:val="en-US" w:eastAsia="zh-CN"/>
        </w:rPr>
        <w:t>七、补充说明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left="0" w:right="0" w:firstLine="641"/>
        <w:jc w:val="both"/>
        <w:textAlignment w:val="auto"/>
        <w:rPr>
          <w:rFonts w:hint="eastAsia" w:ascii="仿宋_GB2312" w:hAnsi="Calibri" w:eastAsia="仿宋_GB2312" w:cs="仿宋_GB2312"/>
          <w:i w:val="0"/>
          <w:iCs w:val="0"/>
          <w:caps w:val="0"/>
          <w:color w:val="333333"/>
          <w:spacing w:val="0"/>
          <w:sz w:val="32"/>
          <w:szCs w:val="32"/>
          <w:shd w:val="clear" w:fill="FFFFFF"/>
          <w:lang w:val="zh-CN"/>
        </w:rPr>
      </w:pPr>
      <w:r>
        <w:rPr>
          <w:rFonts w:hint="eastAsia" w:ascii="仿宋_GB2312" w:hAnsi="Calibri" w:eastAsia="仿宋_GB2312" w:cs="仿宋_GB2312"/>
          <w:i w:val="0"/>
          <w:iCs w:val="0"/>
          <w:caps w:val="0"/>
          <w:color w:val="333333"/>
          <w:spacing w:val="0"/>
          <w:sz w:val="32"/>
          <w:szCs w:val="32"/>
          <w:shd w:val="clear" w:fill="FFFFFF"/>
          <w:lang w:val="zh-CN"/>
        </w:rPr>
        <w:t>采购中标单位在本次人才招考面试服务过程的表现，</w:t>
      </w:r>
      <w:r>
        <w:rPr>
          <w:rFonts w:hint="eastAsia" w:ascii="仿宋_GB2312" w:hAnsi="Calibri" w:eastAsia="仿宋_GB2312" w:cs="仿宋_GB2312"/>
          <w:i w:val="0"/>
          <w:iCs w:val="0"/>
          <w:caps w:val="0"/>
          <w:color w:val="333333"/>
          <w:spacing w:val="0"/>
          <w:sz w:val="32"/>
          <w:szCs w:val="32"/>
          <w:shd w:val="clear" w:fill="FFFFFF"/>
          <w:lang w:val="en-US" w:eastAsia="zh-CN"/>
        </w:rPr>
        <w:t>由</w:t>
      </w:r>
      <w:r>
        <w:rPr>
          <w:rFonts w:hint="eastAsia" w:ascii="仿宋_GB2312" w:hAnsi="Calibri" w:eastAsia="仿宋_GB2312" w:cs="仿宋_GB2312"/>
          <w:i w:val="0"/>
          <w:iCs w:val="0"/>
          <w:caps w:val="0"/>
          <w:color w:val="333333"/>
          <w:spacing w:val="0"/>
          <w:sz w:val="32"/>
          <w:szCs w:val="32"/>
          <w:shd w:val="clear" w:fill="FFFFFF"/>
          <w:lang w:val="zh-CN" w:eastAsia="zh-CN"/>
        </w:rPr>
        <w:t>贵阳农投穗金产业发展有限公司</w:t>
      </w:r>
      <w:r>
        <w:rPr>
          <w:rFonts w:hint="eastAsia" w:ascii="仿宋_GB2312" w:hAnsi="Calibri" w:eastAsia="仿宋_GB2312" w:cs="仿宋_GB2312"/>
          <w:i w:val="0"/>
          <w:iCs w:val="0"/>
          <w:caps w:val="0"/>
          <w:color w:val="333333"/>
          <w:spacing w:val="0"/>
          <w:sz w:val="32"/>
          <w:szCs w:val="32"/>
          <w:shd w:val="clear" w:fill="FFFFFF"/>
          <w:lang w:val="en-US" w:eastAsia="zh-CN"/>
        </w:rPr>
        <w:t>招聘工作领导小组</w:t>
      </w:r>
      <w:r>
        <w:rPr>
          <w:rFonts w:hint="eastAsia" w:ascii="仿宋_GB2312" w:hAnsi="Calibri" w:eastAsia="仿宋_GB2312" w:cs="仿宋_GB2312"/>
          <w:i w:val="0"/>
          <w:iCs w:val="0"/>
          <w:caps w:val="0"/>
          <w:color w:val="333333"/>
          <w:spacing w:val="0"/>
          <w:sz w:val="32"/>
          <w:szCs w:val="32"/>
          <w:shd w:val="clear" w:fill="FFFFFF"/>
          <w:lang w:val="zh-CN"/>
        </w:rPr>
        <w:t>对服务供应商的整体工作服务进行综合客观评价。如整体评价结果在90分（达标优秀分数线）以上，则可作为202</w:t>
      </w:r>
      <w:r>
        <w:rPr>
          <w:rFonts w:hint="eastAsia" w:ascii="仿宋_GB2312" w:hAnsi="Calibri" w:eastAsia="仿宋_GB2312" w:cs="仿宋_GB2312"/>
          <w:i w:val="0"/>
          <w:iCs w:val="0"/>
          <w:caps w:val="0"/>
          <w:color w:val="333333"/>
          <w:spacing w:val="0"/>
          <w:sz w:val="32"/>
          <w:szCs w:val="32"/>
          <w:shd w:val="clear" w:fill="FFFFFF"/>
          <w:lang w:val="en-US" w:eastAsia="zh-CN"/>
        </w:rPr>
        <w:t>5</w:t>
      </w:r>
      <w:r>
        <w:rPr>
          <w:rFonts w:hint="eastAsia" w:ascii="仿宋_GB2312" w:hAnsi="Calibri" w:eastAsia="仿宋_GB2312" w:cs="仿宋_GB2312"/>
          <w:i w:val="0"/>
          <w:iCs w:val="0"/>
          <w:caps w:val="0"/>
          <w:color w:val="333333"/>
          <w:spacing w:val="0"/>
          <w:sz w:val="32"/>
          <w:szCs w:val="32"/>
          <w:shd w:val="clear" w:fill="FFFFFF"/>
          <w:lang w:val="zh-CN"/>
        </w:rPr>
        <w:t>～202</w:t>
      </w:r>
      <w:r>
        <w:rPr>
          <w:rFonts w:hint="eastAsia" w:ascii="仿宋_GB2312" w:hAnsi="Calibri" w:eastAsia="仿宋_GB2312" w:cs="仿宋_GB2312"/>
          <w:i w:val="0"/>
          <w:iCs w:val="0"/>
          <w:caps w:val="0"/>
          <w:color w:val="333333"/>
          <w:spacing w:val="0"/>
          <w:sz w:val="32"/>
          <w:szCs w:val="32"/>
          <w:shd w:val="clear" w:fill="FFFFFF"/>
          <w:lang w:val="en-US" w:eastAsia="zh-CN"/>
        </w:rPr>
        <w:t>7</w:t>
      </w:r>
      <w:r>
        <w:rPr>
          <w:rFonts w:hint="eastAsia" w:ascii="仿宋_GB2312" w:hAnsi="Calibri" w:eastAsia="仿宋_GB2312" w:cs="仿宋_GB2312"/>
          <w:i w:val="0"/>
          <w:iCs w:val="0"/>
          <w:caps w:val="0"/>
          <w:color w:val="333333"/>
          <w:spacing w:val="0"/>
          <w:sz w:val="32"/>
          <w:szCs w:val="32"/>
          <w:shd w:val="clear" w:fill="FFFFFF"/>
          <w:lang w:val="zh-CN"/>
        </w:rPr>
        <w:t>三年内，招聘服务费用在</w:t>
      </w:r>
      <w:r>
        <w:rPr>
          <w:rFonts w:hint="eastAsia" w:ascii="仿宋_GB2312" w:hAnsi="Calibri" w:eastAsia="仿宋_GB2312" w:cs="仿宋_GB2312"/>
          <w:i w:val="0"/>
          <w:iCs w:val="0"/>
          <w:caps w:val="0"/>
          <w:color w:val="333333"/>
          <w:spacing w:val="0"/>
          <w:sz w:val="32"/>
          <w:szCs w:val="32"/>
          <w:shd w:val="clear" w:fill="FFFFFF"/>
          <w:lang w:val="en-US" w:eastAsia="zh-CN"/>
        </w:rPr>
        <w:t>10</w:t>
      </w:r>
      <w:r>
        <w:rPr>
          <w:rFonts w:hint="eastAsia" w:ascii="仿宋_GB2312" w:hAnsi="Calibri" w:eastAsia="仿宋_GB2312" w:cs="仿宋_GB2312"/>
          <w:i w:val="0"/>
          <w:iCs w:val="0"/>
          <w:caps w:val="0"/>
          <w:color w:val="333333"/>
          <w:spacing w:val="0"/>
          <w:sz w:val="32"/>
          <w:szCs w:val="32"/>
          <w:shd w:val="clear" w:fill="FFFFFF"/>
          <w:lang w:val="zh-CN"/>
        </w:rPr>
        <w:t>万元以内的人力资源招聘服务询价采购合格供应商，但需要提供上一次服务的达标综合评价结果。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left="0" w:right="0" w:firstLine="641"/>
        <w:jc w:val="both"/>
        <w:textAlignment w:val="auto"/>
        <w:rPr>
          <w:rFonts w:hint="eastAsia" w:ascii="仿宋" w:hAnsi="仿宋" w:eastAsia="仿宋"/>
          <w:b/>
          <w:bCs/>
          <w:color w:val="000000" w:themeColor="text1"/>
          <w:sz w:val="28"/>
          <w:szCs w:val="28"/>
          <w14:textFill>
            <w14:solidFill>
              <w14:schemeClr w14:val="tx1"/>
            </w14:solidFill>
          </w14:textFill>
        </w:rPr>
        <w:sectPr>
          <w:footerReference r:id="rId5" w:type="default"/>
          <w:pgSz w:w="11906" w:h="16838"/>
          <w:pgMar w:top="2098" w:right="1474" w:bottom="1984" w:left="1587" w:header="851" w:footer="992" w:gutter="0"/>
          <w:pgNumType w:start="1"/>
          <w:cols w:space="425" w:num="1"/>
          <w:docGrid w:type="lines" w:linePitch="312"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left="0" w:right="0" w:firstLine="641"/>
        <w:jc w:val="both"/>
        <w:textAlignment w:val="auto"/>
        <w:rPr>
          <w:rFonts w:hint="default" w:ascii="仿宋_GB2312" w:hAnsi="Calibri" w:eastAsia="仿宋_GB2312" w:cs="仿宋_GB2312"/>
          <w:i w:val="0"/>
          <w:iCs w:val="0"/>
          <w:caps w:val="0"/>
          <w:color w:val="333333"/>
          <w:spacing w:val="0"/>
          <w:sz w:val="32"/>
          <w:szCs w:val="32"/>
          <w:shd w:val="clear" w:fill="FFFFFF"/>
        </w:rPr>
      </w:pPr>
      <w:r>
        <w:rPr>
          <w:rFonts w:hint="eastAsia" w:ascii="仿宋" w:hAnsi="仿宋" w:eastAsia="仿宋"/>
          <w:b/>
          <w:bCs/>
          <w:color w:val="000000" w:themeColor="text1"/>
          <w:sz w:val="28"/>
          <w:szCs w:val="28"/>
          <w14:textFill>
            <w14:solidFill>
              <w14:schemeClr w14:val="tx1"/>
            </w14:solidFill>
          </w14:textFill>
        </w:rPr>
        <w:t>附件</w:t>
      </w:r>
      <w:r>
        <w:rPr>
          <w:rFonts w:hint="eastAsia" w:ascii="仿宋" w:hAnsi="仿宋" w:eastAsia="仿宋"/>
          <w:b/>
          <w:bCs/>
          <w:color w:val="000000" w:themeColor="text1"/>
          <w:sz w:val="28"/>
          <w:szCs w:val="28"/>
          <w:lang w:val="en-US" w:eastAsia="zh-CN"/>
          <w14:textFill>
            <w14:solidFill>
              <w14:schemeClr w14:val="tx1"/>
            </w14:solidFill>
          </w14:textFill>
        </w:rPr>
        <w:t>1</w:t>
      </w:r>
    </w:p>
    <w:p>
      <w:pPr>
        <w:snapToGrid w:val="0"/>
        <w:spacing w:line="560" w:lineRule="exact"/>
        <w:ind w:firstLine="600"/>
        <w:jc w:val="center"/>
        <w:rPr>
          <w:rFonts w:hint="default" w:ascii="仿宋" w:hAnsi="仿宋" w:eastAsia="仿宋"/>
          <w:b/>
          <w:bCs/>
          <w:color w:val="000000" w:themeColor="text1"/>
          <w:sz w:val="28"/>
          <w:szCs w:val="28"/>
          <w:lang w:val="en-US" w:eastAsia="zh-CN"/>
          <w14:textFill>
            <w14:solidFill>
              <w14:schemeClr w14:val="tx1"/>
            </w14:solidFill>
          </w14:textFill>
        </w:rPr>
      </w:pPr>
      <w:r>
        <w:rPr>
          <w:rFonts w:hint="eastAsia" w:ascii="仿宋" w:hAnsi="仿宋" w:eastAsia="仿宋"/>
          <w:b/>
          <w:bCs/>
          <w:color w:val="000000" w:themeColor="text1"/>
          <w:sz w:val="28"/>
          <w:szCs w:val="28"/>
          <w:lang w:val="en-US" w:eastAsia="zh-CN"/>
          <w14:textFill>
            <w14:solidFill>
              <w14:schemeClr w14:val="tx1"/>
            </w14:solidFill>
          </w14:textFill>
        </w:rPr>
        <w:t>询价报价清单</w:t>
      </w:r>
    </w:p>
    <w:tbl>
      <w:tblPr>
        <w:tblStyle w:val="13"/>
        <w:tblpPr w:leftFromText="180" w:rightFromText="180" w:vertAnchor="text" w:horzAnchor="page" w:tblpXSpec="center" w:tblpY="29"/>
        <w:tblOverlap w:val="never"/>
        <w:tblW w:w="978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7"/>
        <w:gridCol w:w="1030"/>
        <w:gridCol w:w="1414"/>
        <w:gridCol w:w="2850"/>
        <w:gridCol w:w="804"/>
        <w:gridCol w:w="1007"/>
        <w:gridCol w:w="1050"/>
        <w:gridCol w:w="1050"/>
      </w:tblGrid>
      <w:tr>
        <w:trPr>
          <w:trHeight w:val="225" w:hRule="atLeast"/>
          <w:jc w:val="center"/>
        </w:trPr>
        <w:tc>
          <w:tcPr>
            <w:tcW w:w="577" w:type="dxa"/>
            <w:noWrap w:val="0"/>
            <w:vAlign w:val="center"/>
          </w:tcPr>
          <w:p>
            <w:pPr>
              <w:pStyle w:val="12"/>
              <w:spacing w:before="310" w:line="223" w:lineRule="auto"/>
              <w:jc w:val="center"/>
              <w:rPr>
                <w:rFonts w:hint="eastAsia" w:ascii="宋体" w:hAnsi="宋体" w:eastAsia="宋体" w:cs="宋体"/>
                <w:b/>
                <w:bCs/>
                <w:color w:val="auto"/>
                <w:spacing w:val="-12"/>
                <w:sz w:val="18"/>
                <w:szCs w:val="18"/>
                <w:highlight w:val="none"/>
                <w:lang w:eastAsia="zh-CN"/>
              </w:rPr>
            </w:pPr>
            <w:r>
              <w:rPr>
                <w:rFonts w:hint="eastAsia" w:ascii="宋体" w:hAnsi="宋体" w:eastAsia="宋体" w:cs="宋体"/>
                <w:b/>
                <w:bCs/>
                <w:color w:val="auto"/>
                <w:spacing w:val="-12"/>
                <w:sz w:val="18"/>
                <w:szCs w:val="18"/>
                <w:highlight w:val="none"/>
                <w:lang w:eastAsia="zh-CN"/>
              </w:rPr>
              <w:t>序号</w:t>
            </w:r>
          </w:p>
        </w:tc>
        <w:tc>
          <w:tcPr>
            <w:tcW w:w="1030" w:type="dxa"/>
            <w:noWrap w:val="0"/>
            <w:vAlign w:val="center"/>
          </w:tcPr>
          <w:p>
            <w:pPr>
              <w:pStyle w:val="12"/>
              <w:spacing w:before="310" w:line="221" w:lineRule="auto"/>
              <w:jc w:val="center"/>
              <w:rPr>
                <w:rFonts w:hint="default" w:ascii="宋体" w:hAnsi="宋体" w:eastAsia="宋体" w:cs="宋体"/>
                <w:b/>
                <w:bCs/>
                <w:color w:val="auto"/>
                <w:spacing w:val="-7"/>
                <w:kern w:val="2"/>
                <w:sz w:val="18"/>
                <w:szCs w:val="18"/>
                <w:highlight w:val="none"/>
                <w:lang w:val="en-US" w:eastAsia="zh-CN" w:bidi="ar-SA"/>
              </w:rPr>
            </w:pPr>
            <w:r>
              <w:rPr>
                <w:rFonts w:hint="eastAsia" w:ascii="宋体" w:hAnsi="宋体" w:eastAsia="宋体" w:cs="宋体"/>
                <w:b/>
                <w:bCs/>
                <w:color w:val="auto"/>
                <w:spacing w:val="-7"/>
                <w:kern w:val="2"/>
                <w:sz w:val="18"/>
                <w:szCs w:val="18"/>
                <w:highlight w:val="none"/>
                <w:lang w:val="en-US" w:eastAsia="zh-CN" w:bidi="ar-SA"/>
              </w:rPr>
              <w:t>项目</w:t>
            </w:r>
          </w:p>
        </w:tc>
        <w:tc>
          <w:tcPr>
            <w:tcW w:w="1414" w:type="dxa"/>
            <w:noWrap w:val="0"/>
            <w:vAlign w:val="center"/>
          </w:tcPr>
          <w:p>
            <w:pPr>
              <w:pStyle w:val="12"/>
              <w:spacing w:before="311" w:line="222" w:lineRule="auto"/>
              <w:jc w:val="center"/>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b/>
                <w:bCs/>
                <w:color w:val="auto"/>
                <w:spacing w:val="-4"/>
                <w:sz w:val="18"/>
                <w:szCs w:val="18"/>
                <w:highlight w:val="none"/>
                <w:lang w:val="en-US" w:eastAsia="zh-CN"/>
              </w:rPr>
              <w:t>内容及要求</w:t>
            </w:r>
          </w:p>
        </w:tc>
        <w:tc>
          <w:tcPr>
            <w:tcW w:w="2850" w:type="dxa"/>
            <w:noWrap w:val="0"/>
            <w:vAlign w:val="center"/>
          </w:tcPr>
          <w:p>
            <w:pPr>
              <w:pStyle w:val="12"/>
              <w:spacing w:before="311" w:line="222" w:lineRule="auto"/>
              <w:jc w:val="center"/>
              <w:rPr>
                <w:rFonts w:hint="eastAsia" w:ascii="宋体" w:hAnsi="宋体" w:eastAsia="宋体" w:cs="宋体"/>
                <w:color w:val="auto"/>
                <w:kern w:val="2"/>
                <w:sz w:val="18"/>
                <w:szCs w:val="18"/>
                <w:highlight w:val="none"/>
                <w:lang w:val="en-US" w:eastAsia="en-US" w:bidi="ar-SA"/>
              </w:rPr>
            </w:pPr>
            <w:r>
              <w:rPr>
                <w:rFonts w:hint="eastAsia" w:ascii="宋体" w:hAnsi="宋体" w:eastAsia="宋体" w:cs="宋体"/>
                <w:b/>
                <w:bCs/>
                <w:color w:val="auto"/>
                <w:spacing w:val="-4"/>
                <w:sz w:val="18"/>
                <w:szCs w:val="18"/>
                <w:highlight w:val="none"/>
              </w:rPr>
              <w:t>产品/服务内容说明</w:t>
            </w:r>
          </w:p>
        </w:tc>
        <w:tc>
          <w:tcPr>
            <w:tcW w:w="804" w:type="dxa"/>
            <w:noWrap w:val="0"/>
            <w:vAlign w:val="center"/>
          </w:tcPr>
          <w:p>
            <w:pPr>
              <w:pStyle w:val="12"/>
              <w:spacing w:before="310" w:line="223" w:lineRule="auto"/>
              <w:jc w:val="center"/>
              <w:rPr>
                <w:rFonts w:hint="eastAsia" w:ascii="宋体" w:hAnsi="宋体" w:eastAsia="宋体" w:cs="宋体"/>
                <w:b/>
                <w:bCs/>
                <w:color w:val="auto"/>
                <w:spacing w:val="-12"/>
                <w:sz w:val="18"/>
                <w:szCs w:val="18"/>
                <w:highlight w:val="none"/>
                <w:lang w:val="en-US" w:eastAsia="en-US"/>
              </w:rPr>
            </w:pPr>
            <w:r>
              <w:rPr>
                <w:rFonts w:hint="eastAsia" w:ascii="宋体" w:hAnsi="宋体" w:eastAsia="宋体" w:cs="宋体"/>
                <w:b/>
                <w:bCs/>
                <w:color w:val="auto"/>
                <w:spacing w:val="-12"/>
                <w:sz w:val="18"/>
                <w:szCs w:val="18"/>
                <w:highlight w:val="none"/>
                <w:lang w:eastAsia="zh-CN"/>
              </w:rPr>
              <w:t>单位</w:t>
            </w:r>
          </w:p>
        </w:tc>
        <w:tc>
          <w:tcPr>
            <w:tcW w:w="1007" w:type="dxa"/>
            <w:noWrap w:val="0"/>
            <w:vAlign w:val="center"/>
          </w:tcPr>
          <w:p>
            <w:pPr>
              <w:pStyle w:val="12"/>
              <w:spacing w:before="310" w:line="223" w:lineRule="auto"/>
              <w:jc w:val="center"/>
              <w:rPr>
                <w:rFonts w:hint="eastAsia" w:ascii="宋体" w:hAnsi="宋体" w:eastAsia="宋体" w:cs="宋体"/>
                <w:b/>
                <w:bCs/>
                <w:color w:val="auto"/>
                <w:spacing w:val="-12"/>
                <w:sz w:val="18"/>
                <w:szCs w:val="18"/>
                <w:highlight w:val="none"/>
                <w:lang w:val="en-US" w:eastAsia="zh-CN"/>
              </w:rPr>
            </w:pPr>
            <w:r>
              <w:rPr>
                <w:rFonts w:hint="eastAsia" w:ascii="宋体" w:hAnsi="宋体" w:eastAsia="宋体" w:cs="宋体"/>
                <w:b/>
                <w:bCs/>
                <w:color w:val="auto"/>
                <w:spacing w:val="-12"/>
                <w:sz w:val="18"/>
                <w:szCs w:val="18"/>
                <w:highlight w:val="none"/>
                <w:lang w:val="en-US" w:eastAsia="zh-CN"/>
              </w:rPr>
              <w:t>含税</w:t>
            </w:r>
            <w:r>
              <w:rPr>
                <w:rFonts w:hint="eastAsia" w:ascii="宋体" w:hAnsi="宋体" w:eastAsia="宋体" w:cs="宋体"/>
                <w:b/>
                <w:bCs/>
                <w:color w:val="auto"/>
                <w:spacing w:val="-12"/>
                <w:sz w:val="18"/>
                <w:szCs w:val="18"/>
                <w:highlight w:val="none"/>
                <w:lang w:eastAsia="zh-CN"/>
              </w:rPr>
              <w:t>单价</w:t>
            </w:r>
            <w:r>
              <w:rPr>
                <w:rFonts w:hint="eastAsia" w:ascii="宋体" w:hAnsi="宋体" w:eastAsia="宋体" w:cs="宋体"/>
                <w:b/>
                <w:bCs/>
                <w:color w:val="auto"/>
                <w:spacing w:val="-12"/>
                <w:sz w:val="18"/>
                <w:szCs w:val="18"/>
                <w:highlight w:val="none"/>
                <w:lang w:val="en-US" w:eastAsia="zh-CN"/>
              </w:rPr>
              <w:t>最高限价</w:t>
            </w:r>
            <w:r>
              <w:rPr>
                <w:rFonts w:hint="eastAsia" w:ascii="宋体" w:hAnsi="宋体" w:eastAsia="宋体" w:cs="宋体"/>
                <w:b/>
                <w:bCs/>
                <w:color w:val="auto"/>
                <w:spacing w:val="-12"/>
                <w:sz w:val="18"/>
                <w:szCs w:val="18"/>
                <w:highlight w:val="none"/>
                <w:lang w:eastAsia="zh-CN"/>
              </w:rPr>
              <w:t>（元）</w:t>
            </w:r>
          </w:p>
        </w:tc>
        <w:tc>
          <w:tcPr>
            <w:tcW w:w="1050" w:type="dxa"/>
            <w:tcBorders>
              <w:left w:val="single" w:color="auto" w:sz="4" w:space="0"/>
            </w:tcBorders>
            <w:noWrap w:val="0"/>
            <w:vAlign w:val="center"/>
          </w:tcPr>
          <w:p>
            <w:pPr>
              <w:pStyle w:val="12"/>
              <w:spacing w:before="310" w:line="223" w:lineRule="auto"/>
              <w:jc w:val="center"/>
              <w:rPr>
                <w:rFonts w:hint="eastAsia" w:ascii="宋体" w:hAnsi="宋体" w:eastAsia="宋体" w:cs="宋体"/>
                <w:b/>
                <w:bCs/>
                <w:color w:val="auto"/>
                <w:spacing w:val="-11"/>
                <w:sz w:val="18"/>
                <w:szCs w:val="18"/>
                <w:highlight w:val="none"/>
                <w:lang w:val="en-US" w:eastAsia="zh-CN"/>
              </w:rPr>
            </w:pPr>
            <w:r>
              <w:rPr>
                <w:rFonts w:hint="eastAsia" w:ascii="宋体" w:hAnsi="宋体" w:eastAsia="宋体" w:cs="宋体"/>
                <w:b/>
                <w:bCs/>
                <w:color w:val="auto"/>
                <w:spacing w:val="-11"/>
                <w:sz w:val="18"/>
                <w:szCs w:val="18"/>
                <w:highlight w:val="none"/>
                <w:lang w:val="en-US" w:eastAsia="zh-CN"/>
              </w:rPr>
              <w:t>含税单价</w:t>
            </w:r>
          </w:p>
          <w:p>
            <w:pPr>
              <w:pStyle w:val="12"/>
              <w:spacing w:before="310" w:line="223" w:lineRule="auto"/>
              <w:jc w:val="center"/>
              <w:rPr>
                <w:rFonts w:hint="default" w:ascii="宋体" w:hAnsi="宋体" w:eastAsia="宋体" w:cs="宋体"/>
                <w:b/>
                <w:bCs/>
                <w:color w:val="auto"/>
                <w:spacing w:val="-11"/>
                <w:sz w:val="18"/>
                <w:szCs w:val="18"/>
                <w:highlight w:val="none"/>
                <w:lang w:val="en-US" w:eastAsia="zh-CN"/>
              </w:rPr>
            </w:pPr>
            <w:r>
              <w:rPr>
                <w:rFonts w:hint="eastAsia" w:ascii="宋体" w:hAnsi="宋体" w:eastAsia="宋体" w:cs="宋体"/>
                <w:b/>
                <w:bCs/>
                <w:color w:val="auto"/>
                <w:spacing w:val="-11"/>
                <w:sz w:val="18"/>
                <w:szCs w:val="18"/>
                <w:highlight w:val="none"/>
                <w:lang w:val="en-US" w:eastAsia="zh-CN"/>
              </w:rPr>
              <w:t>（元）</w:t>
            </w:r>
          </w:p>
        </w:tc>
        <w:tc>
          <w:tcPr>
            <w:tcW w:w="1050" w:type="dxa"/>
            <w:tcBorders>
              <w:left w:val="single" w:color="auto" w:sz="4" w:space="0"/>
            </w:tcBorders>
            <w:noWrap w:val="0"/>
            <w:vAlign w:val="center"/>
          </w:tcPr>
          <w:p>
            <w:pPr>
              <w:pStyle w:val="12"/>
              <w:spacing w:before="310" w:line="223" w:lineRule="auto"/>
              <w:jc w:val="center"/>
              <w:rPr>
                <w:rFonts w:hint="eastAsia" w:ascii="宋体" w:hAnsi="宋体" w:eastAsia="宋体" w:cs="宋体"/>
                <w:b/>
                <w:bCs/>
                <w:color w:val="auto"/>
                <w:spacing w:val="-11"/>
                <w:sz w:val="18"/>
                <w:szCs w:val="18"/>
                <w:highlight w:val="none"/>
                <w:lang w:val="en-US" w:eastAsia="zh-CN"/>
              </w:rPr>
            </w:pPr>
            <w:r>
              <w:rPr>
                <w:rFonts w:hint="eastAsia" w:ascii="宋体" w:hAnsi="宋体" w:eastAsia="宋体" w:cs="宋体"/>
                <w:b/>
                <w:bCs/>
                <w:color w:val="auto"/>
                <w:spacing w:val="-11"/>
                <w:sz w:val="18"/>
                <w:szCs w:val="18"/>
                <w:highlight w:val="none"/>
                <w:lang w:val="en-US" w:eastAsia="zh-CN"/>
              </w:rPr>
              <w:t>备注</w:t>
            </w:r>
          </w:p>
        </w:tc>
      </w:tr>
      <w:tr>
        <w:trPr>
          <w:trHeight w:val="865" w:hRule="atLeast"/>
          <w:jc w:val="center"/>
        </w:trPr>
        <w:tc>
          <w:tcPr>
            <w:tcW w:w="577" w:type="dxa"/>
            <w:noWrap w:val="0"/>
            <w:vAlign w:val="center"/>
          </w:tcPr>
          <w:p>
            <w:pPr>
              <w:pStyle w:val="12"/>
              <w:spacing w:before="146" w:line="230" w:lineRule="auto"/>
              <w:ind w:right="63"/>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1030" w:type="dxa"/>
            <w:noWrap w:val="0"/>
            <w:vAlign w:val="center"/>
          </w:tcPr>
          <w:p>
            <w:pPr>
              <w:pStyle w:val="12"/>
              <w:spacing w:before="301" w:line="221" w:lineRule="auto"/>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报名系统</w:t>
            </w:r>
          </w:p>
        </w:tc>
        <w:tc>
          <w:tcPr>
            <w:tcW w:w="1414" w:type="dxa"/>
            <w:noWrap w:val="0"/>
            <w:vAlign w:val="center"/>
          </w:tcPr>
          <w:p>
            <w:pPr>
              <w:pStyle w:val="12"/>
              <w:spacing w:before="301" w:line="221"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系统报名</w:t>
            </w:r>
          </w:p>
        </w:tc>
        <w:tc>
          <w:tcPr>
            <w:tcW w:w="2850" w:type="dxa"/>
            <w:noWrap w:val="0"/>
            <w:vAlign w:val="center"/>
          </w:tcPr>
          <w:p>
            <w:pPr>
              <w:keepNext w:val="0"/>
              <w:keepLines w:val="0"/>
              <w:widowControl/>
              <w:suppressLineNumbers w:val="0"/>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000000"/>
                <w:kern w:val="0"/>
                <w:sz w:val="18"/>
                <w:szCs w:val="18"/>
                <w:lang w:val="en-US" w:eastAsia="zh-CN" w:bidi="ar"/>
              </w:rPr>
              <w:t>搭建</w:t>
            </w:r>
            <w:r>
              <w:rPr>
                <w:rFonts w:hint="eastAsia" w:ascii="宋体" w:hAnsi="宋体" w:eastAsia="宋体" w:cs="宋体"/>
                <w:color w:val="000000"/>
                <w:kern w:val="0"/>
                <w:sz w:val="18"/>
                <w:szCs w:val="18"/>
                <w:lang w:bidi="ar"/>
              </w:rPr>
              <w:t>报名系统收集候选人报名信息，可定制化报名表</w:t>
            </w:r>
            <w:r>
              <w:rPr>
                <w:rFonts w:hint="eastAsia" w:ascii="宋体" w:hAnsi="宋体" w:eastAsia="宋体" w:cs="宋体"/>
                <w:color w:val="000000"/>
                <w:kern w:val="0"/>
                <w:sz w:val="18"/>
                <w:szCs w:val="18"/>
                <w:lang w:eastAsia="zh-CN" w:bidi="ar"/>
              </w:rPr>
              <w:t>。</w:t>
            </w:r>
          </w:p>
        </w:tc>
        <w:tc>
          <w:tcPr>
            <w:tcW w:w="804" w:type="dxa"/>
            <w:noWrap w:val="0"/>
            <w:vAlign w:val="center"/>
          </w:tcPr>
          <w:p>
            <w:pPr>
              <w:pStyle w:val="12"/>
              <w:spacing w:before="301" w:line="221" w:lineRule="auto"/>
              <w:jc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次</w:t>
            </w:r>
          </w:p>
        </w:tc>
        <w:tc>
          <w:tcPr>
            <w:tcW w:w="1007" w:type="dxa"/>
            <w:noWrap w:val="0"/>
            <w:vAlign w:val="center"/>
          </w:tcPr>
          <w:p>
            <w:pPr>
              <w:pStyle w:val="12"/>
              <w:spacing w:before="301" w:line="221" w:lineRule="auto"/>
              <w:jc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20000</w:t>
            </w:r>
          </w:p>
        </w:tc>
        <w:tc>
          <w:tcPr>
            <w:tcW w:w="1050" w:type="dxa"/>
            <w:tcBorders>
              <w:left w:val="single" w:color="auto" w:sz="4" w:space="0"/>
            </w:tcBorders>
            <w:noWrap w:val="0"/>
            <w:vAlign w:val="center"/>
          </w:tcPr>
          <w:p>
            <w:pPr>
              <w:pStyle w:val="12"/>
              <w:spacing w:before="301" w:line="221" w:lineRule="auto"/>
              <w:jc w:val="center"/>
              <w:rPr>
                <w:rFonts w:hint="eastAsia" w:ascii="宋体" w:hAnsi="宋体" w:eastAsia="宋体" w:cs="宋体"/>
                <w:i w:val="0"/>
                <w:iCs w:val="0"/>
                <w:color w:val="auto"/>
                <w:kern w:val="2"/>
                <w:sz w:val="18"/>
                <w:szCs w:val="18"/>
                <w:highlight w:val="none"/>
                <w:u w:val="none"/>
                <w:lang w:val="en-US" w:eastAsia="zh-CN" w:bidi="ar-SA"/>
              </w:rPr>
            </w:pPr>
          </w:p>
        </w:tc>
        <w:tc>
          <w:tcPr>
            <w:tcW w:w="1050" w:type="dxa"/>
            <w:tcBorders>
              <w:left w:val="single" w:color="auto" w:sz="4" w:space="0"/>
            </w:tcBorders>
            <w:noWrap w:val="0"/>
            <w:vAlign w:val="center"/>
          </w:tcPr>
          <w:p>
            <w:pPr>
              <w:pStyle w:val="12"/>
              <w:spacing w:before="301" w:line="221" w:lineRule="auto"/>
              <w:jc w:val="center"/>
              <w:rPr>
                <w:rFonts w:hint="eastAsia" w:ascii="宋体" w:hAnsi="宋体" w:eastAsia="宋体" w:cs="宋体"/>
                <w:i w:val="0"/>
                <w:iCs w:val="0"/>
                <w:color w:val="auto"/>
                <w:kern w:val="2"/>
                <w:sz w:val="18"/>
                <w:szCs w:val="18"/>
                <w:highlight w:val="none"/>
                <w:u w:val="none"/>
                <w:lang w:val="en-US" w:eastAsia="zh-CN" w:bidi="ar-SA"/>
              </w:rPr>
            </w:pPr>
          </w:p>
        </w:tc>
      </w:tr>
      <w:tr>
        <w:trPr>
          <w:trHeight w:val="865" w:hRule="atLeast"/>
          <w:jc w:val="center"/>
        </w:trPr>
        <w:tc>
          <w:tcPr>
            <w:tcW w:w="577" w:type="dxa"/>
            <w:noWrap w:val="0"/>
            <w:vAlign w:val="center"/>
          </w:tcPr>
          <w:p>
            <w:pPr>
              <w:pStyle w:val="12"/>
              <w:spacing w:before="146" w:line="230" w:lineRule="auto"/>
              <w:ind w:right="63" w:rightChars="0"/>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1030" w:type="dxa"/>
            <w:noWrap w:val="0"/>
            <w:vAlign w:val="center"/>
          </w:tcPr>
          <w:p>
            <w:pPr>
              <w:pStyle w:val="12"/>
              <w:spacing w:before="301" w:line="221" w:lineRule="auto"/>
              <w:jc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宣传推广</w:t>
            </w:r>
          </w:p>
        </w:tc>
        <w:tc>
          <w:tcPr>
            <w:tcW w:w="1414" w:type="dxa"/>
            <w:shd w:val="clear" w:color="auto" w:fill="auto"/>
            <w:noWrap w:val="0"/>
            <w:vAlign w:val="center"/>
          </w:tcPr>
          <w:p>
            <w:pPr>
              <w:pStyle w:val="12"/>
              <w:spacing w:before="301" w:line="221"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全国性网站页面广告宣传</w:t>
            </w:r>
          </w:p>
        </w:tc>
        <w:tc>
          <w:tcPr>
            <w:tcW w:w="2850" w:type="dxa"/>
            <w:shd w:val="clear" w:color="auto" w:fill="auto"/>
            <w:noWrap w:val="0"/>
            <w:vAlign w:val="center"/>
          </w:tcPr>
          <w:p>
            <w:pPr>
              <w:keepNext w:val="0"/>
              <w:keepLines w:val="0"/>
              <w:widowControl/>
              <w:suppressLineNumbers w:val="0"/>
              <w:jc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通过在全国性网站页面发布招聘公告。根据使用广告期数结算。</w:t>
            </w:r>
          </w:p>
        </w:tc>
        <w:tc>
          <w:tcPr>
            <w:tcW w:w="804" w:type="dxa"/>
            <w:noWrap w:val="0"/>
            <w:vAlign w:val="center"/>
          </w:tcPr>
          <w:p>
            <w:pPr>
              <w:pStyle w:val="12"/>
              <w:spacing w:before="301" w:line="221" w:lineRule="auto"/>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周</w:t>
            </w:r>
          </w:p>
        </w:tc>
        <w:tc>
          <w:tcPr>
            <w:tcW w:w="1007" w:type="dxa"/>
            <w:noWrap w:val="0"/>
            <w:vAlign w:val="center"/>
          </w:tcPr>
          <w:p>
            <w:pPr>
              <w:pStyle w:val="12"/>
              <w:spacing w:before="301" w:line="221" w:lineRule="auto"/>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20000</w:t>
            </w:r>
          </w:p>
        </w:tc>
        <w:tc>
          <w:tcPr>
            <w:tcW w:w="1050" w:type="dxa"/>
            <w:tcBorders>
              <w:left w:val="single" w:color="auto" w:sz="4" w:space="0"/>
            </w:tcBorders>
            <w:noWrap w:val="0"/>
            <w:vAlign w:val="center"/>
          </w:tcPr>
          <w:p>
            <w:pPr>
              <w:pStyle w:val="12"/>
              <w:spacing w:before="301" w:line="221" w:lineRule="auto"/>
              <w:jc w:val="center"/>
              <w:rPr>
                <w:rFonts w:hint="eastAsia" w:ascii="宋体" w:hAnsi="宋体" w:eastAsia="宋体" w:cs="宋体"/>
                <w:color w:val="000000"/>
                <w:kern w:val="0"/>
                <w:sz w:val="18"/>
                <w:szCs w:val="18"/>
                <w:lang w:val="en-US" w:eastAsia="zh-CN" w:bidi="ar"/>
              </w:rPr>
            </w:pPr>
          </w:p>
        </w:tc>
        <w:tc>
          <w:tcPr>
            <w:tcW w:w="1050" w:type="dxa"/>
            <w:tcBorders>
              <w:left w:val="single" w:color="auto" w:sz="4" w:space="0"/>
            </w:tcBorders>
            <w:noWrap w:val="0"/>
            <w:vAlign w:val="center"/>
          </w:tcPr>
          <w:p>
            <w:pPr>
              <w:pStyle w:val="12"/>
              <w:spacing w:before="301" w:line="221" w:lineRule="auto"/>
              <w:jc w:val="center"/>
              <w:rPr>
                <w:rFonts w:hint="eastAsia" w:ascii="宋体" w:hAnsi="宋体" w:eastAsia="宋体" w:cs="宋体"/>
                <w:color w:val="000000"/>
                <w:kern w:val="0"/>
                <w:sz w:val="18"/>
                <w:szCs w:val="18"/>
                <w:lang w:val="en-US" w:eastAsia="zh-CN" w:bidi="ar"/>
              </w:rPr>
            </w:pPr>
          </w:p>
        </w:tc>
      </w:tr>
      <w:tr>
        <w:trPr>
          <w:trHeight w:val="865" w:hRule="atLeast"/>
          <w:jc w:val="center"/>
        </w:trPr>
        <w:tc>
          <w:tcPr>
            <w:tcW w:w="577" w:type="dxa"/>
            <w:noWrap w:val="0"/>
            <w:vAlign w:val="center"/>
          </w:tcPr>
          <w:p>
            <w:pPr>
              <w:pStyle w:val="12"/>
              <w:spacing w:before="146" w:line="230" w:lineRule="auto"/>
              <w:ind w:right="63"/>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p>
        </w:tc>
        <w:tc>
          <w:tcPr>
            <w:tcW w:w="1030" w:type="dxa"/>
            <w:noWrap w:val="0"/>
            <w:vAlign w:val="center"/>
          </w:tcPr>
          <w:p>
            <w:pPr>
              <w:pStyle w:val="12"/>
              <w:spacing w:before="301" w:line="221" w:lineRule="auto"/>
              <w:jc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简历筛选</w:t>
            </w:r>
          </w:p>
        </w:tc>
        <w:tc>
          <w:tcPr>
            <w:tcW w:w="1414" w:type="dxa"/>
            <w:shd w:val="clear" w:color="auto" w:fill="auto"/>
            <w:noWrap w:val="0"/>
            <w:vAlign w:val="center"/>
          </w:tcPr>
          <w:p>
            <w:pPr>
              <w:pStyle w:val="12"/>
              <w:spacing w:before="301" w:line="221" w:lineRule="auto"/>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简历筛选</w:t>
            </w:r>
          </w:p>
        </w:tc>
        <w:tc>
          <w:tcPr>
            <w:tcW w:w="2850" w:type="dxa"/>
            <w:shd w:val="clear" w:color="auto" w:fill="auto"/>
            <w:noWrap w:val="0"/>
            <w:vAlign w:val="center"/>
          </w:tcPr>
          <w:p>
            <w:pPr>
              <w:keepNext w:val="0"/>
              <w:keepLines w:val="0"/>
              <w:widowControl/>
              <w:suppressLineNumbers w:val="0"/>
              <w:jc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根据要求对报名简历进行资格筛选。根据报名人数计算。</w:t>
            </w:r>
          </w:p>
        </w:tc>
        <w:tc>
          <w:tcPr>
            <w:tcW w:w="804" w:type="dxa"/>
            <w:noWrap w:val="0"/>
            <w:vAlign w:val="center"/>
          </w:tcPr>
          <w:p>
            <w:pPr>
              <w:pStyle w:val="12"/>
              <w:spacing w:before="301" w:line="221" w:lineRule="auto"/>
              <w:jc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人次</w:t>
            </w:r>
          </w:p>
        </w:tc>
        <w:tc>
          <w:tcPr>
            <w:tcW w:w="1007" w:type="dxa"/>
            <w:noWrap w:val="0"/>
            <w:vAlign w:val="center"/>
          </w:tcPr>
          <w:p>
            <w:pPr>
              <w:pStyle w:val="12"/>
              <w:spacing w:before="301" w:line="221" w:lineRule="auto"/>
              <w:jc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10</w:t>
            </w:r>
          </w:p>
        </w:tc>
        <w:tc>
          <w:tcPr>
            <w:tcW w:w="1050" w:type="dxa"/>
            <w:tcBorders>
              <w:left w:val="single" w:color="auto" w:sz="4" w:space="0"/>
            </w:tcBorders>
            <w:noWrap w:val="0"/>
            <w:vAlign w:val="center"/>
          </w:tcPr>
          <w:p>
            <w:pPr>
              <w:pStyle w:val="12"/>
              <w:spacing w:before="301" w:line="221" w:lineRule="auto"/>
              <w:jc w:val="center"/>
              <w:rPr>
                <w:rFonts w:hint="eastAsia" w:ascii="宋体" w:hAnsi="宋体" w:eastAsia="宋体" w:cs="宋体"/>
                <w:color w:val="000000"/>
                <w:kern w:val="0"/>
                <w:sz w:val="18"/>
                <w:szCs w:val="18"/>
                <w:lang w:val="en-US" w:eastAsia="zh-CN" w:bidi="ar"/>
              </w:rPr>
            </w:pPr>
          </w:p>
        </w:tc>
        <w:tc>
          <w:tcPr>
            <w:tcW w:w="1050" w:type="dxa"/>
            <w:tcBorders>
              <w:left w:val="single" w:color="auto" w:sz="4" w:space="0"/>
            </w:tcBorders>
            <w:noWrap w:val="0"/>
            <w:vAlign w:val="center"/>
          </w:tcPr>
          <w:p>
            <w:pPr>
              <w:pStyle w:val="12"/>
              <w:spacing w:before="301" w:line="221" w:lineRule="auto"/>
              <w:jc w:val="center"/>
              <w:rPr>
                <w:rFonts w:hint="eastAsia" w:ascii="宋体" w:hAnsi="宋体" w:eastAsia="宋体" w:cs="宋体"/>
                <w:color w:val="000000"/>
                <w:kern w:val="0"/>
                <w:sz w:val="18"/>
                <w:szCs w:val="18"/>
                <w:lang w:val="en-US" w:eastAsia="zh-CN" w:bidi="ar"/>
              </w:rPr>
            </w:pPr>
          </w:p>
        </w:tc>
      </w:tr>
      <w:tr>
        <w:trPr>
          <w:trHeight w:val="90" w:hRule="atLeast"/>
          <w:jc w:val="center"/>
        </w:trPr>
        <w:tc>
          <w:tcPr>
            <w:tcW w:w="577" w:type="dxa"/>
            <w:vMerge w:val="restart"/>
            <w:noWrap w:val="0"/>
            <w:vAlign w:val="center"/>
          </w:tcPr>
          <w:p>
            <w:pPr>
              <w:pStyle w:val="12"/>
              <w:spacing w:before="78" w:line="230" w:lineRule="auto"/>
              <w:ind w:left="76" w:right="63" w:firstLine="7"/>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1030" w:type="dxa"/>
            <w:vMerge w:val="restart"/>
            <w:noWrap w:val="0"/>
            <w:vAlign w:val="center"/>
          </w:tcPr>
          <w:p>
            <w:pPr>
              <w:pStyle w:val="12"/>
              <w:spacing w:before="301" w:line="221" w:lineRule="auto"/>
              <w:jc w:val="center"/>
              <w:rPr>
                <w:rFonts w:hint="eastAsia" w:ascii="宋体" w:hAnsi="宋体" w:eastAsia="宋体" w:cs="宋体"/>
                <w:color w:val="auto"/>
                <w:spacing w:val="-12"/>
                <w:sz w:val="18"/>
                <w:szCs w:val="18"/>
                <w:highlight w:val="none"/>
                <w:lang w:val="en-US" w:eastAsia="zh-CN"/>
              </w:rPr>
            </w:pPr>
            <w:r>
              <w:rPr>
                <w:rFonts w:hint="eastAsia" w:ascii="宋体" w:hAnsi="宋体" w:eastAsia="宋体" w:cs="宋体"/>
                <w:color w:val="auto"/>
                <w:spacing w:val="-12"/>
                <w:sz w:val="18"/>
                <w:szCs w:val="18"/>
                <w:highlight w:val="none"/>
                <w:lang w:val="en-US" w:eastAsia="zh-CN"/>
              </w:rPr>
              <w:t>笔试服务</w:t>
            </w:r>
          </w:p>
        </w:tc>
        <w:tc>
          <w:tcPr>
            <w:tcW w:w="1414" w:type="dxa"/>
            <w:noWrap w:val="0"/>
            <w:vAlign w:val="center"/>
          </w:tcPr>
          <w:p>
            <w:pPr>
              <w:pStyle w:val="12"/>
              <w:spacing w:before="301" w:line="221" w:lineRule="auto"/>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笔试试题定制</w:t>
            </w:r>
          </w:p>
        </w:tc>
        <w:tc>
          <w:tcPr>
            <w:tcW w:w="2850" w:type="dxa"/>
            <w:noWrap w:val="0"/>
            <w:vAlign w:val="center"/>
          </w:tcPr>
          <w:p>
            <w:pPr>
              <w:pStyle w:val="12"/>
              <w:spacing w:before="301" w:line="221" w:lineRule="auto"/>
              <w:jc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按照要求维度定制设计笔试试题。根据提供试题数量结算。</w:t>
            </w:r>
          </w:p>
        </w:tc>
        <w:tc>
          <w:tcPr>
            <w:tcW w:w="804" w:type="dxa"/>
            <w:noWrap w:val="0"/>
            <w:vAlign w:val="center"/>
          </w:tcPr>
          <w:p>
            <w:pPr>
              <w:pStyle w:val="12"/>
              <w:spacing w:before="301" w:line="221" w:lineRule="auto"/>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套</w:t>
            </w:r>
          </w:p>
        </w:tc>
        <w:tc>
          <w:tcPr>
            <w:tcW w:w="1007" w:type="dxa"/>
            <w:noWrap w:val="0"/>
            <w:vAlign w:val="center"/>
          </w:tcPr>
          <w:p>
            <w:pPr>
              <w:pStyle w:val="12"/>
              <w:spacing w:before="301" w:line="221" w:lineRule="auto"/>
              <w:jc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15000</w:t>
            </w:r>
          </w:p>
        </w:tc>
        <w:tc>
          <w:tcPr>
            <w:tcW w:w="1050" w:type="dxa"/>
            <w:tcBorders>
              <w:left w:val="single" w:color="auto" w:sz="4" w:space="0"/>
            </w:tcBorders>
            <w:noWrap w:val="0"/>
            <w:vAlign w:val="center"/>
          </w:tcPr>
          <w:p>
            <w:pPr>
              <w:pStyle w:val="12"/>
              <w:spacing w:before="301" w:line="221" w:lineRule="auto"/>
              <w:jc w:val="center"/>
              <w:rPr>
                <w:rFonts w:hint="eastAsia" w:ascii="宋体" w:hAnsi="宋体" w:eastAsia="宋体" w:cs="宋体"/>
                <w:i w:val="0"/>
                <w:iCs w:val="0"/>
                <w:color w:val="auto"/>
                <w:kern w:val="2"/>
                <w:sz w:val="18"/>
                <w:szCs w:val="18"/>
                <w:highlight w:val="none"/>
                <w:u w:val="none"/>
                <w:lang w:val="en-US" w:eastAsia="zh-CN" w:bidi="ar-SA"/>
              </w:rPr>
            </w:pPr>
          </w:p>
        </w:tc>
        <w:tc>
          <w:tcPr>
            <w:tcW w:w="1050" w:type="dxa"/>
            <w:tcBorders>
              <w:left w:val="single" w:color="auto" w:sz="4" w:space="0"/>
            </w:tcBorders>
            <w:noWrap w:val="0"/>
            <w:vAlign w:val="center"/>
          </w:tcPr>
          <w:p>
            <w:pPr>
              <w:pStyle w:val="12"/>
              <w:spacing w:before="301" w:line="221" w:lineRule="auto"/>
              <w:jc w:val="center"/>
              <w:rPr>
                <w:rFonts w:hint="eastAsia" w:ascii="宋体" w:hAnsi="宋体" w:eastAsia="宋体" w:cs="宋体"/>
                <w:i w:val="0"/>
                <w:iCs w:val="0"/>
                <w:color w:val="auto"/>
                <w:kern w:val="2"/>
                <w:sz w:val="18"/>
                <w:szCs w:val="18"/>
                <w:highlight w:val="none"/>
                <w:u w:val="none"/>
                <w:lang w:val="en-US" w:eastAsia="zh-CN" w:bidi="ar-SA"/>
              </w:rPr>
            </w:pPr>
          </w:p>
        </w:tc>
      </w:tr>
      <w:tr>
        <w:trPr>
          <w:trHeight w:val="97" w:hRule="atLeast"/>
          <w:jc w:val="center"/>
        </w:trPr>
        <w:tc>
          <w:tcPr>
            <w:tcW w:w="577" w:type="dxa"/>
            <w:vMerge w:val="continue"/>
            <w:noWrap w:val="0"/>
            <w:vAlign w:val="center"/>
          </w:tcPr>
          <w:p>
            <w:pPr>
              <w:jc w:val="center"/>
              <w:rPr>
                <w:rFonts w:hint="eastAsia" w:ascii="宋体" w:hAnsi="宋体" w:eastAsia="宋体" w:cs="宋体"/>
                <w:color w:val="auto"/>
                <w:sz w:val="18"/>
                <w:szCs w:val="18"/>
                <w:highlight w:val="none"/>
              </w:rPr>
            </w:pPr>
          </w:p>
        </w:tc>
        <w:tc>
          <w:tcPr>
            <w:tcW w:w="1030" w:type="dxa"/>
            <w:vMerge w:val="continue"/>
            <w:noWrap w:val="0"/>
            <w:vAlign w:val="center"/>
          </w:tcPr>
          <w:p>
            <w:pPr>
              <w:pStyle w:val="12"/>
              <w:spacing w:before="78" w:line="231" w:lineRule="auto"/>
              <w:ind w:left="534" w:right="37" w:hanging="486"/>
              <w:jc w:val="center"/>
              <w:rPr>
                <w:rFonts w:hint="eastAsia" w:ascii="宋体" w:hAnsi="宋体" w:eastAsia="宋体" w:cs="宋体"/>
                <w:i w:val="0"/>
                <w:iCs w:val="0"/>
                <w:color w:val="auto"/>
                <w:kern w:val="2"/>
                <w:sz w:val="18"/>
                <w:szCs w:val="18"/>
                <w:highlight w:val="none"/>
                <w:u w:val="none"/>
                <w:lang w:val="en-US" w:eastAsia="zh-CN" w:bidi="ar-SA"/>
              </w:rPr>
            </w:pPr>
          </w:p>
        </w:tc>
        <w:tc>
          <w:tcPr>
            <w:tcW w:w="1414" w:type="dxa"/>
            <w:noWrap w:val="0"/>
            <w:vAlign w:val="center"/>
          </w:tcPr>
          <w:p>
            <w:pPr>
              <w:pStyle w:val="12"/>
              <w:spacing w:before="78" w:line="231" w:lineRule="auto"/>
              <w:ind w:right="37"/>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机考笔试服务</w:t>
            </w:r>
          </w:p>
        </w:tc>
        <w:tc>
          <w:tcPr>
            <w:tcW w:w="2850" w:type="dxa"/>
            <w:noWrap w:val="0"/>
            <w:vAlign w:val="center"/>
          </w:tcPr>
          <w:p>
            <w:pPr>
              <w:keepNext w:val="0"/>
              <w:keepLines w:val="0"/>
              <w:widowControl/>
              <w:suppressLineNumbers w:val="0"/>
              <w:jc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000000"/>
                <w:kern w:val="0"/>
                <w:sz w:val="18"/>
                <w:szCs w:val="18"/>
                <w:lang w:val="en-US" w:eastAsia="zh-CN" w:bidi="ar"/>
              </w:rPr>
              <w:t>线下机考组织服务，包含笔试通知，笔试场地、设备（机考）、物料、工作人员提供，笔试现场组织及监督、阅卷、笔试成绩统计反馈。根据企业提供参加笔试名单人数结算。</w:t>
            </w:r>
          </w:p>
        </w:tc>
        <w:tc>
          <w:tcPr>
            <w:tcW w:w="804" w:type="dxa"/>
            <w:noWrap w:val="0"/>
            <w:vAlign w:val="center"/>
          </w:tcPr>
          <w:p>
            <w:pPr>
              <w:pStyle w:val="12"/>
              <w:spacing w:before="78" w:line="223" w:lineRule="auto"/>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人</w:t>
            </w:r>
          </w:p>
        </w:tc>
        <w:tc>
          <w:tcPr>
            <w:tcW w:w="1007" w:type="dxa"/>
            <w:noWrap w:val="0"/>
            <w:vAlign w:val="center"/>
          </w:tcPr>
          <w:p>
            <w:pPr>
              <w:pStyle w:val="12"/>
              <w:spacing w:before="78" w:line="181" w:lineRule="auto"/>
              <w:jc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150</w:t>
            </w:r>
          </w:p>
        </w:tc>
        <w:tc>
          <w:tcPr>
            <w:tcW w:w="1050" w:type="dxa"/>
            <w:tcBorders>
              <w:left w:val="single" w:color="auto" w:sz="4" w:space="0"/>
            </w:tcBorders>
            <w:noWrap w:val="0"/>
            <w:vAlign w:val="center"/>
          </w:tcPr>
          <w:p>
            <w:pPr>
              <w:pStyle w:val="12"/>
              <w:spacing w:before="78" w:line="181" w:lineRule="auto"/>
              <w:jc w:val="center"/>
              <w:rPr>
                <w:rFonts w:hint="eastAsia" w:ascii="宋体" w:hAnsi="宋体" w:eastAsia="宋体" w:cs="宋体"/>
                <w:i w:val="0"/>
                <w:iCs w:val="0"/>
                <w:color w:val="auto"/>
                <w:kern w:val="2"/>
                <w:sz w:val="18"/>
                <w:szCs w:val="18"/>
                <w:highlight w:val="none"/>
                <w:u w:val="none"/>
                <w:lang w:val="en-US" w:eastAsia="zh-CN" w:bidi="ar-SA"/>
              </w:rPr>
            </w:pPr>
          </w:p>
        </w:tc>
        <w:tc>
          <w:tcPr>
            <w:tcW w:w="1050" w:type="dxa"/>
            <w:tcBorders>
              <w:left w:val="single" w:color="auto" w:sz="4" w:space="0"/>
            </w:tcBorders>
            <w:noWrap w:val="0"/>
            <w:vAlign w:val="center"/>
          </w:tcPr>
          <w:p>
            <w:pPr>
              <w:pStyle w:val="12"/>
              <w:spacing w:before="78" w:line="181" w:lineRule="auto"/>
              <w:jc w:val="center"/>
              <w:rPr>
                <w:rFonts w:hint="eastAsia" w:ascii="宋体" w:hAnsi="宋体" w:eastAsia="宋体" w:cs="宋体"/>
                <w:i w:val="0"/>
                <w:iCs w:val="0"/>
                <w:color w:val="auto"/>
                <w:kern w:val="2"/>
                <w:sz w:val="18"/>
                <w:szCs w:val="18"/>
                <w:highlight w:val="none"/>
                <w:u w:val="none"/>
                <w:lang w:val="en-US" w:eastAsia="zh-CN" w:bidi="ar-SA"/>
              </w:rPr>
            </w:pPr>
          </w:p>
        </w:tc>
      </w:tr>
      <w:tr>
        <w:trPr>
          <w:trHeight w:val="370" w:hRule="atLeast"/>
          <w:jc w:val="center"/>
        </w:trPr>
        <w:tc>
          <w:tcPr>
            <w:tcW w:w="577" w:type="dxa"/>
            <w:vMerge w:val="continue"/>
            <w:tcBorders>
              <w:bottom w:val="single" w:color="auto" w:sz="4" w:space="0"/>
            </w:tcBorders>
            <w:noWrap w:val="0"/>
            <w:vAlign w:val="center"/>
          </w:tcPr>
          <w:p>
            <w:pPr>
              <w:jc w:val="center"/>
              <w:rPr>
                <w:rFonts w:hint="eastAsia" w:ascii="宋体" w:hAnsi="宋体" w:eastAsia="宋体" w:cs="宋体"/>
                <w:color w:val="auto"/>
                <w:sz w:val="18"/>
                <w:szCs w:val="18"/>
                <w:highlight w:val="none"/>
              </w:rPr>
            </w:pPr>
          </w:p>
        </w:tc>
        <w:tc>
          <w:tcPr>
            <w:tcW w:w="1030" w:type="dxa"/>
            <w:vMerge w:val="continue"/>
            <w:tcBorders>
              <w:bottom w:val="single" w:color="auto" w:sz="4" w:space="0"/>
            </w:tcBorders>
            <w:noWrap w:val="0"/>
            <w:vAlign w:val="center"/>
          </w:tcPr>
          <w:p>
            <w:pPr>
              <w:pStyle w:val="12"/>
              <w:spacing w:before="78" w:line="232" w:lineRule="auto"/>
              <w:ind w:left="547" w:right="37" w:hanging="492"/>
              <w:jc w:val="center"/>
              <w:rPr>
                <w:rFonts w:hint="eastAsia" w:ascii="宋体" w:hAnsi="宋体" w:eastAsia="宋体" w:cs="宋体"/>
                <w:i w:val="0"/>
                <w:iCs w:val="0"/>
                <w:color w:val="auto"/>
                <w:kern w:val="2"/>
                <w:sz w:val="18"/>
                <w:szCs w:val="18"/>
                <w:highlight w:val="none"/>
                <w:u w:val="none"/>
                <w:lang w:val="en-US" w:eastAsia="zh-CN" w:bidi="ar-SA"/>
              </w:rPr>
            </w:pPr>
          </w:p>
        </w:tc>
        <w:tc>
          <w:tcPr>
            <w:tcW w:w="1414" w:type="dxa"/>
            <w:tcBorders>
              <w:bottom w:val="single" w:color="auto" w:sz="4" w:space="0"/>
            </w:tcBorders>
            <w:noWrap w:val="0"/>
            <w:vAlign w:val="center"/>
          </w:tcPr>
          <w:p>
            <w:pPr>
              <w:pStyle w:val="12"/>
              <w:spacing w:before="78" w:line="232" w:lineRule="auto"/>
              <w:ind w:right="37"/>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线下纸笔服务</w:t>
            </w:r>
          </w:p>
        </w:tc>
        <w:tc>
          <w:tcPr>
            <w:tcW w:w="2850" w:type="dxa"/>
            <w:noWrap w:val="0"/>
            <w:vAlign w:val="center"/>
          </w:tcPr>
          <w:p>
            <w:pPr>
              <w:keepNext w:val="0"/>
              <w:keepLines w:val="0"/>
              <w:widowControl/>
              <w:suppressLineNumbers w:val="0"/>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000000"/>
                <w:kern w:val="0"/>
                <w:sz w:val="18"/>
                <w:szCs w:val="18"/>
                <w:lang w:val="en-US" w:eastAsia="zh-CN" w:bidi="ar"/>
              </w:rPr>
              <w:t>线下纸笔考试服务，含试卷印刷押送、笔试通知、准考证生成发放、考试秩序维护、监考老师、监考全程录像、阅卷等服务。根据企业提供参加笔试名单人数结算。</w:t>
            </w:r>
          </w:p>
        </w:tc>
        <w:tc>
          <w:tcPr>
            <w:tcW w:w="804" w:type="dxa"/>
            <w:noWrap w:val="0"/>
            <w:vAlign w:val="center"/>
          </w:tcPr>
          <w:p>
            <w:pPr>
              <w:pStyle w:val="12"/>
              <w:spacing w:before="78" w:line="225" w:lineRule="auto"/>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人</w:t>
            </w:r>
          </w:p>
        </w:tc>
        <w:tc>
          <w:tcPr>
            <w:tcW w:w="1007" w:type="dxa"/>
            <w:noWrap w:val="0"/>
            <w:vAlign w:val="center"/>
          </w:tcPr>
          <w:p>
            <w:pPr>
              <w:pStyle w:val="12"/>
              <w:spacing w:before="78" w:line="181" w:lineRule="auto"/>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150</w:t>
            </w:r>
          </w:p>
        </w:tc>
        <w:tc>
          <w:tcPr>
            <w:tcW w:w="1050" w:type="dxa"/>
            <w:tcBorders>
              <w:left w:val="single" w:color="auto" w:sz="4" w:space="0"/>
            </w:tcBorders>
            <w:noWrap w:val="0"/>
            <w:vAlign w:val="center"/>
          </w:tcPr>
          <w:p>
            <w:pPr>
              <w:pStyle w:val="12"/>
              <w:spacing w:before="78" w:line="181" w:lineRule="auto"/>
              <w:jc w:val="center"/>
              <w:rPr>
                <w:rFonts w:hint="eastAsia" w:ascii="宋体" w:hAnsi="宋体" w:eastAsia="宋体" w:cs="宋体"/>
                <w:i w:val="0"/>
                <w:iCs w:val="0"/>
                <w:color w:val="auto"/>
                <w:kern w:val="2"/>
                <w:sz w:val="18"/>
                <w:szCs w:val="18"/>
                <w:highlight w:val="none"/>
                <w:u w:val="none"/>
                <w:lang w:val="en-US" w:eastAsia="zh-CN" w:bidi="ar-SA"/>
              </w:rPr>
            </w:pPr>
          </w:p>
        </w:tc>
        <w:tc>
          <w:tcPr>
            <w:tcW w:w="1050" w:type="dxa"/>
            <w:tcBorders>
              <w:left w:val="single" w:color="auto" w:sz="4" w:space="0"/>
            </w:tcBorders>
            <w:noWrap w:val="0"/>
            <w:vAlign w:val="center"/>
          </w:tcPr>
          <w:p>
            <w:pPr>
              <w:pStyle w:val="12"/>
              <w:spacing w:before="78" w:line="181" w:lineRule="auto"/>
              <w:jc w:val="center"/>
              <w:rPr>
                <w:rFonts w:hint="eastAsia" w:ascii="宋体" w:hAnsi="宋体" w:eastAsia="宋体" w:cs="宋体"/>
                <w:i w:val="0"/>
                <w:iCs w:val="0"/>
                <w:color w:val="auto"/>
                <w:kern w:val="2"/>
                <w:sz w:val="18"/>
                <w:szCs w:val="18"/>
                <w:highlight w:val="none"/>
                <w:u w:val="none"/>
                <w:lang w:val="en-US" w:eastAsia="zh-CN" w:bidi="ar-SA"/>
              </w:rPr>
            </w:pPr>
          </w:p>
        </w:tc>
      </w:tr>
      <w:tr>
        <w:trPr>
          <w:trHeight w:val="90" w:hRule="atLeast"/>
          <w:jc w:val="center"/>
        </w:trPr>
        <w:tc>
          <w:tcPr>
            <w:tcW w:w="577" w:type="dxa"/>
            <w:vMerge w:val="restart"/>
            <w:noWrap w:val="0"/>
            <w:vAlign w:val="center"/>
          </w:tcPr>
          <w:p>
            <w:pPr>
              <w:spacing w:line="276" w:lineRule="auto"/>
              <w:jc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w:t>
            </w:r>
          </w:p>
        </w:tc>
        <w:tc>
          <w:tcPr>
            <w:tcW w:w="1030" w:type="dxa"/>
            <w:vMerge w:val="restart"/>
            <w:noWrap w:val="0"/>
            <w:vAlign w:val="center"/>
          </w:tcPr>
          <w:p>
            <w:pPr>
              <w:pStyle w:val="12"/>
              <w:spacing w:before="78" w:line="225" w:lineRule="auto"/>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面试服务</w:t>
            </w:r>
          </w:p>
        </w:tc>
        <w:tc>
          <w:tcPr>
            <w:tcW w:w="1414" w:type="dxa"/>
            <w:noWrap w:val="0"/>
            <w:vAlign w:val="center"/>
          </w:tcPr>
          <w:p>
            <w:pPr>
              <w:pStyle w:val="12"/>
              <w:spacing w:before="78" w:line="225" w:lineRule="auto"/>
              <w:jc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测评</w:t>
            </w:r>
          </w:p>
        </w:tc>
        <w:tc>
          <w:tcPr>
            <w:tcW w:w="2850" w:type="dxa"/>
            <w:noWrap w:val="0"/>
            <w:vAlign w:val="center"/>
          </w:tcPr>
          <w:p>
            <w:pPr>
              <w:keepNext w:val="0"/>
              <w:keepLines w:val="0"/>
              <w:widowControl/>
              <w:suppressLineNumbers w:val="0"/>
              <w:jc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职业行为风险等测评。</w:t>
            </w:r>
          </w:p>
        </w:tc>
        <w:tc>
          <w:tcPr>
            <w:tcW w:w="804" w:type="dxa"/>
            <w:noWrap w:val="0"/>
            <w:vAlign w:val="center"/>
          </w:tcPr>
          <w:p>
            <w:pPr>
              <w:pStyle w:val="12"/>
              <w:spacing w:before="78" w:line="226" w:lineRule="auto"/>
              <w:jc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人</w:t>
            </w:r>
          </w:p>
        </w:tc>
        <w:tc>
          <w:tcPr>
            <w:tcW w:w="1007" w:type="dxa"/>
            <w:noWrap w:val="0"/>
            <w:vAlign w:val="center"/>
          </w:tcPr>
          <w:p>
            <w:pPr>
              <w:pStyle w:val="12"/>
              <w:spacing w:before="78" w:line="181" w:lineRule="auto"/>
              <w:jc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100</w:t>
            </w:r>
          </w:p>
        </w:tc>
        <w:tc>
          <w:tcPr>
            <w:tcW w:w="1050" w:type="dxa"/>
            <w:tcBorders>
              <w:left w:val="single" w:color="auto" w:sz="4" w:space="0"/>
            </w:tcBorders>
            <w:noWrap w:val="0"/>
            <w:vAlign w:val="center"/>
          </w:tcPr>
          <w:p>
            <w:pPr>
              <w:pStyle w:val="12"/>
              <w:spacing w:before="78" w:line="181" w:lineRule="auto"/>
              <w:jc w:val="center"/>
              <w:rPr>
                <w:rFonts w:hint="eastAsia" w:ascii="宋体" w:hAnsi="宋体" w:eastAsia="宋体" w:cs="宋体"/>
                <w:i w:val="0"/>
                <w:iCs w:val="0"/>
                <w:color w:val="auto"/>
                <w:kern w:val="2"/>
                <w:sz w:val="18"/>
                <w:szCs w:val="18"/>
                <w:highlight w:val="none"/>
                <w:u w:val="none"/>
                <w:lang w:val="en-US" w:eastAsia="zh-CN" w:bidi="ar-SA"/>
              </w:rPr>
            </w:pPr>
          </w:p>
        </w:tc>
        <w:tc>
          <w:tcPr>
            <w:tcW w:w="1050" w:type="dxa"/>
            <w:tcBorders>
              <w:left w:val="single" w:color="auto" w:sz="4" w:space="0"/>
            </w:tcBorders>
            <w:noWrap w:val="0"/>
            <w:vAlign w:val="center"/>
          </w:tcPr>
          <w:p>
            <w:pPr>
              <w:pStyle w:val="12"/>
              <w:spacing w:before="78" w:line="181" w:lineRule="auto"/>
              <w:jc w:val="center"/>
              <w:rPr>
                <w:rFonts w:hint="eastAsia" w:ascii="宋体" w:hAnsi="宋体" w:eastAsia="宋体" w:cs="宋体"/>
                <w:i w:val="0"/>
                <w:iCs w:val="0"/>
                <w:color w:val="auto"/>
                <w:kern w:val="2"/>
                <w:sz w:val="18"/>
                <w:szCs w:val="18"/>
                <w:highlight w:val="none"/>
                <w:u w:val="none"/>
                <w:lang w:val="en-US" w:eastAsia="zh-CN" w:bidi="ar-SA"/>
              </w:rPr>
            </w:pPr>
          </w:p>
        </w:tc>
      </w:tr>
      <w:tr>
        <w:trPr>
          <w:trHeight w:val="90" w:hRule="atLeast"/>
          <w:jc w:val="center"/>
        </w:trPr>
        <w:tc>
          <w:tcPr>
            <w:tcW w:w="577" w:type="dxa"/>
            <w:vMerge w:val="continue"/>
            <w:noWrap w:val="0"/>
            <w:vAlign w:val="center"/>
          </w:tcPr>
          <w:p>
            <w:pPr>
              <w:spacing w:line="276" w:lineRule="auto"/>
              <w:jc w:val="center"/>
              <w:rPr>
                <w:rFonts w:hint="default" w:ascii="宋体" w:hAnsi="宋体" w:eastAsia="宋体" w:cs="宋体"/>
                <w:i w:val="0"/>
                <w:iCs w:val="0"/>
                <w:color w:val="auto"/>
                <w:kern w:val="0"/>
                <w:sz w:val="18"/>
                <w:szCs w:val="18"/>
                <w:highlight w:val="none"/>
                <w:u w:val="none"/>
                <w:lang w:val="en-US" w:eastAsia="zh-CN" w:bidi="ar"/>
              </w:rPr>
            </w:pPr>
          </w:p>
        </w:tc>
        <w:tc>
          <w:tcPr>
            <w:tcW w:w="1030" w:type="dxa"/>
            <w:vMerge w:val="continue"/>
            <w:noWrap w:val="0"/>
            <w:vAlign w:val="center"/>
          </w:tcPr>
          <w:p>
            <w:pPr>
              <w:pStyle w:val="12"/>
              <w:spacing w:before="78" w:line="225" w:lineRule="auto"/>
              <w:jc w:val="center"/>
              <w:rPr>
                <w:rFonts w:hint="eastAsia" w:ascii="宋体" w:hAnsi="宋体" w:eastAsia="宋体" w:cs="宋体"/>
                <w:i w:val="0"/>
                <w:iCs w:val="0"/>
                <w:color w:val="auto"/>
                <w:kern w:val="0"/>
                <w:sz w:val="18"/>
                <w:szCs w:val="18"/>
                <w:highlight w:val="none"/>
                <w:u w:val="none"/>
                <w:lang w:val="en-US" w:eastAsia="zh-CN" w:bidi="ar"/>
              </w:rPr>
            </w:pPr>
          </w:p>
        </w:tc>
        <w:tc>
          <w:tcPr>
            <w:tcW w:w="1414" w:type="dxa"/>
            <w:noWrap w:val="0"/>
            <w:vAlign w:val="center"/>
          </w:tcPr>
          <w:p>
            <w:pPr>
              <w:pStyle w:val="12"/>
              <w:spacing w:before="78" w:line="225" w:lineRule="auto"/>
              <w:jc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面试试题定制</w:t>
            </w:r>
          </w:p>
        </w:tc>
        <w:tc>
          <w:tcPr>
            <w:tcW w:w="2850" w:type="dxa"/>
            <w:noWrap w:val="0"/>
            <w:vAlign w:val="center"/>
          </w:tcPr>
          <w:p>
            <w:pPr>
              <w:keepNext w:val="0"/>
              <w:keepLines w:val="0"/>
              <w:widowControl/>
              <w:suppressLineNumbers w:val="0"/>
              <w:jc w:val="center"/>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提供面试试题定制服务，针对不同岗</w:t>
            </w:r>
          </w:p>
          <w:p>
            <w:pPr>
              <w:keepNext w:val="0"/>
              <w:keepLines w:val="0"/>
              <w:widowControl/>
              <w:suppressLineNumbers w:val="0"/>
              <w:jc w:val="center"/>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位类型，可提供半结构化、结构化、</w:t>
            </w:r>
          </w:p>
          <w:p>
            <w:pPr>
              <w:keepNext w:val="0"/>
              <w:keepLines w:val="0"/>
              <w:widowControl/>
              <w:suppressLineNumbers w:val="0"/>
              <w:jc w:val="center"/>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无领导小组、公文筐、创意面试题等</w:t>
            </w:r>
          </w:p>
          <w:p>
            <w:pPr>
              <w:keepNext w:val="0"/>
              <w:keepLines w:val="0"/>
              <w:widowControl/>
              <w:suppressLineNumbers w:val="0"/>
              <w:jc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000000"/>
                <w:kern w:val="0"/>
                <w:sz w:val="18"/>
                <w:szCs w:val="18"/>
                <w:lang w:val="en-US" w:eastAsia="zh-CN" w:bidi="ar"/>
              </w:rPr>
              <w:t>多种面试题型定制。根据提供试题数量结算。</w:t>
            </w:r>
          </w:p>
        </w:tc>
        <w:tc>
          <w:tcPr>
            <w:tcW w:w="804" w:type="dxa"/>
            <w:noWrap w:val="0"/>
            <w:vAlign w:val="center"/>
          </w:tcPr>
          <w:p>
            <w:pPr>
              <w:pStyle w:val="12"/>
              <w:spacing w:before="78" w:line="226" w:lineRule="auto"/>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套</w:t>
            </w:r>
          </w:p>
        </w:tc>
        <w:tc>
          <w:tcPr>
            <w:tcW w:w="1007" w:type="dxa"/>
            <w:noWrap w:val="0"/>
            <w:vAlign w:val="center"/>
          </w:tcPr>
          <w:p>
            <w:pPr>
              <w:pStyle w:val="12"/>
              <w:spacing w:before="78" w:line="181" w:lineRule="auto"/>
              <w:jc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12000</w:t>
            </w:r>
          </w:p>
        </w:tc>
        <w:tc>
          <w:tcPr>
            <w:tcW w:w="1050" w:type="dxa"/>
            <w:tcBorders>
              <w:left w:val="single" w:color="auto" w:sz="4" w:space="0"/>
            </w:tcBorders>
            <w:noWrap w:val="0"/>
            <w:vAlign w:val="center"/>
          </w:tcPr>
          <w:p>
            <w:pPr>
              <w:pStyle w:val="12"/>
              <w:spacing w:before="78" w:line="181" w:lineRule="auto"/>
              <w:jc w:val="center"/>
              <w:rPr>
                <w:rFonts w:hint="eastAsia" w:ascii="宋体" w:hAnsi="宋体" w:eastAsia="宋体" w:cs="宋体"/>
                <w:i w:val="0"/>
                <w:iCs w:val="0"/>
                <w:color w:val="auto"/>
                <w:kern w:val="2"/>
                <w:sz w:val="18"/>
                <w:szCs w:val="18"/>
                <w:highlight w:val="none"/>
                <w:u w:val="none"/>
                <w:lang w:val="en-US" w:eastAsia="zh-CN" w:bidi="ar-SA"/>
              </w:rPr>
            </w:pPr>
          </w:p>
        </w:tc>
        <w:tc>
          <w:tcPr>
            <w:tcW w:w="1050" w:type="dxa"/>
            <w:tcBorders>
              <w:left w:val="single" w:color="auto" w:sz="4" w:space="0"/>
            </w:tcBorders>
            <w:noWrap w:val="0"/>
            <w:vAlign w:val="center"/>
          </w:tcPr>
          <w:p>
            <w:pPr>
              <w:pStyle w:val="12"/>
              <w:spacing w:before="78" w:line="181" w:lineRule="auto"/>
              <w:jc w:val="center"/>
              <w:rPr>
                <w:rFonts w:hint="eastAsia" w:ascii="宋体" w:hAnsi="宋体" w:eastAsia="宋体" w:cs="宋体"/>
                <w:i w:val="0"/>
                <w:iCs w:val="0"/>
                <w:color w:val="auto"/>
                <w:kern w:val="2"/>
                <w:sz w:val="18"/>
                <w:szCs w:val="18"/>
                <w:highlight w:val="none"/>
                <w:u w:val="none"/>
                <w:lang w:val="en-US" w:eastAsia="zh-CN" w:bidi="ar-SA"/>
              </w:rPr>
            </w:pPr>
          </w:p>
        </w:tc>
      </w:tr>
      <w:tr>
        <w:trPr>
          <w:trHeight w:val="2284" w:hRule="atLeast"/>
          <w:jc w:val="center"/>
        </w:trPr>
        <w:tc>
          <w:tcPr>
            <w:tcW w:w="577" w:type="dxa"/>
            <w:vMerge w:val="continue"/>
            <w:noWrap w:val="0"/>
            <w:vAlign w:val="center"/>
          </w:tcPr>
          <w:p>
            <w:pPr>
              <w:jc w:val="center"/>
              <w:rPr>
                <w:rFonts w:hint="eastAsia" w:ascii="宋体" w:hAnsi="宋体" w:eastAsia="宋体" w:cs="宋体"/>
                <w:color w:val="auto"/>
                <w:sz w:val="18"/>
                <w:szCs w:val="18"/>
                <w:highlight w:val="none"/>
              </w:rPr>
            </w:pPr>
          </w:p>
        </w:tc>
        <w:tc>
          <w:tcPr>
            <w:tcW w:w="1030" w:type="dxa"/>
            <w:vMerge w:val="continue"/>
            <w:noWrap w:val="0"/>
            <w:vAlign w:val="center"/>
          </w:tcPr>
          <w:p>
            <w:pPr>
              <w:pStyle w:val="12"/>
              <w:spacing w:before="78" w:line="222" w:lineRule="auto"/>
              <w:ind w:left="53"/>
              <w:jc w:val="center"/>
              <w:rPr>
                <w:rFonts w:hint="eastAsia" w:ascii="宋体" w:hAnsi="宋体" w:eastAsia="宋体" w:cs="宋体"/>
                <w:i w:val="0"/>
                <w:iCs w:val="0"/>
                <w:color w:val="auto"/>
                <w:kern w:val="2"/>
                <w:sz w:val="18"/>
                <w:szCs w:val="18"/>
                <w:highlight w:val="none"/>
                <w:u w:val="none"/>
                <w:lang w:val="en-US" w:eastAsia="zh-CN" w:bidi="ar-SA"/>
              </w:rPr>
            </w:pPr>
          </w:p>
        </w:tc>
        <w:tc>
          <w:tcPr>
            <w:tcW w:w="1414" w:type="dxa"/>
            <w:noWrap w:val="0"/>
            <w:vAlign w:val="center"/>
          </w:tcPr>
          <w:p>
            <w:pPr>
              <w:pStyle w:val="12"/>
              <w:spacing w:before="78" w:line="222" w:lineRule="auto"/>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主面试官服务</w:t>
            </w:r>
          </w:p>
        </w:tc>
        <w:tc>
          <w:tcPr>
            <w:tcW w:w="2850" w:type="dxa"/>
            <w:noWrap w:val="0"/>
            <w:vAlign w:val="center"/>
          </w:tcPr>
          <w:p>
            <w:pPr>
              <w:keepNext w:val="0"/>
              <w:keepLines w:val="0"/>
              <w:widowControl/>
              <w:suppressLineNumbers w:val="0"/>
              <w:jc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000000"/>
                <w:kern w:val="0"/>
                <w:sz w:val="18"/>
                <w:szCs w:val="18"/>
                <w:lang w:val="en-US" w:eastAsia="zh-CN" w:bidi="ar"/>
              </w:rPr>
              <w:t>提供主面试官服务，满足10年以上人力资源工作经验，资深专业面试评委。（外地评委，包含面试评委往返交通、住宿、餐饮等差旅费。）根据提供主面试官人数和天数结算。</w:t>
            </w:r>
          </w:p>
        </w:tc>
        <w:tc>
          <w:tcPr>
            <w:tcW w:w="804" w:type="dxa"/>
            <w:noWrap w:val="0"/>
            <w:vAlign w:val="center"/>
          </w:tcPr>
          <w:p>
            <w:pPr>
              <w:pStyle w:val="12"/>
              <w:spacing w:before="78" w:line="225" w:lineRule="auto"/>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人/天</w:t>
            </w:r>
          </w:p>
        </w:tc>
        <w:tc>
          <w:tcPr>
            <w:tcW w:w="1007" w:type="dxa"/>
            <w:noWrap w:val="0"/>
            <w:vAlign w:val="center"/>
          </w:tcPr>
          <w:p>
            <w:pPr>
              <w:pStyle w:val="12"/>
              <w:spacing w:before="78" w:line="181" w:lineRule="auto"/>
              <w:jc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10000</w:t>
            </w:r>
          </w:p>
        </w:tc>
        <w:tc>
          <w:tcPr>
            <w:tcW w:w="1050" w:type="dxa"/>
            <w:tcBorders>
              <w:left w:val="single" w:color="auto" w:sz="4" w:space="0"/>
            </w:tcBorders>
            <w:noWrap w:val="0"/>
            <w:vAlign w:val="center"/>
          </w:tcPr>
          <w:p>
            <w:pPr>
              <w:pStyle w:val="12"/>
              <w:spacing w:before="78" w:line="181" w:lineRule="auto"/>
              <w:jc w:val="center"/>
              <w:rPr>
                <w:rFonts w:hint="default" w:ascii="宋体" w:hAnsi="宋体" w:eastAsia="宋体" w:cs="宋体"/>
                <w:i w:val="0"/>
                <w:iCs w:val="0"/>
                <w:color w:val="auto"/>
                <w:kern w:val="2"/>
                <w:sz w:val="18"/>
                <w:szCs w:val="18"/>
                <w:highlight w:val="none"/>
                <w:u w:val="none"/>
                <w:lang w:val="en-US" w:eastAsia="zh-CN" w:bidi="ar-SA"/>
              </w:rPr>
            </w:pPr>
          </w:p>
        </w:tc>
        <w:tc>
          <w:tcPr>
            <w:tcW w:w="1050" w:type="dxa"/>
            <w:tcBorders>
              <w:left w:val="single" w:color="auto" w:sz="4" w:space="0"/>
            </w:tcBorders>
            <w:noWrap w:val="0"/>
            <w:vAlign w:val="center"/>
          </w:tcPr>
          <w:p>
            <w:pPr>
              <w:pStyle w:val="12"/>
              <w:spacing w:before="78" w:line="181" w:lineRule="auto"/>
              <w:jc w:val="center"/>
              <w:rPr>
                <w:rFonts w:hint="default" w:ascii="宋体" w:hAnsi="宋体" w:eastAsia="宋体" w:cs="宋体"/>
                <w:i w:val="0"/>
                <w:iCs w:val="0"/>
                <w:color w:val="auto"/>
                <w:kern w:val="2"/>
                <w:sz w:val="18"/>
                <w:szCs w:val="18"/>
                <w:highlight w:val="none"/>
                <w:u w:val="none"/>
                <w:lang w:val="en-US" w:eastAsia="zh-CN" w:bidi="ar-SA"/>
              </w:rPr>
            </w:pPr>
          </w:p>
        </w:tc>
      </w:tr>
      <w:tr>
        <w:trPr>
          <w:trHeight w:val="2284" w:hRule="atLeast"/>
          <w:jc w:val="center"/>
        </w:trPr>
        <w:tc>
          <w:tcPr>
            <w:tcW w:w="577" w:type="dxa"/>
            <w:vMerge w:val="continue"/>
            <w:noWrap w:val="0"/>
            <w:vAlign w:val="center"/>
          </w:tcPr>
          <w:p>
            <w:pPr>
              <w:jc w:val="center"/>
              <w:rPr>
                <w:rFonts w:hint="eastAsia" w:ascii="宋体" w:hAnsi="宋体" w:eastAsia="宋体" w:cs="宋体"/>
                <w:color w:val="auto"/>
                <w:sz w:val="18"/>
                <w:szCs w:val="18"/>
                <w:highlight w:val="none"/>
              </w:rPr>
            </w:pPr>
          </w:p>
        </w:tc>
        <w:tc>
          <w:tcPr>
            <w:tcW w:w="1030" w:type="dxa"/>
            <w:vMerge w:val="continue"/>
            <w:noWrap w:val="0"/>
            <w:vAlign w:val="center"/>
          </w:tcPr>
          <w:p>
            <w:pPr>
              <w:pStyle w:val="12"/>
              <w:spacing w:before="78" w:line="222" w:lineRule="auto"/>
              <w:ind w:left="53"/>
              <w:jc w:val="center"/>
              <w:rPr>
                <w:rFonts w:hint="eastAsia" w:ascii="宋体" w:hAnsi="宋体" w:eastAsia="宋体" w:cs="宋体"/>
                <w:i w:val="0"/>
                <w:iCs w:val="0"/>
                <w:color w:val="auto"/>
                <w:kern w:val="2"/>
                <w:sz w:val="18"/>
                <w:szCs w:val="18"/>
                <w:highlight w:val="none"/>
                <w:u w:val="none"/>
                <w:lang w:val="en-US" w:eastAsia="zh-CN" w:bidi="ar-SA"/>
              </w:rPr>
            </w:pPr>
          </w:p>
        </w:tc>
        <w:tc>
          <w:tcPr>
            <w:tcW w:w="1414" w:type="dxa"/>
            <w:shd w:val="clear" w:color="auto" w:fill="auto"/>
            <w:noWrap w:val="0"/>
            <w:vAlign w:val="center"/>
          </w:tcPr>
          <w:p>
            <w:pPr>
              <w:pStyle w:val="12"/>
              <w:spacing w:before="78" w:line="222" w:lineRule="auto"/>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副面试官服务</w:t>
            </w:r>
          </w:p>
        </w:tc>
        <w:tc>
          <w:tcPr>
            <w:tcW w:w="2850" w:type="dxa"/>
            <w:shd w:val="clear" w:color="auto" w:fill="auto"/>
            <w:noWrap w:val="0"/>
            <w:vAlign w:val="center"/>
          </w:tcPr>
          <w:p>
            <w:pPr>
              <w:keepNext w:val="0"/>
              <w:keepLines w:val="0"/>
              <w:widowControl/>
              <w:suppressLineNumbers w:val="0"/>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000000"/>
                <w:kern w:val="0"/>
                <w:sz w:val="18"/>
                <w:szCs w:val="18"/>
                <w:lang w:val="en-US" w:eastAsia="zh-CN" w:bidi="ar"/>
              </w:rPr>
              <w:t>提供副面试官服务，满足5年以上人力资源工作经验，金牌专业面试评委。（外地评委，包含面试评委往返交通、住宿、餐饮等差旅费。）根据提供副面试官人数和天数结算。</w:t>
            </w:r>
          </w:p>
        </w:tc>
        <w:tc>
          <w:tcPr>
            <w:tcW w:w="804" w:type="dxa"/>
            <w:shd w:val="clear" w:color="auto" w:fill="auto"/>
            <w:noWrap w:val="0"/>
            <w:vAlign w:val="center"/>
          </w:tcPr>
          <w:p>
            <w:pPr>
              <w:pStyle w:val="12"/>
              <w:spacing w:before="78" w:line="225" w:lineRule="auto"/>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人/天</w:t>
            </w:r>
          </w:p>
        </w:tc>
        <w:tc>
          <w:tcPr>
            <w:tcW w:w="1007" w:type="dxa"/>
            <w:shd w:val="clear" w:color="auto" w:fill="auto"/>
            <w:noWrap w:val="0"/>
            <w:vAlign w:val="center"/>
          </w:tcPr>
          <w:p>
            <w:pPr>
              <w:pStyle w:val="12"/>
              <w:spacing w:before="78" w:line="181" w:lineRule="auto"/>
              <w:jc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8000</w:t>
            </w:r>
          </w:p>
        </w:tc>
        <w:tc>
          <w:tcPr>
            <w:tcW w:w="1050" w:type="dxa"/>
            <w:tcBorders>
              <w:left w:val="single" w:color="auto" w:sz="4" w:space="0"/>
            </w:tcBorders>
            <w:shd w:val="clear" w:color="auto" w:fill="auto"/>
            <w:noWrap w:val="0"/>
            <w:vAlign w:val="center"/>
          </w:tcPr>
          <w:p>
            <w:pPr>
              <w:pStyle w:val="12"/>
              <w:spacing w:before="78" w:line="181" w:lineRule="auto"/>
              <w:jc w:val="center"/>
              <w:rPr>
                <w:rFonts w:hint="eastAsia" w:ascii="宋体" w:hAnsi="宋体" w:eastAsia="宋体" w:cs="宋体"/>
                <w:i w:val="0"/>
                <w:iCs w:val="0"/>
                <w:color w:val="auto"/>
                <w:kern w:val="2"/>
                <w:sz w:val="18"/>
                <w:szCs w:val="18"/>
                <w:highlight w:val="none"/>
                <w:u w:val="none"/>
                <w:lang w:val="en-US" w:eastAsia="zh-CN" w:bidi="ar-SA"/>
              </w:rPr>
            </w:pPr>
          </w:p>
        </w:tc>
        <w:tc>
          <w:tcPr>
            <w:tcW w:w="1050" w:type="dxa"/>
            <w:tcBorders>
              <w:left w:val="single" w:color="auto" w:sz="4" w:space="0"/>
            </w:tcBorders>
            <w:shd w:val="clear" w:color="auto" w:fill="auto"/>
            <w:noWrap w:val="0"/>
            <w:vAlign w:val="center"/>
          </w:tcPr>
          <w:p>
            <w:pPr>
              <w:pStyle w:val="12"/>
              <w:spacing w:before="78" w:line="181" w:lineRule="auto"/>
              <w:jc w:val="center"/>
              <w:rPr>
                <w:rFonts w:hint="eastAsia" w:ascii="宋体" w:hAnsi="宋体" w:eastAsia="宋体" w:cs="宋体"/>
                <w:i w:val="0"/>
                <w:iCs w:val="0"/>
                <w:color w:val="auto"/>
                <w:kern w:val="2"/>
                <w:sz w:val="18"/>
                <w:szCs w:val="18"/>
                <w:highlight w:val="none"/>
                <w:u w:val="none"/>
                <w:lang w:val="en-US" w:eastAsia="zh-CN" w:bidi="ar-SA"/>
              </w:rPr>
            </w:pPr>
          </w:p>
        </w:tc>
      </w:tr>
      <w:tr>
        <w:trPr>
          <w:trHeight w:val="763" w:hRule="atLeast"/>
          <w:jc w:val="center"/>
        </w:trPr>
        <w:tc>
          <w:tcPr>
            <w:tcW w:w="577" w:type="dxa"/>
            <w:vMerge w:val="continue"/>
            <w:noWrap w:val="0"/>
            <w:vAlign w:val="center"/>
          </w:tcPr>
          <w:p>
            <w:pPr>
              <w:jc w:val="center"/>
              <w:rPr>
                <w:rFonts w:hint="eastAsia" w:ascii="宋体" w:hAnsi="宋体" w:eastAsia="宋体" w:cs="宋体"/>
                <w:color w:val="auto"/>
                <w:sz w:val="18"/>
                <w:szCs w:val="18"/>
                <w:highlight w:val="none"/>
              </w:rPr>
            </w:pPr>
          </w:p>
        </w:tc>
        <w:tc>
          <w:tcPr>
            <w:tcW w:w="1030" w:type="dxa"/>
            <w:vMerge w:val="continue"/>
            <w:noWrap w:val="0"/>
            <w:vAlign w:val="center"/>
          </w:tcPr>
          <w:p>
            <w:pPr>
              <w:pStyle w:val="12"/>
              <w:spacing w:before="78" w:line="222" w:lineRule="auto"/>
              <w:ind w:left="53"/>
              <w:jc w:val="center"/>
              <w:rPr>
                <w:rFonts w:hint="eastAsia" w:ascii="宋体" w:hAnsi="宋体" w:eastAsia="宋体" w:cs="宋体"/>
                <w:i w:val="0"/>
                <w:iCs w:val="0"/>
                <w:color w:val="auto"/>
                <w:kern w:val="2"/>
                <w:sz w:val="18"/>
                <w:szCs w:val="18"/>
                <w:highlight w:val="none"/>
                <w:u w:val="none"/>
                <w:lang w:val="en-US" w:eastAsia="zh-CN" w:bidi="ar-SA"/>
              </w:rPr>
            </w:pPr>
          </w:p>
        </w:tc>
        <w:tc>
          <w:tcPr>
            <w:tcW w:w="1414" w:type="dxa"/>
            <w:noWrap w:val="0"/>
            <w:vAlign w:val="center"/>
          </w:tcPr>
          <w:p>
            <w:pPr>
              <w:pStyle w:val="12"/>
              <w:spacing w:before="78" w:line="222" w:lineRule="auto"/>
              <w:jc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面试组织服务</w:t>
            </w:r>
          </w:p>
        </w:tc>
        <w:tc>
          <w:tcPr>
            <w:tcW w:w="2850" w:type="dxa"/>
            <w:noWrap w:val="0"/>
            <w:vAlign w:val="center"/>
          </w:tcPr>
          <w:p>
            <w:pPr>
              <w:keepNext w:val="0"/>
              <w:keepLines w:val="0"/>
              <w:widowControl/>
              <w:suppressLineNumbers w:val="0"/>
              <w:jc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000000"/>
                <w:kern w:val="0"/>
                <w:sz w:val="18"/>
                <w:szCs w:val="18"/>
                <w:lang w:val="en-US" w:eastAsia="zh-CN" w:bidi="ar"/>
              </w:rPr>
              <w:t>线下面试组织服务，包括现场支持工作人员，负责基本的面试流程设置、流程管理、考场安排、工作人员管理、考生分布管理等（含面试通知、场地布置，物料制作、打印、工作人员差旅等），不含场地费。根据组织面试间数量和天数结算。</w:t>
            </w:r>
          </w:p>
        </w:tc>
        <w:tc>
          <w:tcPr>
            <w:tcW w:w="804" w:type="dxa"/>
            <w:noWrap w:val="0"/>
            <w:vAlign w:val="center"/>
          </w:tcPr>
          <w:p>
            <w:pPr>
              <w:pStyle w:val="12"/>
              <w:spacing w:before="78" w:line="225" w:lineRule="auto"/>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间/天</w:t>
            </w:r>
          </w:p>
        </w:tc>
        <w:tc>
          <w:tcPr>
            <w:tcW w:w="1007" w:type="dxa"/>
            <w:noWrap w:val="0"/>
            <w:vAlign w:val="center"/>
          </w:tcPr>
          <w:p>
            <w:pPr>
              <w:pStyle w:val="12"/>
              <w:spacing w:before="78" w:line="181" w:lineRule="auto"/>
              <w:jc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8000</w:t>
            </w:r>
          </w:p>
        </w:tc>
        <w:tc>
          <w:tcPr>
            <w:tcW w:w="1050" w:type="dxa"/>
            <w:tcBorders>
              <w:left w:val="single" w:color="auto" w:sz="4" w:space="0"/>
            </w:tcBorders>
            <w:noWrap w:val="0"/>
            <w:vAlign w:val="center"/>
          </w:tcPr>
          <w:p>
            <w:pPr>
              <w:pStyle w:val="12"/>
              <w:spacing w:before="78" w:line="181" w:lineRule="auto"/>
              <w:jc w:val="center"/>
              <w:rPr>
                <w:rFonts w:hint="eastAsia" w:ascii="宋体" w:hAnsi="宋体" w:eastAsia="宋体" w:cs="宋体"/>
                <w:i w:val="0"/>
                <w:iCs w:val="0"/>
                <w:color w:val="auto"/>
                <w:kern w:val="2"/>
                <w:sz w:val="18"/>
                <w:szCs w:val="18"/>
                <w:highlight w:val="none"/>
                <w:u w:val="none"/>
                <w:lang w:val="en-US" w:eastAsia="zh-CN" w:bidi="ar-SA"/>
              </w:rPr>
            </w:pPr>
          </w:p>
        </w:tc>
        <w:tc>
          <w:tcPr>
            <w:tcW w:w="1050" w:type="dxa"/>
            <w:tcBorders>
              <w:left w:val="single" w:color="auto" w:sz="4" w:space="0"/>
            </w:tcBorders>
            <w:noWrap w:val="0"/>
            <w:vAlign w:val="center"/>
          </w:tcPr>
          <w:p>
            <w:pPr>
              <w:pStyle w:val="12"/>
              <w:spacing w:before="78" w:line="181" w:lineRule="auto"/>
              <w:jc w:val="center"/>
              <w:rPr>
                <w:rFonts w:hint="eastAsia" w:ascii="宋体" w:hAnsi="宋体" w:eastAsia="宋体" w:cs="宋体"/>
                <w:i w:val="0"/>
                <w:iCs w:val="0"/>
                <w:color w:val="auto"/>
                <w:kern w:val="2"/>
                <w:sz w:val="18"/>
                <w:szCs w:val="18"/>
                <w:highlight w:val="none"/>
                <w:u w:val="none"/>
                <w:lang w:val="en-US" w:eastAsia="zh-CN" w:bidi="ar-SA"/>
              </w:rPr>
            </w:pPr>
          </w:p>
        </w:tc>
      </w:tr>
      <w:tr>
        <w:trPr>
          <w:trHeight w:val="90" w:hRule="atLeast"/>
          <w:jc w:val="center"/>
        </w:trPr>
        <w:tc>
          <w:tcPr>
            <w:tcW w:w="577" w:type="dxa"/>
            <w:vMerge w:val="continue"/>
            <w:tcBorders>
              <w:bottom w:val="single" w:color="auto" w:sz="4" w:space="0"/>
            </w:tcBorders>
            <w:noWrap w:val="0"/>
            <w:vAlign w:val="center"/>
          </w:tcPr>
          <w:p>
            <w:pPr>
              <w:jc w:val="center"/>
              <w:rPr>
                <w:rFonts w:hint="eastAsia" w:ascii="宋体" w:hAnsi="宋体" w:eastAsia="宋体" w:cs="宋体"/>
                <w:color w:val="auto"/>
                <w:sz w:val="18"/>
                <w:szCs w:val="18"/>
                <w:highlight w:val="none"/>
              </w:rPr>
            </w:pPr>
          </w:p>
        </w:tc>
        <w:tc>
          <w:tcPr>
            <w:tcW w:w="1030" w:type="dxa"/>
            <w:vMerge w:val="continue"/>
            <w:tcBorders>
              <w:bottom w:val="single" w:color="auto" w:sz="4" w:space="0"/>
            </w:tcBorders>
            <w:noWrap w:val="0"/>
            <w:vAlign w:val="center"/>
          </w:tcPr>
          <w:p>
            <w:pPr>
              <w:pStyle w:val="12"/>
              <w:spacing w:before="78" w:line="222" w:lineRule="auto"/>
              <w:ind w:left="53"/>
              <w:jc w:val="center"/>
              <w:rPr>
                <w:rFonts w:hint="eastAsia" w:ascii="宋体" w:hAnsi="宋体" w:eastAsia="宋体" w:cs="宋体"/>
                <w:i w:val="0"/>
                <w:iCs w:val="0"/>
                <w:color w:val="auto"/>
                <w:kern w:val="2"/>
                <w:sz w:val="18"/>
                <w:szCs w:val="18"/>
                <w:highlight w:val="none"/>
                <w:u w:val="none"/>
                <w:lang w:val="en-US" w:eastAsia="zh-CN" w:bidi="ar-SA"/>
              </w:rPr>
            </w:pPr>
          </w:p>
        </w:tc>
        <w:tc>
          <w:tcPr>
            <w:tcW w:w="1414" w:type="dxa"/>
            <w:noWrap w:val="0"/>
            <w:vAlign w:val="center"/>
          </w:tcPr>
          <w:p>
            <w:pPr>
              <w:pStyle w:val="12"/>
              <w:spacing w:before="78" w:line="222" w:lineRule="auto"/>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面试场地</w:t>
            </w:r>
          </w:p>
        </w:tc>
        <w:tc>
          <w:tcPr>
            <w:tcW w:w="2850" w:type="dxa"/>
            <w:noWrap w:val="0"/>
            <w:vAlign w:val="center"/>
          </w:tcPr>
          <w:p>
            <w:pPr>
              <w:pStyle w:val="12"/>
              <w:spacing w:before="50" w:line="237" w:lineRule="auto"/>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根据企业要求租赁合适的面试场地。</w:t>
            </w:r>
          </w:p>
        </w:tc>
        <w:tc>
          <w:tcPr>
            <w:tcW w:w="804" w:type="dxa"/>
            <w:noWrap w:val="0"/>
            <w:vAlign w:val="center"/>
          </w:tcPr>
          <w:p>
            <w:pPr>
              <w:pStyle w:val="12"/>
              <w:spacing w:before="78" w:line="225" w:lineRule="auto"/>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场</w:t>
            </w:r>
          </w:p>
        </w:tc>
        <w:tc>
          <w:tcPr>
            <w:tcW w:w="1007" w:type="dxa"/>
            <w:noWrap w:val="0"/>
            <w:vAlign w:val="center"/>
          </w:tcPr>
          <w:p>
            <w:pPr>
              <w:pStyle w:val="12"/>
              <w:spacing w:before="78" w:line="181" w:lineRule="auto"/>
              <w:jc w:val="center"/>
              <w:rPr>
                <w:rFonts w:hint="eastAsia" w:ascii="宋体" w:hAnsi="宋体" w:eastAsia="宋体" w:cs="宋体"/>
                <w:i w:val="0"/>
                <w:iCs w:val="0"/>
                <w:color w:val="auto"/>
                <w:kern w:val="2"/>
                <w:sz w:val="18"/>
                <w:szCs w:val="18"/>
                <w:highlight w:val="none"/>
                <w:u w:val="none"/>
                <w:lang w:eastAsia="zh-CN" w:bidi="ar-SA"/>
              </w:rPr>
            </w:pPr>
            <w:r>
              <w:rPr>
                <w:rFonts w:hint="eastAsia" w:ascii="宋体" w:hAnsi="宋体" w:eastAsia="宋体" w:cs="宋体"/>
                <w:i w:val="0"/>
                <w:iCs w:val="0"/>
                <w:color w:val="auto"/>
                <w:kern w:val="2"/>
                <w:sz w:val="18"/>
                <w:szCs w:val="18"/>
                <w:highlight w:val="none"/>
                <w:u w:val="none"/>
                <w:lang w:eastAsia="zh-CN" w:bidi="ar-SA"/>
              </w:rPr>
              <w:t>/</w:t>
            </w:r>
          </w:p>
        </w:tc>
        <w:tc>
          <w:tcPr>
            <w:tcW w:w="1050" w:type="dxa"/>
            <w:tcBorders>
              <w:left w:val="single" w:color="auto" w:sz="4" w:space="0"/>
            </w:tcBorders>
            <w:noWrap w:val="0"/>
            <w:vAlign w:val="center"/>
          </w:tcPr>
          <w:p>
            <w:pPr>
              <w:pStyle w:val="12"/>
              <w:spacing w:before="78" w:line="181" w:lineRule="auto"/>
              <w:jc w:val="center"/>
              <w:rPr>
                <w:rFonts w:hint="eastAsia" w:ascii="宋体" w:hAnsi="宋体" w:eastAsia="宋体" w:cs="宋体"/>
                <w:i w:val="0"/>
                <w:iCs w:val="0"/>
                <w:color w:val="auto"/>
                <w:kern w:val="2"/>
                <w:sz w:val="18"/>
                <w:szCs w:val="18"/>
                <w:highlight w:val="none"/>
                <w:u w:val="none"/>
                <w:lang w:val="en-US" w:eastAsia="zh-CN" w:bidi="ar-SA"/>
              </w:rPr>
            </w:pPr>
          </w:p>
        </w:tc>
        <w:tc>
          <w:tcPr>
            <w:tcW w:w="1050" w:type="dxa"/>
            <w:tcBorders>
              <w:left w:val="single" w:color="auto" w:sz="4" w:space="0"/>
            </w:tcBorders>
            <w:noWrap w:val="0"/>
            <w:vAlign w:val="center"/>
          </w:tcPr>
          <w:p>
            <w:pPr>
              <w:pStyle w:val="12"/>
              <w:spacing w:before="78" w:line="181" w:lineRule="auto"/>
              <w:jc w:val="center"/>
              <w:rPr>
                <w:rFonts w:hint="eastAsia" w:ascii="宋体" w:hAnsi="宋体" w:eastAsia="宋体" w:cs="宋体"/>
                <w:i w:val="0"/>
                <w:iCs w:val="0"/>
                <w:color w:val="auto"/>
                <w:kern w:val="2"/>
                <w:sz w:val="18"/>
                <w:szCs w:val="18"/>
                <w:highlight w:val="none"/>
                <w:u w:val="none"/>
                <w:lang w:val="en-US" w:eastAsia="zh-CN" w:bidi="ar-SA"/>
              </w:rPr>
            </w:pPr>
          </w:p>
        </w:tc>
      </w:tr>
      <w:tr>
        <w:trPr>
          <w:trHeight w:val="763" w:hRule="atLeast"/>
          <w:jc w:val="center"/>
        </w:trPr>
        <w:tc>
          <w:tcPr>
            <w:tcW w:w="577" w:type="dxa"/>
            <w:tcBorders>
              <w:top w:val="single" w:color="auto" w:sz="4" w:space="0"/>
              <w:bottom w:val="single" w:color="auto" w:sz="4" w:space="0"/>
            </w:tcBorders>
            <w:noWrap w:val="0"/>
            <w:vAlign w:val="center"/>
          </w:tcPr>
          <w:p>
            <w:pPr>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1030" w:type="dxa"/>
            <w:tcBorders>
              <w:top w:val="single" w:color="auto" w:sz="4" w:space="0"/>
              <w:bottom w:val="single" w:color="auto" w:sz="4" w:space="0"/>
            </w:tcBorders>
            <w:noWrap w:val="0"/>
            <w:vAlign w:val="center"/>
          </w:tcPr>
          <w:p>
            <w:pPr>
              <w:pStyle w:val="12"/>
              <w:spacing w:before="78" w:line="222" w:lineRule="auto"/>
              <w:ind w:left="53"/>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eastAsia="zh-CN" w:bidi="ar"/>
              </w:rPr>
              <w:t>背景调查</w:t>
            </w:r>
          </w:p>
        </w:tc>
        <w:tc>
          <w:tcPr>
            <w:tcW w:w="1414" w:type="dxa"/>
            <w:noWrap w:val="0"/>
            <w:vAlign w:val="center"/>
          </w:tcPr>
          <w:p>
            <w:pPr>
              <w:pStyle w:val="12"/>
              <w:spacing w:before="78" w:line="222" w:lineRule="auto"/>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背景调查服务</w:t>
            </w:r>
          </w:p>
        </w:tc>
        <w:tc>
          <w:tcPr>
            <w:tcW w:w="2850" w:type="dxa"/>
            <w:noWrap w:val="0"/>
            <w:vAlign w:val="center"/>
          </w:tcPr>
          <w:p>
            <w:pPr>
              <w:keepNext w:val="0"/>
              <w:keepLines w:val="0"/>
              <w:widowControl/>
              <w:suppressLineNumbers w:val="0"/>
              <w:jc w:val="center"/>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包括但不限于个人基础信息验证、最</w:t>
            </w:r>
          </w:p>
          <w:p>
            <w:pPr>
              <w:keepNext w:val="0"/>
              <w:keepLines w:val="0"/>
              <w:widowControl/>
              <w:suppressLineNumbers w:val="0"/>
              <w:jc w:val="center"/>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高学历验证(01年以后)、最高学位验</w:t>
            </w:r>
          </w:p>
          <w:p>
            <w:pPr>
              <w:keepNext w:val="0"/>
              <w:keepLines w:val="0"/>
              <w:widowControl/>
              <w:suppressLineNumbers w:val="0"/>
              <w:jc w:val="center"/>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证(08年以后)、民事诉讼记录查询、</w:t>
            </w:r>
          </w:p>
          <w:p>
            <w:pPr>
              <w:keepNext w:val="0"/>
              <w:keepLines w:val="0"/>
              <w:widowControl/>
              <w:suppressLineNumbers w:val="0"/>
              <w:jc w:val="center"/>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失信被执行人调查、社会负面记录调</w:t>
            </w:r>
          </w:p>
          <w:p>
            <w:pPr>
              <w:keepNext w:val="0"/>
              <w:keepLines w:val="0"/>
              <w:widowControl/>
              <w:suppressLineNumbers w:val="0"/>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000000"/>
                <w:kern w:val="0"/>
                <w:sz w:val="18"/>
                <w:szCs w:val="18"/>
                <w:lang w:val="en-US" w:eastAsia="zh-CN" w:bidi="ar"/>
              </w:rPr>
              <w:t>查、商业利益冲突调查、近2段过往工作履历核实与工作表现鉴定。</w:t>
            </w:r>
          </w:p>
        </w:tc>
        <w:tc>
          <w:tcPr>
            <w:tcW w:w="804" w:type="dxa"/>
            <w:noWrap w:val="0"/>
            <w:vAlign w:val="center"/>
          </w:tcPr>
          <w:p>
            <w:pPr>
              <w:pStyle w:val="12"/>
              <w:spacing w:before="78" w:line="225" w:lineRule="auto"/>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人</w:t>
            </w:r>
          </w:p>
        </w:tc>
        <w:tc>
          <w:tcPr>
            <w:tcW w:w="1007" w:type="dxa"/>
            <w:noWrap w:val="0"/>
            <w:vAlign w:val="center"/>
          </w:tcPr>
          <w:p>
            <w:pPr>
              <w:pStyle w:val="12"/>
              <w:spacing w:before="78" w:line="181" w:lineRule="auto"/>
              <w:jc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1200</w:t>
            </w:r>
          </w:p>
        </w:tc>
        <w:tc>
          <w:tcPr>
            <w:tcW w:w="1050" w:type="dxa"/>
            <w:tcBorders>
              <w:left w:val="single" w:color="auto" w:sz="4" w:space="0"/>
            </w:tcBorders>
            <w:noWrap w:val="0"/>
            <w:vAlign w:val="center"/>
          </w:tcPr>
          <w:p>
            <w:pPr>
              <w:pStyle w:val="12"/>
              <w:spacing w:before="78" w:line="181" w:lineRule="auto"/>
              <w:jc w:val="center"/>
              <w:rPr>
                <w:rFonts w:hint="default" w:ascii="宋体" w:hAnsi="宋体" w:eastAsia="宋体" w:cs="宋体"/>
                <w:i w:val="0"/>
                <w:iCs w:val="0"/>
                <w:color w:val="auto"/>
                <w:kern w:val="2"/>
                <w:sz w:val="18"/>
                <w:szCs w:val="18"/>
                <w:highlight w:val="none"/>
                <w:u w:val="none"/>
                <w:lang w:val="en-US" w:eastAsia="zh-CN" w:bidi="ar-SA"/>
              </w:rPr>
            </w:pPr>
          </w:p>
        </w:tc>
        <w:tc>
          <w:tcPr>
            <w:tcW w:w="1050" w:type="dxa"/>
            <w:tcBorders>
              <w:left w:val="single" w:color="auto" w:sz="4" w:space="0"/>
            </w:tcBorders>
            <w:noWrap w:val="0"/>
            <w:vAlign w:val="center"/>
          </w:tcPr>
          <w:p>
            <w:pPr>
              <w:pStyle w:val="12"/>
              <w:spacing w:before="78" w:line="181" w:lineRule="auto"/>
              <w:jc w:val="center"/>
              <w:rPr>
                <w:rFonts w:hint="default" w:ascii="宋体" w:hAnsi="宋体" w:eastAsia="宋体" w:cs="宋体"/>
                <w:i w:val="0"/>
                <w:iCs w:val="0"/>
                <w:color w:val="auto"/>
                <w:kern w:val="2"/>
                <w:sz w:val="18"/>
                <w:szCs w:val="18"/>
                <w:highlight w:val="none"/>
                <w:u w:val="none"/>
                <w:lang w:val="en-US" w:eastAsia="zh-CN" w:bidi="ar-SA"/>
              </w:rPr>
            </w:pPr>
          </w:p>
        </w:tc>
      </w:tr>
      <w:tr>
        <w:trPr>
          <w:trHeight w:val="763" w:hRule="atLeast"/>
          <w:jc w:val="center"/>
        </w:trPr>
        <w:tc>
          <w:tcPr>
            <w:tcW w:w="577" w:type="dxa"/>
            <w:noWrap w:val="0"/>
            <w:vAlign w:val="center"/>
          </w:tcPr>
          <w:p>
            <w:pPr>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w:t>
            </w:r>
          </w:p>
        </w:tc>
        <w:tc>
          <w:tcPr>
            <w:tcW w:w="1030" w:type="dxa"/>
            <w:noWrap w:val="0"/>
            <w:vAlign w:val="center"/>
          </w:tcPr>
          <w:p>
            <w:pPr>
              <w:pStyle w:val="12"/>
              <w:spacing w:before="78" w:line="222" w:lineRule="auto"/>
              <w:ind w:left="53"/>
              <w:jc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信息通知</w:t>
            </w:r>
          </w:p>
        </w:tc>
        <w:tc>
          <w:tcPr>
            <w:tcW w:w="1414" w:type="dxa"/>
            <w:noWrap w:val="0"/>
            <w:vAlign w:val="center"/>
          </w:tcPr>
          <w:p>
            <w:pPr>
              <w:pStyle w:val="12"/>
              <w:spacing w:before="78" w:line="222" w:lineRule="auto"/>
              <w:ind w:left="53"/>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各环节信息通知</w:t>
            </w:r>
          </w:p>
        </w:tc>
        <w:tc>
          <w:tcPr>
            <w:tcW w:w="2850" w:type="dxa"/>
            <w:noWrap w:val="0"/>
            <w:vAlign w:val="center"/>
          </w:tcPr>
          <w:p>
            <w:pPr>
              <w:pStyle w:val="12"/>
              <w:spacing w:before="78" w:line="222" w:lineRule="auto"/>
              <w:ind w:left="53"/>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协助企业进行招聘各环节招聘信息通知，如笔试通知、面试通知、资格审查通知、体检通知等。方式包括邮件、短信、电话等3种不同形式，并反馈通知回复结果。系统通知+人工电话覆盖。</w:t>
            </w:r>
          </w:p>
        </w:tc>
        <w:tc>
          <w:tcPr>
            <w:tcW w:w="804" w:type="dxa"/>
            <w:noWrap w:val="0"/>
            <w:vAlign w:val="center"/>
          </w:tcPr>
          <w:p>
            <w:pPr>
              <w:pStyle w:val="12"/>
              <w:spacing w:before="78" w:line="225" w:lineRule="auto"/>
              <w:jc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场</w:t>
            </w:r>
          </w:p>
        </w:tc>
        <w:tc>
          <w:tcPr>
            <w:tcW w:w="1007" w:type="dxa"/>
            <w:noWrap w:val="0"/>
            <w:vAlign w:val="center"/>
          </w:tcPr>
          <w:p>
            <w:pPr>
              <w:pStyle w:val="12"/>
              <w:spacing w:before="78" w:line="181" w:lineRule="auto"/>
              <w:jc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3000</w:t>
            </w:r>
          </w:p>
        </w:tc>
        <w:tc>
          <w:tcPr>
            <w:tcW w:w="1050" w:type="dxa"/>
            <w:tcBorders>
              <w:left w:val="single" w:color="auto" w:sz="4" w:space="0"/>
            </w:tcBorders>
            <w:noWrap w:val="0"/>
            <w:vAlign w:val="center"/>
          </w:tcPr>
          <w:p>
            <w:pPr>
              <w:pStyle w:val="12"/>
              <w:spacing w:before="78" w:line="181" w:lineRule="auto"/>
              <w:jc w:val="center"/>
              <w:rPr>
                <w:rFonts w:hint="eastAsia" w:ascii="宋体" w:hAnsi="宋体" w:eastAsia="宋体" w:cs="宋体"/>
                <w:i w:val="0"/>
                <w:iCs w:val="0"/>
                <w:color w:val="auto"/>
                <w:kern w:val="2"/>
                <w:sz w:val="18"/>
                <w:szCs w:val="18"/>
                <w:highlight w:val="none"/>
                <w:u w:val="none"/>
                <w:lang w:val="en-US" w:eastAsia="zh-CN" w:bidi="ar-SA"/>
              </w:rPr>
            </w:pPr>
          </w:p>
        </w:tc>
        <w:tc>
          <w:tcPr>
            <w:tcW w:w="1050" w:type="dxa"/>
            <w:tcBorders>
              <w:left w:val="single" w:color="auto" w:sz="4" w:space="0"/>
            </w:tcBorders>
            <w:noWrap w:val="0"/>
            <w:vAlign w:val="center"/>
          </w:tcPr>
          <w:p>
            <w:pPr>
              <w:pStyle w:val="12"/>
              <w:spacing w:before="78" w:line="181" w:lineRule="auto"/>
              <w:jc w:val="center"/>
              <w:rPr>
                <w:rFonts w:hint="eastAsia" w:ascii="宋体" w:hAnsi="宋体" w:eastAsia="宋体" w:cs="宋体"/>
                <w:i w:val="0"/>
                <w:iCs w:val="0"/>
                <w:color w:val="auto"/>
                <w:kern w:val="2"/>
                <w:sz w:val="18"/>
                <w:szCs w:val="18"/>
                <w:highlight w:val="none"/>
                <w:u w:val="none"/>
                <w:lang w:val="en-US" w:eastAsia="zh-CN" w:bidi="ar-SA"/>
              </w:rPr>
            </w:pPr>
          </w:p>
        </w:tc>
      </w:tr>
      <w:tr>
        <w:trPr>
          <w:trHeight w:val="763" w:hRule="atLeast"/>
          <w:jc w:val="center"/>
        </w:trPr>
        <w:tc>
          <w:tcPr>
            <w:tcW w:w="577" w:type="dxa"/>
            <w:noWrap w:val="0"/>
            <w:vAlign w:val="center"/>
          </w:tcPr>
          <w:p>
            <w:pPr>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w:t>
            </w:r>
          </w:p>
        </w:tc>
        <w:tc>
          <w:tcPr>
            <w:tcW w:w="1030" w:type="dxa"/>
            <w:noWrap w:val="0"/>
            <w:vAlign w:val="center"/>
          </w:tcPr>
          <w:p>
            <w:pPr>
              <w:pStyle w:val="12"/>
              <w:spacing w:before="78" w:line="222" w:lineRule="auto"/>
              <w:ind w:left="53"/>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其他服务</w:t>
            </w:r>
          </w:p>
        </w:tc>
        <w:tc>
          <w:tcPr>
            <w:tcW w:w="1414" w:type="dxa"/>
            <w:noWrap w:val="0"/>
            <w:vAlign w:val="center"/>
          </w:tcPr>
          <w:p>
            <w:pPr>
              <w:pStyle w:val="12"/>
              <w:spacing w:before="78" w:line="222" w:lineRule="auto"/>
              <w:ind w:left="53"/>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其他根据实际需要产生的招聘需求</w:t>
            </w:r>
          </w:p>
        </w:tc>
        <w:tc>
          <w:tcPr>
            <w:tcW w:w="2850" w:type="dxa"/>
            <w:noWrap w:val="0"/>
            <w:vAlign w:val="center"/>
          </w:tcPr>
          <w:p>
            <w:pPr>
              <w:pStyle w:val="12"/>
              <w:spacing w:before="78" w:line="222" w:lineRule="auto"/>
              <w:ind w:left="53"/>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根据公司实际需要、招聘岗位要求等产生的其他招聘需求，额外结算。</w:t>
            </w:r>
          </w:p>
        </w:tc>
        <w:tc>
          <w:tcPr>
            <w:tcW w:w="804" w:type="dxa"/>
            <w:noWrap w:val="0"/>
            <w:vAlign w:val="center"/>
          </w:tcPr>
          <w:p>
            <w:pPr>
              <w:pStyle w:val="12"/>
              <w:spacing w:before="78" w:line="225" w:lineRule="auto"/>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w:t>
            </w:r>
          </w:p>
        </w:tc>
        <w:tc>
          <w:tcPr>
            <w:tcW w:w="1007" w:type="dxa"/>
            <w:noWrap w:val="0"/>
            <w:vAlign w:val="center"/>
          </w:tcPr>
          <w:p>
            <w:pPr>
              <w:pStyle w:val="12"/>
              <w:spacing w:before="78" w:line="181" w:lineRule="auto"/>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w:t>
            </w:r>
          </w:p>
        </w:tc>
        <w:tc>
          <w:tcPr>
            <w:tcW w:w="1050" w:type="dxa"/>
            <w:tcBorders>
              <w:left w:val="single" w:color="auto" w:sz="4" w:space="0"/>
            </w:tcBorders>
            <w:noWrap w:val="0"/>
            <w:vAlign w:val="center"/>
          </w:tcPr>
          <w:p>
            <w:pPr>
              <w:pStyle w:val="12"/>
              <w:spacing w:before="78" w:line="181" w:lineRule="auto"/>
              <w:jc w:val="center"/>
              <w:rPr>
                <w:rFonts w:hint="eastAsia" w:ascii="宋体" w:hAnsi="宋体" w:eastAsia="宋体" w:cs="宋体"/>
                <w:i w:val="0"/>
                <w:iCs w:val="0"/>
                <w:color w:val="auto"/>
                <w:kern w:val="2"/>
                <w:sz w:val="18"/>
                <w:szCs w:val="18"/>
                <w:highlight w:val="none"/>
                <w:u w:val="none"/>
                <w:lang w:val="en-US" w:eastAsia="zh-CN" w:bidi="ar-SA"/>
              </w:rPr>
            </w:pPr>
          </w:p>
        </w:tc>
        <w:tc>
          <w:tcPr>
            <w:tcW w:w="1050" w:type="dxa"/>
            <w:tcBorders>
              <w:left w:val="single" w:color="auto" w:sz="4" w:space="0"/>
            </w:tcBorders>
            <w:noWrap w:val="0"/>
            <w:vAlign w:val="center"/>
          </w:tcPr>
          <w:p>
            <w:pPr>
              <w:pStyle w:val="12"/>
              <w:spacing w:before="78" w:line="181" w:lineRule="auto"/>
              <w:jc w:val="center"/>
              <w:rPr>
                <w:rFonts w:hint="eastAsia" w:ascii="宋体" w:hAnsi="宋体" w:eastAsia="宋体" w:cs="宋体"/>
                <w:i w:val="0"/>
                <w:iCs w:val="0"/>
                <w:color w:val="auto"/>
                <w:kern w:val="2"/>
                <w:sz w:val="18"/>
                <w:szCs w:val="18"/>
                <w:highlight w:val="none"/>
                <w:u w:val="none"/>
                <w:lang w:val="en-US" w:eastAsia="zh-CN" w:bidi="ar-SA"/>
              </w:rPr>
            </w:pPr>
          </w:p>
        </w:tc>
      </w:tr>
    </w:tbl>
    <w:p>
      <w:pPr>
        <w:snapToGrid w:val="0"/>
        <w:spacing w:line="560" w:lineRule="exact"/>
        <w:jc w:val="left"/>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备注：（1）以上报价均含税，需要开具增值税专用发票，税率6%。</w:t>
      </w:r>
    </w:p>
    <w:p>
      <w:pPr>
        <w:numPr>
          <w:ilvl w:val="0"/>
          <w:numId w:val="0"/>
        </w:numPr>
        <w:snapToGrid w:val="0"/>
        <w:spacing w:line="560" w:lineRule="exact"/>
        <w:ind w:firstLine="560" w:firstLineChars="200"/>
        <w:jc w:val="left"/>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（2）响应人重点关注：请响应人根据自身实际进行单价报价，所报单价不得超过限价单价，否则作废标处理。</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对于本</w:t>
      </w:r>
      <w:r>
        <w:rPr>
          <w:rFonts w:hint="eastAsia" w:ascii="仿宋" w:hAnsi="仿宋" w:eastAsia="仿宋"/>
          <w:color w:val="000000" w:themeColor="text1"/>
          <w:sz w:val="28"/>
          <w:szCs w:val="28"/>
          <w:lang w:val="en-US" w:eastAsia="zh-CN"/>
          <w14:textFill>
            <w14:solidFill>
              <w14:schemeClr w14:val="tx1"/>
            </w14:solidFill>
          </w14:textFill>
        </w:rPr>
        <w:t>附件</w:t>
      </w:r>
      <w:r>
        <w:rPr>
          <w:rFonts w:hint="eastAsia" w:ascii="仿宋" w:hAnsi="仿宋" w:eastAsia="仿宋"/>
          <w:color w:val="000000" w:themeColor="text1"/>
          <w:sz w:val="28"/>
          <w:szCs w:val="28"/>
          <w14:textFill>
            <w14:solidFill>
              <w14:schemeClr w14:val="tx1"/>
            </w14:solidFill>
          </w14:textFill>
        </w:rPr>
        <w:t>中未列明，而报价人认为必需的</w:t>
      </w:r>
      <w:r>
        <w:rPr>
          <w:rFonts w:hint="eastAsia" w:ascii="仿宋" w:hAnsi="仿宋" w:eastAsia="仿宋"/>
          <w:color w:val="000000" w:themeColor="text1"/>
          <w:sz w:val="28"/>
          <w:szCs w:val="28"/>
          <w:lang w:val="en-US" w:eastAsia="zh-CN"/>
          <w14:textFill>
            <w14:solidFill>
              <w14:schemeClr w14:val="tx1"/>
            </w14:solidFill>
          </w14:textFill>
        </w:rPr>
        <w:t>项目请自行添加</w:t>
      </w:r>
      <w:r>
        <w:rPr>
          <w:rFonts w:hint="eastAsia" w:ascii="仿宋" w:hAnsi="仿宋" w:eastAsia="仿宋"/>
          <w:color w:val="000000" w:themeColor="text1"/>
          <w:sz w:val="28"/>
          <w:szCs w:val="28"/>
          <w14:textFill>
            <w14:solidFill>
              <w14:schemeClr w14:val="tx1"/>
            </w14:solidFill>
          </w14:textFill>
        </w:rPr>
        <w:t>。在合同实施时，采购人将不予支付成交供应商没有列入的项目费用，并认为此项目的费用已包括在</w:t>
      </w:r>
      <w:r>
        <w:rPr>
          <w:rFonts w:hint="eastAsia" w:ascii="仿宋" w:hAnsi="仿宋" w:eastAsia="仿宋"/>
          <w:color w:val="000000" w:themeColor="text1"/>
          <w:sz w:val="28"/>
          <w:szCs w:val="28"/>
          <w:lang w:val="en-US" w:eastAsia="zh-CN"/>
          <w14:textFill>
            <w14:solidFill>
              <w14:schemeClr w14:val="tx1"/>
            </w14:solidFill>
          </w14:textFill>
        </w:rPr>
        <w:t>最终</w:t>
      </w:r>
      <w:r>
        <w:rPr>
          <w:rFonts w:hint="eastAsia" w:ascii="仿宋" w:hAnsi="仿宋" w:eastAsia="仿宋"/>
          <w:color w:val="000000" w:themeColor="text1"/>
          <w:sz w:val="28"/>
          <w:szCs w:val="28"/>
          <w14:textFill>
            <w14:solidFill>
              <w14:schemeClr w14:val="tx1"/>
            </w14:solidFill>
          </w14:textFill>
        </w:rPr>
        <w:t>总报价中。</w:t>
      </w:r>
    </w:p>
    <w:p>
      <w:pPr>
        <w:pStyle w:val="2"/>
        <w:numPr>
          <w:ilvl w:val="0"/>
          <w:numId w:val="0"/>
        </w:numPr>
        <w:rPr>
          <w:rFonts w:hint="default"/>
          <w:lang w:val="en-US" w:eastAsia="zh-CN"/>
        </w:rPr>
      </w:pPr>
    </w:p>
    <w:p>
      <w:pPr>
        <w:snapToGrid w:val="0"/>
        <w:spacing w:line="560" w:lineRule="exact"/>
        <w:ind w:firstLine="720" w:firstLineChars="300"/>
        <w:jc w:val="left"/>
        <w:rPr>
          <w:rFonts w:hint="default" w:ascii="宋体" w:hAnsi="宋体" w:eastAsia="宋体"/>
          <w:sz w:val="24"/>
          <w:szCs w:val="24"/>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仿宋_GB2312" w:hAnsi="Calibri" w:eastAsia="仿宋_GB2312" w:cs="仿宋_GB2312"/>
          <w:i w:val="0"/>
          <w:iCs w:val="0"/>
          <w:caps w:val="0"/>
          <w:color w:val="333333"/>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仿宋_GB2312" w:hAnsi="Calibri" w:eastAsia="仿宋_GB2312" w:cs="仿宋_GB2312"/>
          <w:i w:val="0"/>
          <w:iCs w:val="0"/>
          <w:caps w:val="0"/>
          <w:color w:val="333333"/>
          <w:spacing w:val="0"/>
          <w:sz w:val="32"/>
          <w:szCs w:val="32"/>
          <w:shd w:val="clear" w:fill="FFFFFF"/>
        </w:rPr>
      </w:pPr>
    </w:p>
    <w:p>
      <w:pPr>
        <w:snapToGrid w:val="0"/>
        <w:spacing w:line="56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人：</w:t>
      </w:r>
      <w:r>
        <w:rPr>
          <w:rFonts w:hint="eastAsia" w:ascii="仿宋" w:hAnsi="仿宋" w:eastAsia="仿宋"/>
          <w:color w:val="000000" w:themeColor="text1"/>
          <w:sz w:val="28"/>
          <w:szCs w:val="28"/>
          <w14:textFill>
            <w14:solidFill>
              <w14:schemeClr w14:val="tx1"/>
            </w14:solidFill>
          </w14:textFill>
        </w:rPr>
        <w:t>XXX</w:t>
      </w:r>
      <w:r>
        <w:rPr>
          <w:rFonts w:ascii="仿宋" w:hAnsi="仿宋" w:eastAsia="仿宋"/>
          <w:color w:val="000000" w:themeColor="text1"/>
          <w:sz w:val="28"/>
          <w:szCs w:val="28"/>
          <w14:textFill>
            <w14:solidFill>
              <w14:schemeClr w14:val="tx1"/>
            </w14:solidFill>
          </w14:textFill>
        </w:rPr>
        <w:t xml:space="preserve">（盖单位章） </w:t>
      </w:r>
    </w:p>
    <w:p>
      <w:pPr>
        <w:snapToGrid w:val="0"/>
        <w:spacing w:line="560" w:lineRule="exact"/>
        <w:ind w:right="420"/>
        <w:jc w:val="right"/>
        <w:rPr>
          <w:rFonts w:hint="default" w:ascii="仿宋_GB2312" w:hAnsi="Calibri" w:eastAsia="仿宋_GB2312" w:cs="仿宋_GB2312"/>
          <w:i w:val="0"/>
          <w:iCs w:val="0"/>
          <w:caps w:val="0"/>
          <w:color w:val="333333"/>
          <w:spacing w:val="0"/>
          <w:sz w:val="32"/>
          <w:szCs w:val="32"/>
          <w:shd w:val="clear" w:fill="FFFFFF"/>
        </w:rPr>
      </w:pPr>
      <w:r>
        <w:rPr>
          <w:rFonts w:hint="eastAsia" w:ascii="仿宋" w:hAnsi="仿宋" w:eastAsia="仿宋"/>
          <w:color w:val="000000" w:themeColor="text1"/>
          <w:sz w:val="28"/>
          <w:szCs w:val="28"/>
          <w14:textFill>
            <w14:solidFill>
              <w14:schemeClr w14:val="tx1"/>
            </w14:solidFill>
          </w14:textFill>
        </w:rPr>
        <w:t>XX</w:t>
      </w: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XX</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14:textFill>
            <w14:solidFill>
              <w14:schemeClr w14:val="tx1"/>
            </w14:solidFill>
          </w14:textFill>
        </w:rPr>
        <w:t>XX</w:t>
      </w:r>
      <w:r>
        <w:rPr>
          <w:rFonts w:ascii="仿宋" w:hAnsi="仿宋" w:eastAsia="仿宋"/>
          <w:color w:val="000000" w:themeColor="text1"/>
          <w:sz w:val="28"/>
          <w:szCs w:val="28"/>
          <w14:textFill>
            <w14:solidFill>
              <w14:schemeClr w14:val="tx1"/>
            </w14:solidFill>
          </w14:textFill>
        </w:rPr>
        <w:t>日</w:t>
      </w:r>
    </w:p>
    <w:p>
      <w:pPr>
        <w:rPr>
          <w:rFonts w:hint="eastAsia" w:ascii="仿宋" w:hAnsi="仿宋" w:eastAsia="仿宋"/>
          <w:b/>
          <w:bCs/>
          <w:color w:val="000000" w:themeColor="text1"/>
          <w:sz w:val="28"/>
          <w:szCs w:val="28"/>
          <w14:textFill>
            <w14:solidFill>
              <w14:schemeClr w14:val="tx1"/>
            </w14:solidFill>
          </w14:textFill>
        </w:rPr>
      </w:pPr>
    </w:p>
    <w:p>
      <w:pPr>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br w:type="page"/>
      </w:r>
    </w:p>
    <w:p>
      <w:pPr>
        <w:snapToGrid w:val="0"/>
        <w:spacing w:line="560" w:lineRule="exact"/>
        <w:ind w:firstLine="6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snapToGrid w:val="0"/>
        <w:spacing w:line="560" w:lineRule="exact"/>
        <w:ind w:firstLine="600"/>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询价响应承诺函</w:t>
      </w:r>
    </w:p>
    <w:p>
      <w:pPr>
        <w:keepNext w:val="0"/>
        <w:keepLines w:val="0"/>
        <w:pageBreakBefore w:val="0"/>
        <w:widowControl w:val="0"/>
        <w:kinsoku/>
        <w:wordWrap/>
        <w:overflowPunct/>
        <w:topLinePunct w:val="0"/>
        <w:autoSpaceDE/>
        <w:autoSpaceDN/>
        <w:bidi w:val="0"/>
        <w:adjustRightInd/>
        <w:snapToGrid w:val="0"/>
        <w:spacing w:line="480" w:lineRule="exact"/>
        <w:ind w:firstLine="600"/>
        <w:jc w:val="center"/>
        <w:textAlignment w:val="auto"/>
        <w:rPr>
          <w:rFonts w:ascii="仿宋" w:hAnsi="仿宋" w:eastAsia="仿宋"/>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80" w:lineRule="exact"/>
        <w:ind w:firstLine="6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我公司慎重作出以下承诺 ：</w:t>
      </w:r>
    </w:p>
    <w:p>
      <w:pPr>
        <w:keepNext w:val="0"/>
        <w:keepLines w:val="0"/>
        <w:pageBreakBefore w:val="0"/>
        <w:widowControl w:val="0"/>
        <w:kinsoku/>
        <w:wordWrap/>
        <w:overflowPunct/>
        <w:topLinePunct w:val="0"/>
        <w:autoSpaceDE/>
        <w:autoSpaceDN/>
        <w:bidi w:val="0"/>
        <w:adjustRightInd/>
        <w:snapToGrid w:val="0"/>
        <w:spacing w:line="480" w:lineRule="exact"/>
        <w:ind w:firstLine="6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一、关于响应资格的承诺 </w:t>
      </w:r>
    </w:p>
    <w:p>
      <w:pPr>
        <w:keepNext w:val="0"/>
        <w:keepLines w:val="0"/>
        <w:pageBreakBefore w:val="0"/>
        <w:widowControl w:val="0"/>
        <w:kinsoku/>
        <w:wordWrap/>
        <w:overflowPunct/>
        <w:topLinePunct w:val="0"/>
        <w:autoSpaceDE/>
        <w:autoSpaceDN/>
        <w:bidi w:val="0"/>
        <w:adjustRightInd/>
        <w:snapToGrid w:val="0"/>
        <w:spacing w:line="480" w:lineRule="exact"/>
        <w:ind w:firstLine="6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（1）（被或未被）责令停业；（被或未被）暂停或取消执业资格；财产（被或未被）接管或冻结；</w:t>
      </w:r>
    </w:p>
    <w:p>
      <w:pPr>
        <w:keepNext w:val="0"/>
        <w:keepLines w:val="0"/>
        <w:pageBreakBefore w:val="0"/>
        <w:widowControl w:val="0"/>
        <w:kinsoku/>
        <w:wordWrap/>
        <w:overflowPunct/>
        <w:topLinePunct w:val="0"/>
        <w:autoSpaceDE/>
        <w:autoSpaceDN/>
        <w:bidi w:val="0"/>
        <w:adjustRightInd/>
        <w:snapToGrid w:val="0"/>
        <w:spacing w:line="480" w:lineRule="exact"/>
        <w:ind w:firstLine="6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）在响应询价过程中（有或没有）弄虚作假、行贿或者其他违法违规行为;</w:t>
      </w:r>
    </w:p>
    <w:p>
      <w:pPr>
        <w:keepNext w:val="0"/>
        <w:keepLines w:val="0"/>
        <w:pageBreakBefore w:val="0"/>
        <w:widowControl w:val="0"/>
        <w:kinsoku/>
        <w:wordWrap/>
        <w:overflowPunct/>
        <w:topLinePunct w:val="0"/>
        <w:autoSpaceDE/>
        <w:autoSpaceDN/>
        <w:bidi w:val="0"/>
        <w:adjustRightInd/>
        <w:snapToGrid w:val="0"/>
        <w:spacing w:line="480" w:lineRule="exact"/>
        <w:ind w:firstLine="6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）参加本次采购活动前三年内，在经营活动中没有违法违规记录。</w:t>
      </w:r>
    </w:p>
    <w:p>
      <w:pPr>
        <w:keepNext w:val="0"/>
        <w:keepLines w:val="0"/>
        <w:pageBreakBefore w:val="0"/>
        <w:widowControl w:val="0"/>
        <w:kinsoku/>
        <w:wordWrap/>
        <w:overflowPunct/>
        <w:topLinePunct w:val="0"/>
        <w:autoSpaceDE/>
        <w:autoSpaceDN/>
        <w:bidi w:val="0"/>
        <w:adjustRightInd/>
        <w:snapToGrid w:val="0"/>
        <w:spacing w:line="480" w:lineRule="exact"/>
        <w:ind w:firstLine="6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二、针对服务技术要求和执行国家强制性标准的承诺</w:t>
      </w:r>
    </w:p>
    <w:p>
      <w:pPr>
        <w:keepNext w:val="0"/>
        <w:keepLines w:val="0"/>
        <w:pageBreakBefore w:val="0"/>
        <w:widowControl w:val="0"/>
        <w:kinsoku/>
        <w:wordWrap/>
        <w:overflowPunct/>
        <w:topLinePunct w:val="0"/>
        <w:autoSpaceDE/>
        <w:autoSpaceDN/>
        <w:bidi w:val="0"/>
        <w:adjustRightInd/>
        <w:snapToGrid w:val="0"/>
        <w:spacing w:line="480" w:lineRule="exact"/>
        <w:ind w:firstLine="6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服务方案符合国家规程规范的要求，并严格执行国家强制性标准。</w:t>
      </w:r>
    </w:p>
    <w:p>
      <w:pPr>
        <w:keepNext w:val="0"/>
        <w:keepLines w:val="0"/>
        <w:pageBreakBefore w:val="0"/>
        <w:widowControl w:val="0"/>
        <w:kinsoku/>
        <w:wordWrap/>
        <w:overflowPunct/>
        <w:topLinePunct w:val="0"/>
        <w:autoSpaceDE/>
        <w:autoSpaceDN/>
        <w:bidi w:val="0"/>
        <w:adjustRightInd/>
        <w:snapToGrid w:val="0"/>
        <w:spacing w:line="480" w:lineRule="exact"/>
        <w:ind w:firstLine="600"/>
        <w:jc w:val="left"/>
        <w:textAlignment w:val="auto"/>
        <w:rPr>
          <w:rFonts w:ascii="仿宋" w:hAnsi="仿宋" w:eastAsia="仿宋"/>
          <w:color w:val="000000" w:themeColor="text1"/>
          <w:sz w:val="28"/>
          <w:szCs w:val="28"/>
          <w14:textFill>
            <w14:solidFill>
              <w14:schemeClr w14:val="tx1"/>
            </w14:solidFill>
          </w14:textFill>
        </w:rPr>
      </w:pPr>
      <w:bookmarkStart w:id="0" w:name="D10资格标投标承诺函"/>
      <w:bookmarkEnd w:id="0"/>
      <w:bookmarkStart w:id="1" w:name="D8投标承诺函"/>
      <w:r>
        <w:rPr>
          <w:rFonts w:hint="eastAsia" w:ascii="仿宋" w:hAnsi="仿宋" w:eastAsia="仿宋"/>
          <w:color w:val="000000" w:themeColor="text1"/>
          <w:sz w:val="28"/>
          <w:szCs w:val="28"/>
          <w14:textFill>
            <w14:solidFill>
              <w14:schemeClr w14:val="tx1"/>
            </w14:solidFill>
          </w14:textFill>
        </w:rPr>
        <w:t>三、其他承诺</w:t>
      </w:r>
    </w:p>
    <w:p>
      <w:pPr>
        <w:keepNext w:val="0"/>
        <w:keepLines w:val="0"/>
        <w:pageBreakBefore w:val="0"/>
        <w:widowControl w:val="0"/>
        <w:kinsoku/>
        <w:wordWrap/>
        <w:overflowPunct/>
        <w:topLinePunct w:val="0"/>
        <w:autoSpaceDE/>
        <w:autoSpaceDN/>
        <w:bidi w:val="0"/>
        <w:adjustRightInd/>
        <w:snapToGrid w:val="0"/>
        <w:spacing w:line="480" w:lineRule="exact"/>
        <w:ind w:firstLine="6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1、我单位是自己参加询价，如我单位成为最终成交人，则由我单位自己组织实施，不挂靠，不转包。如此承诺不实，则我单位自动放弃成交人资格。</w:t>
      </w:r>
    </w:p>
    <w:p>
      <w:pPr>
        <w:keepNext w:val="0"/>
        <w:keepLines w:val="0"/>
        <w:pageBreakBefore w:val="0"/>
        <w:widowControl w:val="0"/>
        <w:kinsoku/>
        <w:wordWrap/>
        <w:overflowPunct/>
        <w:topLinePunct w:val="0"/>
        <w:autoSpaceDE/>
        <w:autoSpaceDN/>
        <w:bidi w:val="0"/>
        <w:adjustRightInd/>
        <w:snapToGrid w:val="0"/>
        <w:spacing w:line="480" w:lineRule="exact"/>
        <w:ind w:firstLine="6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2、如我单位参与询价的相关资料有弄虚作假情况，我单位将自动放弃成交人资格。</w:t>
      </w:r>
    </w:p>
    <w:p>
      <w:pPr>
        <w:keepNext w:val="0"/>
        <w:keepLines w:val="0"/>
        <w:pageBreakBefore w:val="0"/>
        <w:widowControl w:val="0"/>
        <w:kinsoku/>
        <w:wordWrap/>
        <w:overflowPunct/>
        <w:topLinePunct w:val="0"/>
        <w:autoSpaceDE/>
        <w:autoSpaceDN/>
        <w:bidi w:val="0"/>
        <w:adjustRightInd/>
        <w:snapToGrid w:val="0"/>
        <w:spacing w:line="480" w:lineRule="exact"/>
        <w:ind w:firstLine="6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．如果我</w:t>
      </w:r>
      <w:r>
        <w:rPr>
          <w:rFonts w:hint="eastAsia" w:ascii="仿宋" w:hAnsi="仿宋" w:eastAsia="仿宋"/>
          <w:color w:val="000000" w:themeColor="text1"/>
          <w:sz w:val="28"/>
          <w:szCs w:val="28"/>
          <w:lang w:val="en-US" w:eastAsia="zh-CN"/>
          <w14:textFill>
            <w14:solidFill>
              <w14:schemeClr w14:val="tx1"/>
            </w14:solidFill>
          </w14:textFill>
        </w:rPr>
        <w:t>单位</w:t>
      </w:r>
      <w:r>
        <w:rPr>
          <w:rFonts w:hint="eastAsia" w:ascii="仿宋" w:hAnsi="仿宋" w:eastAsia="仿宋"/>
          <w:color w:val="000000" w:themeColor="text1"/>
          <w:sz w:val="28"/>
          <w:szCs w:val="28"/>
          <w14:textFill>
            <w14:solidFill>
              <w14:schemeClr w14:val="tx1"/>
            </w14:solidFill>
          </w14:textFill>
        </w:rPr>
        <w:t>成为最终成交人，我</w:t>
      </w:r>
      <w:r>
        <w:rPr>
          <w:rFonts w:hint="eastAsia" w:ascii="仿宋" w:hAnsi="仿宋" w:eastAsia="仿宋"/>
          <w:color w:val="000000" w:themeColor="text1"/>
          <w:sz w:val="28"/>
          <w:szCs w:val="28"/>
          <w:lang w:val="en-US" w:eastAsia="zh-CN"/>
          <w14:textFill>
            <w14:solidFill>
              <w14:schemeClr w14:val="tx1"/>
            </w14:solidFill>
          </w14:textFill>
        </w:rPr>
        <w:t>单位</w:t>
      </w:r>
      <w:r>
        <w:rPr>
          <w:rFonts w:hint="eastAsia" w:ascii="仿宋" w:hAnsi="仿宋" w:eastAsia="仿宋"/>
          <w:color w:val="000000" w:themeColor="text1"/>
          <w:sz w:val="28"/>
          <w:szCs w:val="28"/>
          <w14:textFill>
            <w14:solidFill>
              <w14:schemeClr w14:val="tx1"/>
            </w14:solidFill>
          </w14:textFill>
        </w:rPr>
        <w:t>承诺按照采购人要求按时保质保量完成项目服务，同时承诺不再另行收取费用。</w:t>
      </w:r>
    </w:p>
    <w:p>
      <w:pPr>
        <w:keepNext w:val="0"/>
        <w:keepLines w:val="0"/>
        <w:pageBreakBefore w:val="0"/>
        <w:widowControl w:val="0"/>
        <w:kinsoku/>
        <w:wordWrap/>
        <w:overflowPunct/>
        <w:topLinePunct w:val="0"/>
        <w:autoSpaceDE/>
        <w:autoSpaceDN/>
        <w:bidi w:val="0"/>
        <w:adjustRightInd/>
        <w:snapToGrid w:val="0"/>
        <w:spacing w:line="480" w:lineRule="exact"/>
        <w:ind w:firstLine="6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．在签署协议书之前，本响应函包括其所有附属文件，将构成双方之间具有约束力的合同文件。</w:t>
      </w:r>
    </w:p>
    <w:p>
      <w:pPr>
        <w:keepNext w:val="0"/>
        <w:keepLines w:val="0"/>
        <w:pageBreakBefore w:val="0"/>
        <w:widowControl w:val="0"/>
        <w:kinsoku/>
        <w:wordWrap/>
        <w:overflowPunct/>
        <w:topLinePunct w:val="0"/>
        <w:autoSpaceDE/>
        <w:autoSpaceDN/>
        <w:bidi w:val="0"/>
        <w:adjustRightInd/>
        <w:snapToGrid w:val="0"/>
        <w:spacing w:line="480" w:lineRule="exact"/>
        <w:ind w:firstLine="6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如上述</w:t>
      </w:r>
      <w:bookmarkEnd w:id="1"/>
      <w:r>
        <w:rPr>
          <w:rFonts w:hint="eastAsia" w:ascii="仿宋" w:hAnsi="仿宋" w:eastAsia="仿宋"/>
          <w:color w:val="000000" w:themeColor="text1"/>
          <w:sz w:val="28"/>
          <w:szCs w:val="28"/>
          <w14:textFill>
            <w14:solidFill>
              <w14:schemeClr w14:val="tx1"/>
            </w14:solidFill>
          </w14:textFill>
        </w:rPr>
        <w:t>承诺不实，将承担由此产生的全部责任。</w:t>
      </w:r>
    </w:p>
    <w:p>
      <w:pPr>
        <w:keepNext w:val="0"/>
        <w:keepLines w:val="0"/>
        <w:pageBreakBefore w:val="0"/>
        <w:widowControl w:val="0"/>
        <w:kinsoku/>
        <w:wordWrap/>
        <w:overflowPunct/>
        <w:topLinePunct w:val="0"/>
        <w:autoSpaceDE/>
        <w:autoSpaceDN/>
        <w:bidi w:val="0"/>
        <w:adjustRightInd/>
        <w:snapToGrid w:val="0"/>
        <w:spacing w:line="480" w:lineRule="exact"/>
        <w:ind w:firstLine="600"/>
        <w:jc w:val="right"/>
        <w:textAlignment w:val="auto"/>
        <w:rPr>
          <w:rFonts w:hint="eastAsia" w:ascii="仿宋" w:hAnsi="仿宋" w:eastAsia="仿宋"/>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80" w:lineRule="exact"/>
        <w:ind w:firstLine="600"/>
        <w:jc w:val="righ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人：</w:t>
      </w:r>
      <w:r>
        <w:rPr>
          <w:rFonts w:hint="eastAsia" w:ascii="仿宋" w:hAnsi="仿宋" w:eastAsia="仿宋"/>
          <w:color w:val="000000" w:themeColor="text1"/>
          <w:sz w:val="28"/>
          <w:szCs w:val="28"/>
          <w14:textFill>
            <w14:solidFill>
              <w14:schemeClr w14:val="tx1"/>
            </w14:solidFill>
          </w14:textFill>
        </w:rPr>
        <w:t>XXX</w:t>
      </w:r>
      <w:r>
        <w:rPr>
          <w:rFonts w:ascii="仿宋" w:hAnsi="仿宋" w:eastAsia="仿宋"/>
          <w:color w:val="000000" w:themeColor="text1"/>
          <w:sz w:val="28"/>
          <w:szCs w:val="28"/>
          <w14:textFill>
            <w14:solidFill>
              <w14:schemeClr w14:val="tx1"/>
            </w14:solidFill>
          </w14:textFill>
        </w:rPr>
        <w:t xml:space="preserve">（盖单位章） </w:t>
      </w:r>
    </w:p>
    <w:p>
      <w:pPr>
        <w:keepNext w:val="0"/>
        <w:keepLines w:val="0"/>
        <w:pageBreakBefore w:val="0"/>
        <w:widowControl w:val="0"/>
        <w:kinsoku/>
        <w:wordWrap/>
        <w:overflowPunct/>
        <w:topLinePunct w:val="0"/>
        <w:autoSpaceDE/>
        <w:autoSpaceDN/>
        <w:bidi w:val="0"/>
        <w:adjustRightInd/>
        <w:snapToGrid w:val="0"/>
        <w:spacing w:line="480" w:lineRule="exact"/>
        <w:ind w:right="420"/>
        <w:jc w:val="righ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XX</w:t>
      </w: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XX</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14:textFill>
            <w14:solidFill>
              <w14:schemeClr w14:val="tx1"/>
            </w14:solidFill>
          </w14:textFill>
        </w:rPr>
        <w:t>XX</w:t>
      </w:r>
      <w:r>
        <w:rPr>
          <w:rFonts w:ascii="仿宋" w:hAnsi="仿宋" w:eastAsia="仿宋"/>
          <w:color w:val="000000" w:themeColor="text1"/>
          <w:sz w:val="28"/>
          <w:szCs w:val="28"/>
          <w14:textFill>
            <w14:solidFill>
              <w14:schemeClr w14:val="tx1"/>
            </w14:solidFill>
          </w14:textFill>
        </w:rPr>
        <w:t>日</w:t>
      </w: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w:t>
      </w:r>
      <w:r>
        <w:rPr>
          <w:rFonts w:hint="eastAsia" w:ascii="仿宋" w:hAnsi="仿宋" w:eastAsia="仿宋"/>
          <w:b/>
          <w:bCs/>
          <w:color w:val="000000" w:themeColor="text1"/>
          <w:sz w:val="28"/>
          <w:szCs w:val="28"/>
          <w:lang w:val="en-US" w:eastAsia="zh-CN"/>
          <w14:textFill>
            <w14:solidFill>
              <w14:schemeClr w14:val="tx1"/>
            </w14:solidFill>
          </w14:textFill>
        </w:rPr>
        <w:t>3</w:t>
      </w:r>
    </w:p>
    <w:p>
      <w:pPr>
        <w:spacing w:line="360" w:lineRule="auto"/>
        <w:jc w:val="center"/>
        <w:rPr>
          <w:rFonts w:ascii="宋体" w:hAnsi="宋体" w:eastAsia="宋体"/>
          <w:b/>
          <w:bCs/>
          <w:sz w:val="28"/>
          <w:szCs w:val="28"/>
        </w:rPr>
      </w:pPr>
      <w:r>
        <w:rPr>
          <w:rFonts w:hint="eastAsia" w:ascii="宋体" w:hAnsi="宋体" w:eastAsia="宋体"/>
          <w:b/>
          <w:bCs/>
          <w:sz w:val="28"/>
          <w:szCs w:val="28"/>
        </w:rPr>
        <w:t>法定代表人</w:t>
      </w:r>
      <w:r>
        <w:rPr>
          <w:rFonts w:ascii="宋体" w:hAnsi="宋体" w:eastAsia="宋体"/>
          <w:b/>
          <w:bCs/>
          <w:sz w:val="28"/>
          <w:szCs w:val="28"/>
        </w:rPr>
        <w:t>/负责人授权委托书</w:t>
      </w:r>
    </w:p>
    <w:p>
      <w:pPr>
        <w:spacing w:line="360" w:lineRule="auto"/>
        <w:jc w:val="center"/>
        <w:rPr>
          <w:rFonts w:ascii="宋体" w:hAnsi="宋体" w:eastAsia="宋体"/>
          <w:b/>
          <w:bCs/>
          <w:sz w:val="28"/>
          <w:szCs w:val="28"/>
        </w:rPr>
      </w:pPr>
    </w:p>
    <w:p>
      <w:pPr>
        <w:spacing w:line="360" w:lineRule="auto"/>
        <w:ind w:firstLine="480" w:firstLineChars="200"/>
        <w:rPr>
          <w:rFonts w:hint="default" w:ascii="宋体" w:hAnsi="宋体" w:eastAsia="宋体"/>
          <w:b/>
          <w:bCs/>
          <w:sz w:val="24"/>
          <w:szCs w:val="24"/>
          <w:lang w:val="en-US" w:eastAsia="zh-CN"/>
        </w:rPr>
      </w:pPr>
      <w:r>
        <w:rPr>
          <w:rFonts w:hint="eastAsia" w:ascii="宋体" w:hAnsi="宋体" w:eastAsia="宋体"/>
          <w:b/>
          <w:bCs/>
          <w:sz w:val="24"/>
          <w:szCs w:val="24"/>
        </w:rPr>
        <w:t>致</w:t>
      </w:r>
      <w:r>
        <w:rPr>
          <w:rFonts w:hint="eastAsia" w:ascii="宋体" w:hAnsi="宋体" w:eastAsia="宋体"/>
          <w:b/>
          <w:bCs/>
          <w:sz w:val="24"/>
          <w:szCs w:val="24"/>
          <w:lang w:val="en-US" w:eastAsia="zh-CN"/>
        </w:rPr>
        <w:t xml:space="preserve"> </w:t>
      </w:r>
      <w:r>
        <w:rPr>
          <w:rFonts w:hint="eastAsia" w:ascii="宋体" w:hAnsi="宋体" w:eastAsia="宋体"/>
          <w:b/>
          <w:bCs/>
          <w:sz w:val="24"/>
          <w:szCs w:val="24"/>
        </w:rPr>
        <w:t>：</w:t>
      </w:r>
      <w:r>
        <w:rPr>
          <w:rFonts w:hint="eastAsia" w:ascii="宋体" w:hAnsi="宋体" w:eastAsia="宋体"/>
          <w:b/>
          <w:bCs/>
          <w:sz w:val="24"/>
          <w:szCs w:val="24"/>
          <w:lang w:val="en-US" w:eastAsia="zh-CN"/>
        </w:rPr>
        <w:t>贵阳农投穗金产业发展有限公司</w:t>
      </w:r>
    </w:p>
    <w:p>
      <w:pPr>
        <w:keepNext w:val="0"/>
        <w:keepLines w:val="0"/>
        <w:pageBreakBefore w:val="0"/>
        <w:widowControl w:val="0"/>
        <w:kinsoku/>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法定代表人/负责人</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授权</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（身份证号码：</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）为本公司合法代理人，参加贵方组织的</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的采购活动，代表本公司处理采购活动中的一切事宜。</w:t>
      </w:r>
    </w:p>
    <w:p>
      <w:pPr>
        <w:keepNext w:val="0"/>
        <w:keepLines w:val="0"/>
        <w:pageBreakBefore w:val="0"/>
        <w:widowControl w:val="0"/>
        <w:kinsoku/>
        <w:overflowPunct/>
        <w:topLinePunct w:val="0"/>
        <w:autoSpaceDE/>
        <w:autoSpaceDN/>
        <w:bidi w:val="0"/>
        <w:adjustRightInd/>
        <w:snapToGrid w:val="0"/>
        <w:spacing w:line="520" w:lineRule="exact"/>
        <w:ind w:firstLine="600"/>
        <w:jc w:val="left"/>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本授权委托书签章即生效，被委托人无转委托权。</w:t>
      </w:r>
    </w:p>
    <w:tbl>
      <w:tblPr>
        <w:tblStyle w:val="9"/>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2"/>
        <w:gridCol w:w="4761"/>
      </w:tblGrid>
      <w:tr>
        <w:trPr>
          <w:trHeight w:val="2692" w:hRule="atLeast"/>
          <w:jc w:val="center"/>
        </w:trPr>
        <w:tc>
          <w:tcPr>
            <w:tcW w:w="4782" w:type="dxa"/>
            <w:vAlign w:val="center"/>
          </w:tcPr>
          <w:p>
            <w:pPr>
              <w:keepNext w:val="0"/>
              <w:keepLines w:val="0"/>
              <w:pageBreakBefore w:val="0"/>
              <w:widowControl w:val="0"/>
              <w:kinsoku/>
              <w:overflowPunct/>
              <w:topLinePunct w:val="0"/>
              <w:autoSpaceDE/>
              <w:autoSpaceDN/>
              <w:bidi w:val="0"/>
              <w:adjustRightInd/>
              <w:snapToGrid w:val="0"/>
              <w:spacing w:line="520" w:lineRule="exact"/>
              <w:jc w:val="left"/>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法定代表人/负责人身份证复印件正面</w:t>
            </w:r>
          </w:p>
          <w:p>
            <w:pPr>
              <w:keepNext w:val="0"/>
              <w:keepLines w:val="0"/>
              <w:pageBreakBefore w:val="0"/>
              <w:widowControl w:val="0"/>
              <w:kinsoku/>
              <w:overflowPunct/>
              <w:topLinePunct w:val="0"/>
              <w:autoSpaceDE/>
              <w:autoSpaceDN/>
              <w:bidi w:val="0"/>
              <w:adjustRightInd/>
              <w:snapToGrid w:val="0"/>
              <w:spacing w:line="520" w:lineRule="exact"/>
              <w:ind w:firstLine="1918" w:firstLineChars="685"/>
              <w:jc w:val="left"/>
              <w:textAlignment w:val="auto"/>
              <w:rPr>
                <w:rFonts w:hint="eastAsia" w:ascii="仿宋" w:hAnsi="仿宋" w:eastAsia="仿宋"/>
                <w:color w:val="000000" w:themeColor="text1"/>
                <w:sz w:val="28"/>
                <w:szCs w:val="28"/>
                <w14:textFill>
                  <w14:solidFill>
                    <w14:schemeClr w14:val="tx1"/>
                  </w14:solidFill>
                </w14:textFill>
              </w:rPr>
            </w:pPr>
          </w:p>
        </w:tc>
        <w:tc>
          <w:tcPr>
            <w:tcW w:w="4761" w:type="dxa"/>
            <w:vAlign w:val="center"/>
          </w:tcPr>
          <w:p>
            <w:pPr>
              <w:keepNext w:val="0"/>
              <w:keepLines w:val="0"/>
              <w:pageBreakBefore w:val="0"/>
              <w:widowControl w:val="0"/>
              <w:kinsoku/>
              <w:overflowPunct/>
              <w:topLinePunct w:val="0"/>
              <w:autoSpaceDE/>
              <w:autoSpaceDN/>
              <w:bidi w:val="0"/>
              <w:adjustRightInd/>
              <w:snapToGrid w:val="0"/>
              <w:spacing w:line="520" w:lineRule="exact"/>
              <w:jc w:val="left"/>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被授权人身份证复印件正面</w:t>
            </w:r>
          </w:p>
          <w:p>
            <w:pPr>
              <w:keepNext w:val="0"/>
              <w:keepLines w:val="0"/>
              <w:pageBreakBefore w:val="0"/>
              <w:widowControl w:val="0"/>
              <w:kinsoku/>
              <w:overflowPunct/>
              <w:topLinePunct w:val="0"/>
              <w:autoSpaceDE/>
              <w:autoSpaceDN/>
              <w:bidi w:val="0"/>
              <w:adjustRightInd/>
              <w:snapToGrid w:val="0"/>
              <w:spacing w:line="520" w:lineRule="exact"/>
              <w:ind w:firstLine="1918" w:firstLineChars="685"/>
              <w:jc w:val="left"/>
              <w:textAlignment w:val="auto"/>
              <w:rPr>
                <w:rFonts w:hint="eastAsia" w:ascii="仿宋" w:hAnsi="仿宋" w:eastAsia="仿宋"/>
                <w:color w:val="000000" w:themeColor="text1"/>
                <w:sz w:val="28"/>
                <w:szCs w:val="28"/>
                <w14:textFill>
                  <w14:solidFill>
                    <w14:schemeClr w14:val="tx1"/>
                  </w14:solidFill>
                </w14:textFill>
              </w:rPr>
            </w:pPr>
          </w:p>
        </w:tc>
      </w:tr>
      <w:tr>
        <w:trPr>
          <w:trHeight w:val="2852" w:hRule="atLeast"/>
          <w:jc w:val="center"/>
        </w:trPr>
        <w:tc>
          <w:tcPr>
            <w:tcW w:w="4782" w:type="dxa"/>
            <w:vAlign w:val="center"/>
          </w:tcPr>
          <w:p>
            <w:pPr>
              <w:keepNext w:val="0"/>
              <w:keepLines w:val="0"/>
              <w:pageBreakBefore w:val="0"/>
              <w:widowControl w:val="0"/>
              <w:kinsoku/>
              <w:overflowPunct/>
              <w:topLinePunct w:val="0"/>
              <w:autoSpaceDE/>
              <w:autoSpaceDN/>
              <w:bidi w:val="0"/>
              <w:adjustRightInd/>
              <w:snapToGrid w:val="0"/>
              <w:spacing w:line="520" w:lineRule="exact"/>
              <w:jc w:val="left"/>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法定代表人/负责人身份证复印件反面</w:t>
            </w:r>
          </w:p>
          <w:p>
            <w:pPr>
              <w:keepNext w:val="0"/>
              <w:keepLines w:val="0"/>
              <w:pageBreakBefore w:val="0"/>
              <w:widowControl w:val="0"/>
              <w:kinsoku/>
              <w:overflowPunct/>
              <w:topLinePunct w:val="0"/>
              <w:autoSpaceDE/>
              <w:autoSpaceDN/>
              <w:bidi w:val="0"/>
              <w:adjustRightInd/>
              <w:snapToGrid w:val="0"/>
              <w:spacing w:line="520" w:lineRule="exact"/>
              <w:ind w:firstLine="1918" w:firstLineChars="685"/>
              <w:jc w:val="left"/>
              <w:textAlignment w:val="auto"/>
              <w:rPr>
                <w:rFonts w:hint="eastAsia" w:ascii="仿宋" w:hAnsi="仿宋" w:eastAsia="仿宋"/>
                <w:color w:val="000000" w:themeColor="text1"/>
                <w:sz w:val="28"/>
                <w:szCs w:val="28"/>
                <w14:textFill>
                  <w14:solidFill>
                    <w14:schemeClr w14:val="tx1"/>
                  </w14:solidFill>
                </w14:textFill>
              </w:rPr>
            </w:pPr>
          </w:p>
        </w:tc>
        <w:tc>
          <w:tcPr>
            <w:tcW w:w="4761" w:type="dxa"/>
            <w:vAlign w:val="center"/>
          </w:tcPr>
          <w:p>
            <w:pPr>
              <w:keepNext w:val="0"/>
              <w:keepLines w:val="0"/>
              <w:pageBreakBefore w:val="0"/>
              <w:widowControl w:val="0"/>
              <w:kinsoku/>
              <w:overflowPunct/>
              <w:topLinePunct w:val="0"/>
              <w:autoSpaceDE/>
              <w:autoSpaceDN/>
              <w:bidi w:val="0"/>
              <w:adjustRightInd/>
              <w:snapToGrid w:val="0"/>
              <w:spacing w:line="520" w:lineRule="exact"/>
              <w:jc w:val="left"/>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被授权人身份证复印件反面</w:t>
            </w:r>
          </w:p>
          <w:p>
            <w:pPr>
              <w:keepNext w:val="0"/>
              <w:keepLines w:val="0"/>
              <w:pageBreakBefore w:val="0"/>
              <w:widowControl w:val="0"/>
              <w:kinsoku/>
              <w:overflowPunct/>
              <w:topLinePunct w:val="0"/>
              <w:autoSpaceDE/>
              <w:autoSpaceDN/>
              <w:bidi w:val="0"/>
              <w:adjustRightInd/>
              <w:snapToGrid w:val="0"/>
              <w:spacing w:line="520" w:lineRule="exact"/>
              <w:ind w:firstLine="1918" w:firstLineChars="685"/>
              <w:jc w:val="left"/>
              <w:textAlignment w:val="auto"/>
              <w:rPr>
                <w:rFonts w:hint="eastAsia" w:ascii="仿宋" w:hAnsi="仿宋" w:eastAsia="仿宋"/>
                <w:color w:val="000000" w:themeColor="text1"/>
                <w:sz w:val="28"/>
                <w:szCs w:val="28"/>
                <w14:textFill>
                  <w14:solidFill>
                    <w14:schemeClr w14:val="tx1"/>
                  </w14:solidFill>
                </w14:textFill>
              </w:rPr>
            </w:pPr>
          </w:p>
        </w:tc>
      </w:tr>
    </w:tbl>
    <w:p>
      <w:pPr>
        <w:keepNext w:val="0"/>
        <w:keepLines w:val="0"/>
        <w:pageBreakBefore w:val="0"/>
        <w:widowControl w:val="0"/>
        <w:kinsoku/>
        <w:overflowPunct/>
        <w:topLinePunct w:val="0"/>
        <w:autoSpaceDE/>
        <w:autoSpaceDN/>
        <w:bidi w:val="0"/>
        <w:adjustRightInd/>
        <w:snapToGrid w:val="0"/>
        <w:spacing w:line="520" w:lineRule="exact"/>
        <w:jc w:val="both"/>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注：身份证复印件如为粘贴的，须在身份证复印件与本页接缝处加</w:t>
      </w:r>
      <w:r>
        <w:rPr>
          <w:rFonts w:hint="eastAsia" w:ascii="仿宋" w:hAnsi="仿宋" w:eastAsia="仿宋"/>
          <w:color w:val="000000" w:themeColor="text1"/>
          <w:sz w:val="28"/>
          <w:szCs w:val="28"/>
          <w:lang w:val="en-US" w:eastAsia="zh-CN"/>
          <w14:textFill>
            <w14:solidFill>
              <w14:schemeClr w14:val="tx1"/>
            </w14:solidFill>
          </w14:textFill>
        </w:rPr>
        <w:t>盖</w:t>
      </w:r>
      <w:r>
        <w:rPr>
          <w:rFonts w:hint="eastAsia" w:ascii="仿宋" w:hAnsi="仿宋" w:eastAsia="仿宋"/>
          <w:color w:val="000000" w:themeColor="text1"/>
          <w:sz w:val="28"/>
          <w:szCs w:val="28"/>
          <w14:textFill>
            <w14:solidFill>
              <w14:schemeClr w14:val="tx1"/>
            </w14:solidFill>
          </w14:textFill>
        </w:rPr>
        <w:t>公章；</w:t>
      </w:r>
    </w:p>
    <w:p>
      <w:pPr>
        <w:keepNext w:val="0"/>
        <w:keepLines w:val="0"/>
        <w:pageBreakBefore w:val="0"/>
        <w:widowControl w:val="0"/>
        <w:kinsoku/>
        <w:overflowPunct/>
        <w:topLinePunct w:val="0"/>
        <w:autoSpaceDE/>
        <w:autoSpaceDN/>
        <w:bidi w:val="0"/>
        <w:adjustRightInd/>
        <w:snapToGrid w:val="0"/>
        <w:spacing w:line="520" w:lineRule="exact"/>
        <w:jc w:val="center"/>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法定代表人/负责人签字</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或印章）</w:t>
      </w:r>
      <w:r>
        <w:rPr>
          <w:rFonts w:hint="eastAsia" w:ascii="仿宋" w:hAnsi="仿宋" w:eastAsia="仿宋"/>
          <w:color w:val="000000" w:themeColor="text1"/>
          <w:sz w:val="28"/>
          <w:szCs w:val="28"/>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val="0"/>
        <w:spacing w:line="520" w:lineRule="exact"/>
        <w:jc w:val="center"/>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授权代表签字：</w:t>
      </w:r>
    </w:p>
    <w:p>
      <w:pPr>
        <w:keepNext w:val="0"/>
        <w:keepLines w:val="0"/>
        <w:pageBreakBefore w:val="0"/>
        <w:widowControl w:val="0"/>
        <w:kinsoku/>
        <w:wordWrap w:val="0"/>
        <w:overflowPunct/>
        <w:topLinePunct w:val="0"/>
        <w:autoSpaceDE/>
        <w:autoSpaceDN/>
        <w:bidi w:val="0"/>
        <w:adjustRightInd/>
        <w:snapToGrid w:val="0"/>
        <w:spacing w:line="520" w:lineRule="exact"/>
        <w:ind w:firstLine="600"/>
        <w:jc w:val="center"/>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人：</w:t>
      </w:r>
      <w:r>
        <w:rPr>
          <w:rFonts w:hint="eastAsia" w:ascii="仿宋" w:hAnsi="仿宋" w:eastAsia="仿宋"/>
          <w:color w:val="000000" w:themeColor="text1"/>
          <w:sz w:val="28"/>
          <w:szCs w:val="28"/>
          <w14:textFill>
            <w14:solidFill>
              <w14:schemeClr w14:val="tx1"/>
            </w14:solidFill>
          </w14:textFill>
        </w:rPr>
        <w:t>XXX</w:t>
      </w:r>
      <w:r>
        <w:rPr>
          <w:rFonts w:ascii="仿宋" w:hAnsi="仿宋" w:eastAsia="仿宋"/>
          <w:color w:val="000000" w:themeColor="text1"/>
          <w:sz w:val="28"/>
          <w:szCs w:val="28"/>
          <w14:textFill>
            <w14:solidFill>
              <w14:schemeClr w14:val="tx1"/>
            </w14:solidFill>
          </w14:textFill>
        </w:rPr>
        <w:t xml:space="preserve">（盖单位章） </w:t>
      </w:r>
    </w:p>
    <w:p>
      <w:pPr>
        <w:keepNext w:val="0"/>
        <w:keepLines w:val="0"/>
        <w:pageBreakBefore w:val="0"/>
        <w:widowControl w:val="0"/>
        <w:tabs>
          <w:tab w:val="left" w:pos="6650"/>
          <w:tab w:val="right" w:pos="8965"/>
        </w:tabs>
        <w:kinsoku/>
        <w:overflowPunct/>
        <w:topLinePunct w:val="0"/>
        <w:autoSpaceDE/>
        <w:autoSpaceDN/>
        <w:bidi w:val="0"/>
        <w:adjustRightInd/>
        <w:spacing w:line="520" w:lineRule="exact"/>
        <w:ind w:firstLine="5320" w:firstLineChars="1900"/>
        <w:jc w:val="left"/>
        <w:textAlignment w:val="auto"/>
      </w:pPr>
      <w:r>
        <w:rPr>
          <w:rFonts w:hint="eastAsia" w:ascii="仿宋" w:hAnsi="仿宋" w:eastAsia="仿宋"/>
          <w:color w:val="000000" w:themeColor="text1"/>
          <w:sz w:val="28"/>
          <w:szCs w:val="28"/>
          <w14:textFill>
            <w14:solidFill>
              <w14:schemeClr w14:val="tx1"/>
            </w14:solidFill>
          </w14:textFill>
        </w:rPr>
        <w:t xml:space="preserve"> XX</w:t>
      </w: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XX</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14:textFill>
            <w14:solidFill>
              <w14:schemeClr w14:val="tx1"/>
            </w14:solidFill>
          </w14:textFill>
        </w:rPr>
        <w:t>XX</w:t>
      </w:r>
      <w:r>
        <w:rPr>
          <w:rFonts w:ascii="仿宋" w:hAnsi="仿宋" w:eastAsia="仿宋"/>
          <w:color w:val="000000" w:themeColor="text1"/>
          <w:sz w:val="28"/>
          <w:szCs w:val="28"/>
          <w14:textFill>
            <w14:solidFill>
              <w14:schemeClr w14:val="tx1"/>
            </w14:solidFill>
          </w14:textFill>
        </w:rPr>
        <w:t>日</w:t>
      </w:r>
    </w:p>
    <w:p>
      <w:pPr>
        <w:spacing w:line="46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w:t>
      </w:r>
      <w:r>
        <w:rPr>
          <w:rFonts w:hint="eastAsia" w:ascii="仿宋" w:hAnsi="仿宋" w:eastAsia="仿宋"/>
          <w:b/>
          <w:bCs/>
          <w:color w:val="000000" w:themeColor="text1"/>
          <w:sz w:val="28"/>
          <w:szCs w:val="28"/>
          <w:lang w:val="en-US" w:eastAsia="zh-CN"/>
          <w14:textFill>
            <w14:solidFill>
              <w14:schemeClr w14:val="tx1"/>
            </w14:solidFill>
          </w14:textFill>
        </w:rPr>
        <w:t>4</w:t>
      </w:r>
      <w:r>
        <w:rPr>
          <w:rFonts w:hint="eastAsia" w:ascii="仿宋" w:hAnsi="仿宋" w:eastAsia="仿宋"/>
          <w:b/>
          <w:bCs/>
          <w:color w:val="000000" w:themeColor="text1"/>
          <w:sz w:val="28"/>
          <w:szCs w:val="28"/>
          <w14:textFill>
            <w14:solidFill>
              <w14:schemeClr w14:val="tx1"/>
            </w14:solidFill>
          </w14:textFill>
        </w:rPr>
        <w:t>：</w:t>
      </w:r>
    </w:p>
    <w:tbl>
      <w:tblPr>
        <w:tblStyle w:val="8"/>
        <w:tblW w:w="9203" w:type="dxa"/>
        <w:tblInd w:w="-176" w:type="dxa"/>
        <w:tblLayout w:type="fixed"/>
        <w:tblCellMar>
          <w:top w:w="0" w:type="dxa"/>
          <w:left w:w="108" w:type="dxa"/>
          <w:bottom w:w="0" w:type="dxa"/>
          <w:right w:w="108" w:type="dxa"/>
        </w:tblCellMar>
      </w:tblPr>
      <w:tblGrid>
        <w:gridCol w:w="812"/>
        <w:gridCol w:w="1044"/>
        <w:gridCol w:w="1263"/>
        <w:gridCol w:w="1560"/>
        <w:gridCol w:w="992"/>
        <w:gridCol w:w="3509"/>
        <w:gridCol w:w="23"/>
      </w:tblGrid>
      <w:tr>
        <w:trPr>
          <w:gridAfter w:val="1"/>
          <w:wAfter w:w="23" w:type="dxa"/>
          <w:trHeight w:val="270" w:hRule="atLeast"/>
        </w:trPr>
        <w:tc>
          <w:tcPr>
            <w:tcW w:w="9180" w:type="dxa"/>
            <w:gridSpan w:val="6"/>
            <w:tcBorders>
              <w:top w:val="nil"/>
              <w:left w:val="nil"/>
              <w:bottom w:val="nil"/>
              <w:right w:val="nil"/>
            </w:tcBorders>
            <w:vAlign w:val="center"/>
          </w:tcPr>
          <w:p>
            <w:pPr>
              <w:snapToGrid w:val="0"/>
              <w:spacing w:line="600" w:lineRule="exact"/>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拟派项目</w:t>
            </w:r>
            <w:r>
              <w:rPr>
                <w:rFonts w:hint="eastAsia" w:ascii="仿宋" w:hAnsi="仿宋" w:eastAsia="仿宋"/>
                <w:b/>
                <w:bCs/>
                <w:color w:val="000000" w:themeColor="text1"/>
                <w:sz w:val="28"/>
                <w:szCs w:val="28"/>
                <w:lang w:val="en-US" w:eastAsia="zh-CN"/>
                <w14:textFill>
                  <w14:solidFill>
                    <w14:schemeClr w14:val="tx1"/>
                  </w14:solidFill>
                </w14:textFill>
              </w:rPr>
              <w:t>团队</w:t>
            </w:r>
            <w:r>
              <w:rPr>
                <w:rFonts w:hint="eastAsia" w:ascii="仿宋" w:hAnsi="仿宋" w:eastAsia="仿宋"/>
                <w:b/>
                <w:bCs/>
                <w:color w:val="000000" w:themeColor="text1"/>
                <w:sz w:val="28"/>
                <w:szCs w:val="28"/>
                <w14:textFill>
                  <w14:solidFill>
                    <w14:schemeClr w14:val="tx1"/>
                  </w14:solidFill>
                </w14:textFill>
              </w:rPr>
              <w:t>人员情况表</w:t>
            </w:r>
          </w:p>
        </w:tc>
      </w:tr>
      <w:tr>
        <w:trPr>
          <w:trHeight w:val="270"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104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姓名</w:t>
            </w:r>
          </w:p>
        </w:tc>
        <w:tc>
          <w:tcPr>
            <w:tcW w:w="12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学历</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资格证书</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工作年限</w:t>
            </w:r>
          </w:p>
        </w:tc>
        <w:tc>
          <w:tcPr>
            <w:tcW w:w="35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w:t>
            </w:r>
          </w:p>
        </w:tc>
      </w:tr>
      <w:tr>
        <w:trPr>
          <w:trHeight w:val="680" w:hRule="exac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0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0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0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0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0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0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0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0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0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bl>
    <w:p>
      <w:pPr>
        <w:spacing w:line="460" w:lineRule="exact"/>
        <w:jc w:val="left"/>
        <w:rPr>
          <w:rFonts w:ascii="仿宋" w:hAnsi="仿宋" w:eastAsia="仿宋"/>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r>
        <w:rPr>
          <w:rFonts w:ascii="楷体" w:hAnsi="楷体" w:eastAsia="楷体"/>
          <w:bCs/>
          <w:color w:val="000000" w:themeColor="text1"/>
          <w:szCs w:val="21"/>
          <w14:textFill>
            <w14:solidFill>
              <w14:schemeClr w14:val="tx1"/>
            </w14:solidFill>
          </w14:textFill>
        </w:rPr>
        <w:t>注</w:t>
      </w:r>
      <w:r>
        <w:rPr>
          <w:rFonts w:hint="eastAsia" w:ascii="楷体" w:hAnsi="楷体" w:eastAsia="楷体"/>
          <w:bCs/>
          <w:color w:val="000000" w:themeColor="text1"/>
          <w:szCs w:val="21"/>
          <w14:textFill>
            <w14:solidFill>
              <w14:schemeClr w14:val="tx1"/>
            </w14:solidFill>
          </w14:textFill>
        </w:rPr>
        <w:t>：</w:t>
      </w:r>
      <w:r>
        <w:rPr>
          <w:rFonts w:ascii="楷体" w:hAnsi="楷体" w:eastAsia="楷体"/>
          <w:bCs/>
          <w:sz w:val="24"/>
          <w:szCs w:val="24"/>
        </w:rPr>
        <w:t>1</w:t>
      </w:r>
      <w:r>
        <w:rPr>
          <w:rFonts w:hint="eastAsia" w:ascii="楷体" w:hAnsi="楷体" w:eastAsia="楷体"/>
          <w:bCs/>
          <w:sz w:val="24"/>
          <w:szCs w:val="24"/>
        </w:rPr>
        <w:t>.</w:t>
      </w:r>
      <w:r>
        <w:rPr>
          <w:rFonts w:ascii="楷体" w:hAnsi="楷体" w:eastAsia="楷体"/>
          <w:bCs/>
          <w:sz w:val="24"/>
          <w:szCs w:val="24"/>
        </w:rPr>
        <w:t>本表所提供的人员为</w:t>
      </w:r>
      <w:r>
        <w:rPr>
          <w:rFonts w:hint="eastAsia" w:ascii="楷体" w:hAnsi="楷体" w:eastAsia="楷体"/>
          <w:bCs/>
          <w:sz w:val="24"/>
          <w:szCs w:val="24"/>
        </w:rPr>
        <w:t>响应人</w:t>
      </w:r>
      <w:r>
        <w:rPr>
          <w:rFonts w:ascii="楷体" w:hAnsi="楷体" w:eastAsia="楷体"/>
          <w:bCs/>
          <w:sz w:val="24"/>
          <w:szCs w:val="24"/>
        </w:rPr>
        <w:t>投入本项目服务的人员；2</w:t>
      </w:r>
      <w:r>
        <w:rPr>
          <w:rFonts w:hint="eastAsia" w:ascii="楷体" w:hAnsi="楷体" w:eastAsia="楷体"/>
          <w:bCs/>
          <w:sz w:val="24"/>
          <w:szCs w:val="24"/>
        </w:rPr>
        <w:t>.</w:t>
      </w:r>
      <w:r>
        <w:rPr>
          <w:rFonts w:ascii="楷体" w:hAnsi="楷体" w:eastAsia="楷体"/>
          <w:bCs/>
          <w:sz w:val="24"/>
          <w:szCs w:val="24"/>
        </w:rPr>
        <w:t>项目</w:t>
      </w:r>
      <w:r>
        <w:rPr>
          <w:rFonts w:hint="eastAsia" w:ascii="楷体" w:hAnsi="楷体" w:eastAsia="楷体"/>
          <w:bCs/>
          <w:sz w:val="24"/>
          <w:szCs w:val="24"/>
        </w:rPr>
        <w:t>组</w:t>
      </w:r>
      <w:r>
        <w:rPr>
          <w:rFonts w:ascii="楷体" w:hAnsi="楷体" w:eastAsia="楷体"/>
          <w:bCs/>
          <w:sz w:val="24"/>
          <w:szCs w:val="24"/>
        </w:rPr>
        <w:t>成员中具有</w:t>
      </w:r>
      <w:r>
        <w:rPr>
          <w:rFonts w:hint="eastAsia" w:ascii="楷体" w:hAnsi="楷体" w:eastAsia="楷体"/>
          <w:bCs/>
          <w:sz w:val="24"/>
          <w:szCs w:val="24"/>
        </w:rPr>
        <w:t>相关</w:t>
      </w:r>
      <w:r>
        <w:rPr>
          <w:rFonts w:ascii="楷体" w:hAnsi="楷体" w:eastAsia="楷体"/>
          <w:bCs/>
          <w:sz w:val="24"/>
          <w:szCs w:val="24"/>
        </w:rPr>
        <w:t>证书的</w:t>
      </w:r>
      <w:r>
        <w:rPr>
          <w:rFonts w:hint="eastAsia" w:ascii="楷体" w:hAnsi="楷体" w:eastAsia="楷体"/>
          <w:bCs/>
          <w:sz w:val="24"/>
          <w:szCs w:val="24"/>
        </w:rPr>
        <w:t>，</w:t>
      </w:r>
      <w:r>
        <w:rPr>
          <w:rFonts w:ascii="楷体" w:hAnsi="楷体" w:eastAsia="楷体"/>
          <w:bCs/>
          <w:sz w:val="24"/>
          <w:szCs w:val="24"/>
        </w:rPr>
        <w:t>需后附证书复印件并加盖公章</w:t>
      </w:r>
      <w:r>
        <w:rPr>
          <w:rFonts w:hint="eastAsia" w:ascii="楷体" w:hAnsi="楷体" w:eastAsia="楷体"/>
          <w:bCs/>
          <w:sz w:val="24"/>
          <w:szCs w:val="24"/>
        </w:rPr>
        <w:t>；3.拟派人担任项目负责人的需在备注栏注明；4.以上人员均须提供供应商为其缴纳的 2025年1月至今任意 3 个月的社保证明材料</w:t>
      </w:r>
    </w:p>
    <w:p>
      <w:pPr>
        <w:wordWrap w:val="0"/>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人：</w:t>
      </w:r>
      <w:r>
        <w:rPr>
          <w:rFonts w:hint="eastAsia" w:ascii="仿宋" w:hAnsi="仿宋" w:eastAsia="仿宋"/>
          <w:color w:val="000000" w:themeColor="text1"/>
          <w:sz w:val="28"/>
          <w:szCs w:val="28"/>
          <w14:textFill>
            <w14:solidFill>
              <w14:schemeClr w14:val="tx1"/>
            </w14:solidFill>
          </w14:textFill>
        </w:rPr>
        <w:t>XXX</w:t>
      </w:r>
      <w:r>
        <w:rPr>
          <w:rFonts w:ascii="仿宋" w:hAnsi="仿宋" w:eastAsia="仿宋"/>
          <w:color w:val="000000" w:themeColor="text1"/>
          <w:sz w:val="28"/>
          <w:szCs w:val="28"/>
          <w14:textFill>
            <w14:solidFill>
              <w14:schemeClr w14:val="tx1"/>
            </w14:solidFill>
          </w14:textFill>
        </w:rPr>
        <w:t xml:space="preserve">（盖单位章） </w:t>
      </w:r>
    </w:p>
    <w:p>
      <w:pPr>
        <w:snapToGrid w:val="0"/>
        <w:spacing w:line="600" w:lineRule="exact"/>
        <w:ind w:right="560"/>
        <w:jc w:val="center"/>
      </w:pPr>
      <w:r>
        <w:rPr>
          <w:rFonts w:hint="eastAsia" w:ascii="仿宋" w:hAnsi="仿宋" w:eastAsia="仿宋"/>
          <w:color w:val="000000" w:themeColor="text1"/>
          <w:sz w:val="28"/>
          <w:szCs w:val="28"/>
          <w14:textFill>
            <w14:solidFill>
              <w14:schemeClr w14:val="tx1"/>
            </w14:solidFill>
          </w14:textFill>
        </w:rPr>
        <w:t xml:space="preserve">                                        XX</w:t>
      </w: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XX</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14:textFill>
            <w14:solidFill>
              <w14:schemeClr w14:val="tx1"/>
            </w14:solidFill>
          </w14:textFill>
        </w:rPr>
        <w:t>XX</w:t>
      </w:r>
      <w:r>
        <w:rPr>
          <w:rFonts w:ascii="仿宋" w:hAnsi="仿宋" w:eastAsia="仿宋"/>
          <w:color w:val="000000" w:themeColor="text1"/>
          <w:sz w:val="28"/>
          <w:szCs w:val="28"/>
          <w14:textFill>
            <w14:solidFill>
              <w14:schemeClr w14:val="tx1"/>
            </w14:solidFill>
          </w14:textFill>
        </w:rPr>
        <w:t>日</w:t>
      </w:r>
    </w:p>
    <w:p/>
    <w:sectPr>
      <w:footerReference r:id="rId6" w:type="default"/>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汉仪楷体简"/>
    <w:panose1 w:val="02010609030101010101"/>
    <w:charset w:val="86"/>
    <w:family w:val="auto"/>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2341B"/>
    <w:rsid w:val="021277B2"/>
    <w:rsid w:val="02325506"/>
    <w:rsid w:val="032A1114"/>
    <w:rsid w:val="035861F8"/>
    <w:rsid w:val="041C0406"/>
    <w:rsid w:val="04E35A1E"/>
    <w:rsid w:val="05962A91"/>
    <w:rsid w:val="062914A8"/>
    <w:rsid w:val="093700E7"/>
    <w:rsid w:val="0D5A0848"/>
    <w:rsid w:val="0D5B15BD"/>
    <w:rsid w:val="0D921D8F"/>
    <w:rsid w:val="0D96694D"/>
    <w:rsid w:val="0E4F1A2E"/>
    <w:rsid w:val="0FC95811"/>
    <w:rsid w:val="1292341B"/>
    <w:rsid w:val="12DC5D51"/>
    <w:rsid w:val="16E15B36"/>
    <w:rsid w:val="17C2636B"/>
    <w:rsid w:val="1A495ECC"/>
    <w:rsid w:val="1B063DBD"/>
    <w:rsid w:val="216B497A"/>
    <w:rsid w:val="26F77F49"/>
    <w:rsid w:val="2BC5112A"/>
    <w:rsid w:val="2C1C5965"/>
    <w:rsid w:val="32801FFE"/>
    <w:rsid w:val="36B44275"/>
    <w:rsid w:val="37E868CC"/>
    <w:rsid w:val="386C12AB"/>
    <w:rsid w:val="3AA34D2C"/>
    <w:rsid w:val="3CBB45AF"/>
    <w:rsid w:val="3D8C1AA8"/>
    <w:rsid w:val="3ED16620"/>
    <w:rsid w:val="3F80388E"/>
    <w:rsid w:val="43BC4F2D"/>
    <w:rsid w:val="491D018E"/>
    <w:rsid w:val="4C46376A"/>
    <w:rsid w:val="4F91786A"/>
    <w:rsid w:val="50CD6207"/>
    <w:rsid w:val="535F1970"/>
    <w:rsid w:val="551C775D"/>
    <w:rsid w:val="5BEA2363"/>
    <w:rsid w:val="5F4B3119"/>
    <w:rsid w:val="6129748A"/>
    <w:rsid w:val="62771CF6"/>
    <w:rsid w:val="62DD677E"/>
    <w:rsid w:val="63A5403B"/>
    <w:rsid w:val="662A6353"/>
    <w:rsid w:val="6846455B"/>
    <w:rsid w:val="68E23903"/>
    <w:rsid w:val="6E5D0773"/>
    <w:rsid w:val="6E891568"/>
    <w:rsid w:val="EF6F8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semiHidden/>
    <w:unhideWhenUsed/>
    <w:qFormat/>
    <w:uiPriority w:val="99"/>
    <w:pPr>
      <w:ind w:left="420" w:leftChars="200"/>
    </w:pPr>
  </w:style>
  <w:style w:type="paragraph" w:styleId="3">
    <w:name w:val="Body Text"/>
    <w:basedOn w:val="1"/>
    <w:qFormat/>
    <w:uiPriority w:val="1"/>
    <w:pPr>
      <w:autoSpaceDE w:val="0"/>
      <w:autoSpaceDN w:val="0"/>
      <w:jc w:val="left"/>
    </w:pPr>
    <w:rPr>
      <w:rFonts w:ascii="宋体" w:hAnsi="宋体" w:eastAsia="宋体" w:cs="宋体"/>
      <w:kern w:val="0"/>
      <w:sz w:val="24"/>
      <w:szCs w:val="24"/>
      <w:lang w:val="zh-CN" w:bidi="zh-CN"/>
    </w:rPr>
  </w:style>
  <w:style w:type="paragraph" w:styleId="4">
    <w:name w:val="Plain Text"/>
    <w:basedOn w:val="1"/>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Table Text"/>
    <w:basedOn w:val="1"/>
    <w:semiHidden/>
    <w:qFormat/>
    <w:uiPriority w:val="0"/>
    <w:rPr>
      <w:rFonts w:ascii="仿宋" w:hAnsi="仿宋" w:eastAsia="仿宋" w:cs="仿宋"/>
      <w:sz w:val="24"/>
      <w:szCs w:val="24"/>
      <w:lang w:val="en-US" w:eastAsia="en-US" w:bidi="ar-SA"/>
    </w:rPr>
  </w:style>
  <w:style w:type="table" w:customStyle="1" w:styleId="13">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1541</Words>
  <Characters>1584</Characters>
  <Lines>0</Lines>
  <Paragraphs>0</Paragraphs>
  <TotalTime>10</TotalTime>
  <ScaleCrop>false</ScaleCrop>
  <LinksUpToDate>false</LinksUpToDate>
  <CharactersWithSpaces>1595</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2025-07-31T20:25:00Z</dcterms:created>
  <dc:creator>  </dc:creator>
  <cp:lastModifiedBy>Jmy</cp:lastModifiedBy>
  <cp:lastPrinted>2025-08-01T08:50:00Z</cp:lastPrinted>
  <dcterms:modified xsi:type="dcterms:W3CDTF">2025-08-04T11:12:22Z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85F2A1DD29D20BB4162590685A4835E1_43</vt:lpwstr>
  </property>
  <property fmtid="{D5CDD505-2E9C-101B-9397-08002B2CF9AE}" pid="4" name="KSOTemplateDocerSaveRecord">
    <vt:lpwstr>eyJoZGlkIjoiY2YyNTJjZjE4OThjNWUwM2Q3ZGI3NzgxYzA2Nzc1NGMiLCJ1c2VySWQiOiIyMjU4OTU5NDQifQ==</vt:lpwstr>
  </property>
</Properties>
</file>