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6F6F6" w:sz="6" w:space="15"/>
          <w:right w:val="none" w:color="auto" w:sz="0" w:space="0"/>
        </w:pBdr>
        <w:spacing w:before="0" w:beforeAutospacing="0" w:after="0" w:afterAutospacing="0"/>
        <w:ind w:left="440" w:right="0" w:hanging="440" w:hangingChars="1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333333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333333"/>
          <w:sz w:val="44"/>
          <w:szCs w:val="44"/>
        </w:rPr>
        <w:t>贵阳市粮食储备管理有限公司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333333"/>
          <w:sz w:val="44"/>
          <w:szCs w:val="44"/>
          <w:lang w:val="en-US" w:eastAsia="zh-CN"/>
        </w:rPr>
        <w:t>贵安库点2025年粮仓防潮粮膜采购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333333"/>
          <w:sz w:val="44"/>
          <w:szCs w:val="44"/>
        </w:rPr>
        <w:t>拦标询价公告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5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贵阳市粮食储备管理有限公司就我司采购202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5年贵安库点粮仓防潮粮膜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项目,本着“公平、公正、公开、竞争、择优”的原则,现面向符合资质要求的公司进行公开询价,根据询价情况制定拦标价,现将有关事项说明如下: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5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333333"/>
          <w:sz w:val="32"/>
          <w:szCs w:val="32"/>
        </w:rPr>
        <w:t>一、项目名称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5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贵阳市粮食储备管理有限公司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贵安库点2025年粮仓防潮粮膜采购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5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333333"/>
          <w:sz w:val="32"/>
          <w:szCs w:val="32"/>
        </w:rPr>
        <w:t>二、项目内容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1.采购需求: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2025年贵安库点粮仓防潮粮膜采购清单；</w:t>
      </w:r>
    </w:p>
    <w:tbl>
      <w:tblPr>
        <w:tblStyle w:val="5"/>
        <w:tblpPr w:leftFromText="180" w:rightFromText="180" w:vertAnchor="text" w:horzAnchor="page" w:tblpX="1934" w:tblpY="2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907"/>
        <w:gridCol w:w="1501"/>
        <w:gridCol w:w="3410"/>
      </w:tblGrid>
      <w:t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2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  <w:t>名 称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2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  <w:t>规 格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2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  <w:t>数 量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960" w:firstLineChars="30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  <w:t>备   注</w:t>
            </w:r>
          </w:p>
        </w:tc>
      </w:tr>
      <w:t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2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  <w:t>粮 膜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  <w:t>宽4米、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  <w:t>厚0.16毫米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  <w:t>长约87米/卷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2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  <w:t>50卷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  <w:t>粮膜材质为聚氯乙烯，价格按公斤计算，具体数量以到库地磅过磅数量结算。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2.供应产品具有出厂检验合格证。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5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供货地点:贵州省贵阳市贵安新区西南粮食城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5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.供货时间:合同签订后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10日内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5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333333"/>
          <w:sz w:val="32"/>
          <w:szCs w:val="32"/>
        </w:rPr>
        <w:t>三、响应人的资质要求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1.有效的营业执照、组织机构代码证、税务登记证(或三证合一的营业执照)；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2.营业执照的经营范围须涵盖本次招标内容；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3.供应产品具有检验合格证。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4.具备持续供应保障和服务能力，确保产品的供应伴随服务。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5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.本项目不接受联合体报名。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5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333333"/>
          <w:sz w:val="32"/>
          <w:szCs w:val="32"/>
        </w:rPr>
        <w:t>四、询价说明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5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</w:rPr>
        <w:t>报价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  <w:lang w:val="en-US" w:eastAsia="zh-CN"/>
        </w:rPr>
        <w:t>包含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</w:rPr>
        <w:t>增值税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  <w:lang w:val="en-US" w:eastAsia="zh-CN"/>
        </w:rPr>
        <w:t>普票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包装、运输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到供货地点、卸货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等一切费用;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5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</w:rPr>
        <w:t>2.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本次询价仅作为我司确定拦标价参考依据,不作为最终成交价。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5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333333"/>
          <w:sz w:val="32"/>
          <w:szCs w:val="32"/>
        </w:rPr>
        <w:t>五、报价材料递交截止时间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5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1.递交截止时间:202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日17:00;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5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2.递交地点:贵州省贵安新区西南粮食城贵阳市粮食储备管理有限公司;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5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3.联系人: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老师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13885175785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(邮箱</w:t>
      </w:r>
      <w:r>
        <w:rPr>
          <w:rFonts w:hint="eastAsia" w:ascii="仿宋_GB2312" w:hAnsi="仿宋_GB2312" w:eastAsia="仿宋_GB2312" w:cs="仿宋_GB2312"/>
          <w:color w:val="666666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666666"/>
          <w:sz w:val="32"/>
          <w:szCs w:val="32"/>
          <w:u w:val="none"/>
        </w:rPr>
        <w:instrText xml:space="preserve"> HYPERLINK "mailto:sunlinna2001@sina.com%EF%BC%89" </w:instrText>
      </w:r>
      <w:r>
        <w:rPr>
          <w:rFonts w:hint="eastAsia" w:ascii="仿宋_GB2312" w:hAnsi="仿宋_GB2312" w:eastAsia="仿宋_GB2312" w:cs="仿宋_GB2312"/>
          <w:color w:val="666666"/>
          <w:sz w:val="32"/>
          <w:szCs w:val="32"/>
          <w:u w:val="none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color w:val="666666"/>
          <w:sz w:val="32"/>
          <w:szCs w:val="32"/>
          <w:u w:val="none"/>
          <w:lang w:val="en-US" w:eastAsia="zh-CN"/>
        </w:rPr>
        <w:t>F3649967183</w:t>
      </w:r>
      <w:r>
        <w:rPr>
          <w:rStyle w:val="8"/>
          <w:rFonts w:hint="eastAsia" w:ascii="仿宋_GB2312" w:hAnsi="仿宋_GB2312" w:eastAsia="仿宋_GB2312" w:cs="仿宋_GB2312"/>
          <w:color w:val="666666"/>
          <w:sz w:val="32"/>
          <w:szCs w:val="32"/>
          <w:u w:val="none"/>
        </w:rPr>
        <w:t>@qq.com)</w:t>
      </w:r>
      <w:r>
        <w:rPr>
          <w:rFonts w:hint="eastAsia" w:ascii="仿宋_GB2312" w:hAnsi="仿宋_GB2312" w:eastAsia="仿宋_GB2312" w:cs="仿宋_GB2312"/>
          <w:color w:val="666666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5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4.递交方式:资料可现场提交或发送电子版至邮箱。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5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5.递交资料:加盖公章的拦标询价单和营业执照扫描件或复印件等资质(拦标询价单在本公告末端自行下载)。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5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附件:贵阳市粮食储备管理有限公司年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贵安库点2025年粮仓防潮粮膜采购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拦标询价单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50" w:beforeAutospacing="0" w:after="0" w:afterAutospacing="0" w:line="240" w:lineRule="atLeast"/>
        <w:ind w:left="0" w:right="0"/>
        <w:jc w:val="both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50" w:beforeAutospacing="0" w:after="0" w:afterAutospacing="0" w:line="240" w:lineRule="atLeast"/>
        <w:ind w:left="0" w:right="0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50" w:beforeAutospacing="0" w:after="0" w:afterAutospacing="0" w:line="240" w:lineRule="atLeast"/>
        <w:ind w:left="0" w:right="0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50" w:beforeAutospacing="0" w:after="0" w:afterAutospacing="0" w:line="240" w:lineRule="atLeast"/>
        <w:ind w:left="0" w:right="0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50" w:beforeAutospacing="0" w:after="0" w:afterAutospacing="0" w:line="240" w:lineRule="atLeast"/>
        <w:ind w:left="0" w:right="0" w:firstLine="440" w:firstLineChars="100"/>
        <w:jc w:val="both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贵阳市粮食储备管理有限公司贵安库点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50" w:beforeAutospacing="0" w:after="0" w:afterAutospacing="0" w:line="240" w:lineRule="atLeast"/>
        <w:ind w:left="0" w:right="0" w:firstLine="880" w:firstLineChars="200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2025年粮仓防潮粮膜拦标询价单</w:t>
      </w:r>
    </w:p>
    <w:tbl>
      <w:tblPr>
        <w:tblStyle w:val="5"/>
        <w:tblW w:w="8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544"/>
        <w:gridCol w:w="1271"/>
        <w:gridCol w:w="2054"/>
        <w:gridCol w:w="2609"/>
      </w:tblGrid>
      <w:tr>
        <w:trPr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28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名 称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28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规 格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28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数 量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56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价格</w:t>
            </w:r>
          </w:p>
        </w:tc>
        <w:tc>
          <w:tcPr>
            <w:tcW w:w="2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840" w:firstLineChars="30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备   注</w:t>
            </w:r>
          </w:p>
        </w:tc>
      </w:tr>
      <w:tr>
        <w:trPr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粮 膜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宽4米、厚0.16毫米长约87米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28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50卷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840" w:firstLineChars="30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元/公斤</w:t>
            </w:r>
          </w:p>
        </w:tc>
        <w:tc>
          <w:tcPr>
            <w:tcW w:w="2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粮膜材质为聚氯乙烯，价格按公斤计算，具体数量以到库地磅过磅数量结算。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spacing w:line="72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响应人（全称并加盖公章）：</w:t>
      </w:r>
    </w:p>
    <w:p>
      <w:pPr>
        <w:spacing w:line="720" w:lineRule="exact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法定代表人或授权代表（签字或盖章）：</w:t>
      </w:r>
    </w:p>
    <w:p>
      <w:pPr>
        <w:spacing w:line="720" w:lineRule="exact"/>
        <w:ind w:firstLine="4160" w:firstLineChars="1300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spacing w:line="720" w:lineRule="exact"/>
        <w:ind w:firstLine="3840" w:firstLineChars="1200"/>
        <w:jc w:val="both"/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日期：   年   月   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50" w:beforeAutospacing="0" w:after="0" w:afterAutospacing="0"/>
        <w:ind w:left="0" w:right="0"/>
        <w:jc w:val="both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NjJiZDNkYjA5ODRlZTMxMjMyYjZlZmM0NTc4YmQifQ=="/>
  </w:docVars>
  <w:rsids>
    <w:rsidRoot w:val="00000000"/>
    <w:rsid w:val="042E0F8F"/>
    <w:rsid w:val="10843E76"/>
    <w:rsid w:val="2C561B96"/>
    <w:rsid w:val="2C5D7DC0"/>
    <w:rsid w:val="2CB847EB"/>
    <w:rsid w:val="32EB7DCF"/>
    <w:rsid w:val="3EFFA831"/>
    <w:rsid w:val="42BA4015"/>
    <w:rsid w:val="4A255EC9"/>
    <w:rsid w:val="4AE50A49"/>
    <w:rsid w:val="4B4E3420"/>
    <w:rsid w:val="4FC4226E"/>
    <w:rsid w:val="517E44A4"/>
    <w:rsid w:val="52B22021"/>
    <w:rsid w:val="57881CB3"/>
    <w:rsid w:val="5B2630E4"/>
    <w:rsid w:val="5ECB7CF0"/>
    <w:rsid w:val="601E1981"/>
    <w:rsid w:val="644579F1"/>
    <w:rsid w:val="65A62E6D"/>
    <w:rsid w:val="6E69605B"/>
    <w:rsid w:val="76F4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789</Words>
  <Characters>875</Characters>
  <Lines>0</Lines>
  <Paragraphs>0</Paragraphs>
  <TotalTime>4</TotalTime>
  <ScaleCrop>false</ScaleCrop>
  <LinksUpToDate>false</LinksUpToDate>
  <CharactersWithSpaces>898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2024-04-07T14:37:00Z</dcterms:created>
  <dc:creator>GIGABYTE</dc:creator>
  <cp:lastModifiedBy>Jmy</cp:lastModifiedBy>
  <dcterms:modified xsi:type="dcterms:W3CDTF">2025-06-04T14:22:12Z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393037BCF64CD32714E63F68A71C7291_43</vt:lpwstr>
  </property>
  <property fmtid="{D5CDD505-2E9C-101B-9397-08002B2CF9AE}" pid="4" name="KSOTemplateDocerSaveRecord">
    <vt:lpwstr>eyJoZGlkIjoiZTMzNjJiZDNkYjA5ODRlZTMxMjMyYjZlZmM0NTc4YmQiLCJ1c2VySWQiOiI0NTM5MDc0MTgifQ==</vt:lpwstr>
  </property>
</Properties>
</file>