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2025年5月清镇园区农药采购项目报价表</w:t>
      </w:r>
    </w:p>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至：</w:t>
      </w:r>
      <w:r>
        <w:rPr>
          <w:rFonts w:hint="eastAsia" w:ascii="仿宋_GB2312" w:hAnsi="仿宋_GB2312" w:eastAsia="仿宋_GB2312" w:cs="仿宋_GB2312"/>
          <w:sz w:val="32"/>
          <w:szCs w:val="32"/>
          <w:u w:val="single"/>
          <w:lang w:val="en-US" w:eastAsia="zh-CN"/>
        </w:rPr>
        <w:t>贵阳市菜篮子集团有限公司</w:t>
      </w:r>
      <w:r>
        <w:rPr>
          <w:rFonts w:hint="eastAsia" w:ascii="仿宋_GB2312" w:hAnsi="仿宋_GB2312" w:eastAsia="仿宋_GB2312" w:cs="仿宋_GB2312"/>
          <w:sz w:val="32"/>
          <w:szCs w:val="32"/>
          <w:u w:val="none"/>
          <w:lang w:val="en-US" w:eastAsia="zh-CN"/>
        </w:rPr>
        <w:t>：</w:t>
      </w:r>
    </w:p>
    <w:tbl>
      <w:tblPr>
        <w:tblStyle w:val="14"/>
        <w:tblW w:w="137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2921"/>
        <w:gridCol w:w="1686"/>
        <w:gridCol w:w="1633"/>
        <w:gridCol w:w="1153"/>
        <w:gridCol w:w="1094"/>
        <w:gridCol w:w="1220"/>
        <w:gridCol w:w="913"/>
        <w:gridCol w:w="985"/>
        <w:gridCol w:w="1191"/>
      </w:tblGrid>
      <w:tr>
        <w:trPr>
          <w:trHeight w:val="344" w:hRule="atLeast"/>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园区</w:t>
            </w:r>
          </w:p>
        </w:tc>
        <w:tc>
          <w:tcPr>
            <w:tcW w:w="29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名称</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剂型</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规格</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数量</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单位</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单价（元）</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税率（%）</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金额（元）</w:t>
            </w:r>
          </w:p>
        </w:tc>
      </w:tr>
      <w:tr>
        <w:trPr>
          <w:trHeight w:val="344"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29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不含税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含税</w:t>
            </w: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rPr>
          <w:trHeight w:val="344" w:hRule="atLeast"/>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清镇园区</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19.4%甲维啶虫脒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微乳剂</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rPr>
          <w:trHeight w:val="344"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5％虱螨脲</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悬浮剂</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rPr>
          <w:trHeight w:val="344"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33％多杀霉素-杀虫环</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悬浮剂</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rPr>
          <w:trHeight w:val="344"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22.4%螺虫乙酯</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悬浮剂</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rPr>
          <w:trHeight w:val="344"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3％噻霉酮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水分散粒剂</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1000g/瓶</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rPr>
          <w:trHeight w:val="344"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0-550-375烯磷酸钾</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rPr>
          <w:trHeight w:val="344"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5％柠檬烯</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可溶液剂</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rPr>
          <w:trHeight w:val="678"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43％氟菌肟菌脂酯（露娜森）</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悬浮剂</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rPr>
          <w:trHeight w:val="678"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200g/升氟酰羟苯甲唑（美甜）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悬浮剂</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rPr>
          <w:trHeight w:val="344"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10％溴氰虫酰胺</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悬浮剂</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rPr>
          <w:trHeight w:val="344"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30％噻唑锌</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悬浮剂</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rPr>
          <w:trHeight w:val="355"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报价单位名称（加盖公章）：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报价日期：</w:t>
      </w:r>
      <w:r>
        <w:rPr>
          <w:rFonts w:hint="eastAsia" w:ascii="仿宋_GB2312" w:hAnsi="仿宋_GB2312" w:eastAsia="仿宋_GB2312" w:cs="仿宋_GB2312"/>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560"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 xml:space="preserve">授权代表签字： </w:t>
      </w:r>
    </w:p>
    <w:p>
      <w:pPr>
        <w:pStyle w:val="6"/>
        <w:tabs>
          <w:tab w:val="left" w:pos="632"/>
        </w:tabs>
        <w:spacing w:before="78" w:line="219" w:lineRule="auto"/>
        <w:ind w:firstLine="560" w:firstLineChars="200"/>
        <w:jc w:val="center"/>
        <w:rPr>
          <w:rFonts w:hint="eastAsia" w:ascii="仿宋" w:hAnsi="仿宋" w:eastAsia="仿宋"/>
          <w:b/>
          <w:sz w:val="36"/>
          <w:szCs w:val="36"/>
          <w:lang w:val="en-US" w:eastAsia="zh-CN"/>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贵阳市菜篮子集团有限公司2025年5月清镇园区农药采购项目</w:t>
      </w:r>
      <w:r>
        <w:rPr>
          <w:rFonts w:hint="eastAsia" w:ascii="仿宋" w:hAnsi="仿宋" w:eastAsia="仿宋" w:cs="仿宋"/>
          <w:spacing w:val="-2"/>
          <w:sz w:val="28"/>
          <w:szCs w:val="28"/>
        </w:rPr>
        <w:t>》，我司对此作如下承诺：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6"/>
        <w:tabs>
          <w:tab w:val="left" w:pos="632"/>
        </w:tabs>
        <w:spacing w:before="78" w:line="219" w:lineRule="auto"/>
        <w:ind w:firstLine="2760" w:firstLineChars="1000"/>
        <w:rPr>
          <w:rFonts w:hint="eastAsia" w:ascii="仿宋" w:hAnsi="仿宋" w:eastAsia="仿宋" w:cs="仿宋"/>
          <w:spacing w:val="-2"/>
          <w:sz w:val="28"/>
          <w:szCs w:val="28"/>
        </w:rPr>
      </w:pPr>
    </w:p>
    <w:p>
      <w:pPr>
        <w:pStyle w:val="6"/>
        <w:tabs>
          <w:tab w:val="left" w:pos="632"/>
        </w:tabs>
        <w:spacing w:before="78" w:line="219" w:lineRule="auto"/>
        <w:ind w:firstLine="2760" w:firstLineChars="1000"/>
        <w:rPr>
          <w:rFonts w:hint="eastAsia" w:ascii="仿宋" w:hAnsi="仿宋" w:eastAsia="仿宋" w:cs="仿宋"/>
          <w:spacing w:val="-2"/>
          <w:sz w:val="28"/>
          <w:szCs w:val="28"/>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eastAsia" w:ascii="仿宋" w:hAnsi="仿宋" w:eastAsia="仿宋" w:cs="仿宋"/>
          <w:spacing w:val="-2"/>
          <w:sz w:val="28"/>
          <w:szCs w:val="28"/>
        </w:rPr>
      </w:pPr>
      <w:r>
        <w:rPr>
          <w:rFonts w:hint="eastAsia" w:ascii="仿宋" w:hAnsi="仿宋" w:eastAsia="仿宋" w:cs="仿宋"/>
          <w:spacing w:val="-2"/>
          <w:sz w:val="28"/>
          <w:szCs w:val="28"/>
        </w:rPr>
        <w:t>日期：</w:t>
      </w:r>
      <w:r>
        <w:rPr>
          <w:rFonts w:ascii="仿宋" w:hAnsi="仿宋" w:eastAsia="仿宋"/>
          <w:bCs/>
          <w:sz w:val="28"/>
          <w:szCs w:val="28"/>
        </w:rPr>
        <w:t xml:space="preserve">   年   月   日</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ind w:left="14"/>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贵阳市菜篮子集团有限公司2025年5月清镇园区农药采购项目</w:t>
      </w:r>
      <w:r>
        <w:rPr>
          <w:rFonts w:hint="eastAsia" w:ascii="仿宋" w:hAnsi="仿宋" w:eastAsia="仿宋" w:cs="仿宋"/>
          <w:spacing w:val="-2"/>
          <w:sz w:val="28"/>
          <w:szCs w:val="28"/>
        </w:rPr>
        <w:t>的招标投标活动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r>
        <w:rPr>
          <w:rFonts w:ascii="仿宋" w:hAnsi="仿宋" w:eastAsia="仿宋"/>
          <w:bCs/>
          <w:sz w:val="28"/>
          <w:szCs w:val="28"/>
        </w:rPr>
        <w:t xml:space="preserve">   年   月   日</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ind w:left="14"/>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2"/>
          <w:sz w:val="28"/>
          <w:szCs w:val="28"/>
          <w:lang w:val="en-US" w:eastAsia="zh-CN"/>
        </w:rPr>
        <w:t>贵阳市菜篮子集团有限公司2025年5月清镇园区农药采购项目</w:t>
      </w:r>
      <w:r>
        <w:rPr>
          <w:rFonts w:hint="eastAsia" w:ascii="仿宋" w:hAnsi="仿宋" w:eastAsia="仿宋" w:cs="仿宋"/>
          <w:spacing w:val="-2"/>
          <w:sz w:val="28"/>
          <w:szCs w:val="28"/>
        </w:rPr>
        <w:t>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r>
        <w:rPr>
          <w:rFonts w:ascii="仿宋" w:hAnsi="仿宋" w:eastAsia="仿宋"/>
          <w:bCs/>
          <w:sz w:val="28"/>
          <w:szCs w:val="28"/>
        </w:rPr>
        <w:t xml:space="preserve">   年   月   日</w:t>
      </w:r>
    </w:p>
    <w:p>
      <w:pPr>
        <w:snapToGrid w:val="0"/>
        <w:spacing w:before="240" w:line="360" w:lineRule="auto"/>
        <w:jc w:val="center"/>
        <w:outlineLvl w:val="0"/>
        <w:rPr>
          <w:rFonts w:hint="default" w:ascii="仿宋" w:hAnsi="仿宋" w:eastAsia="仿宋"/>
          <w:b/>
          <w:sz w:val="28"/>
          <w:szCs w:val="28"/>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rFonts w:hint="eastAsia" w:ascii="仿宋" w:hAnsi="仿宋" w:eastAsia="仿宋"/>
          <w:b/>
          <w:sz w:val="36"/>
          <w:szCs w:val="36"/>
          <w:lang w:val="en-US" w:eastAsia="zh-CN"/>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embedRegular r:id="rId1" w:fontKey="{043A41D3-14D5-26CE-8720-30688A41422D}"/>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B77BE32A-708E-92DD-8720-30685C867B54}"/>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6E507A"/>
    <w:rsid w:val="01B110AA"/>
    <w:rsid w:val="06767B03"/>
    <w:rsid w:val="0702177F"/>
    <w:rsid w:val="09385B7A"/>
    <w:rsid w:val="0A431CB0"/>
    <w:rsid w:val="0BD955EC"/>
    <w:rsid w:val="0C7C4F6D"/>
    <w:rsid w:val="0E1C117B"/>
    <w:rsid w:val="0E3B43AB"/>
    <w:rsid w:val="0F3F73F8"/>
    <w:rsid w:val="0FC4448A"/>
    <w:rsid w:val="104D4B83"/>
    <w:rsid w:val="109C2F25"/>
    <w:rsid w:val="11B85A39"/>
    <w:rsid w:val="13533AB2"/>
    <w:rsid w:val="147B151B"/>
    <w:rsid w:val="15CA2E0C"/>
    <w:rsid w:val="16EF1130"/>
    <w:rsid w:val="18754F02"/>
    <w:rsid w:val="189C24BE"/>
    <w:rsid w:val="194530E7"/>
    <w:rsid w:val="19EF39B4"/>
    <w:rsid w:val="1A3B4596"/>
    <w:rsid w:val="1A8213DE"/>
    <w:rsid w:val="1BBC33F5"/>
    <w:rsid w:val="1C580648"/>
    <w:rsid w:val="1D9862E7"/>
    <w:rsid w:val="1D9D7C95"/>
    <w:rsid w:val="1EC72E68"/>
    <w:rsid w:val="1EDD612E"/>
    <w:rsid w:val="21D27C40"/>
    <w:rsid w:val="237F64BA"/>
    <w:rsid w:val="2635403B"/>
    <w:rsid w:val="26482D2E"/>
    <w:rsid w:val="26D03519"/>
    <w:rsid w:val="28247CD5"/>
    <w:rsid w:val="28620159"/>
    <w:rsid w:val="2BB51385"/>
    <w:rsid w:val="2DDA073E"/>
    <w:rsid w:val="2DFC4887"/>
    <w:rsid w:val="2E1864F6"/>
    <w:rsid w:val="2EC37B68"/>
    <w:rsid w:val="313A1C72"/>
    <w:rsid w:val="34476B80"/>
    <w:rsid w:val="345C1569"/>
    <w:rsid w:val="34C426E3"/>
    <w:rsid w:val="35B37DF4"/>
    <w:rsid w:val="37015C42"/>
    <w:rsid w:val="38C22F02"/>
    <w:rsid w:val="38E315CE"/>
    <w:rsid w:val="393648D9"/>
    <w:rsid w:val="3A0C0D9A"/>
    <w:rsid w:val="3ABA2304"/>
    <w:rsid w:val="3C6109FB"/>
    <w:rsid w:val="3CD72A6B"/>
    <w:rsid w:val="3D8B41A8"/>
    <w:rsid w:val="3D9F3B82"/>
    <w:rsid w:val="3DB550F3"/>
    <w:rsid w:val="3E0742E7"/>
    <w:rsid w:val="3E0C2BE9"/>
    <w:rsid w:val="3F792608"/>
    <w:rsid w:val="40493094"/>
    <w:rsid w:val="420E7B72"/>
    <w:rsid w:val="42894A15"/>
    <w:rsid w:val="435F1406"/>
    <w:rsid w:val="45303661"/>
    <w:rsid w:val="47E82970"/>
    <w:rsid w:val="48CA47E4"/>
    <w:rsid w:val="491312CF"/>
    <w:rsid w:val="4A3A79BE"/>
    <w:rsid w:val="4CA0731E"/>
    <w:rsid w:val="4D341814"/>
    <w:rsid w:val="4DF96CE5"/>
    <w:rsid w:val="4E7C3C31"/>
    <w:rsid w:val="4E9340CD"/>
    <w:rsid w:val="50632402"/>
    <w:rsid w:val="507765E7"/>
    <w:rsid w:val="50A32FA7"/>
    <w:rsid w:val="5104376F"/>
    <w:rsid w:val="52A116FA"/>
    <w:rsid w:val="539F10F9"/>
    <w:rsid w:val="543202A3"/>
    <w:rsid w:val="55BF5FA5"/>
    <w:rsid w:val="565B37BE"/>
    <w:rsid w:val="574C043D"/>
    <w:rsid w:val="58226A99"/>
    <w:rsid w:val="583A7C8C"/>
    <w:rsid w:val="5C3F6F61"/>
    <w:rsid w:val="5C5D2B35"/>
    <w:rsid w:val="5D870E20"/>
    <w:rsid w:val="5D8E0155"/>
    <w:rsid w:val="5EF44766"/>
    <w:rsid w:val="5FE020C1"/>
    <w:rsid w:val="60541D9A"/>
    <w:rsid w:val="60C04AD9"/>
    <w:rsid w:val="60DB04CD"/>
    <w:rsid w:val="620066A0"/>
    <w:rsid w:val="63444279"/>
    <w:rsid w:val="642E6B65"/>
    <w:rsid w:val="64C92C0F"/>
    <w:rsid w:val="64CC38F5"/>
    <w:rsid w:val="65A0466F"/>
    <w:rsid w:val="6659436D"/>
    <w:rsid w:val="66FC2F4B"/>
    <w:rsid w:val="674F456E"/>
    <w:rsid w:val="687A7176"/>
    <w:rsid w:val="6A161851"/>
    <w:rsid w:val="6A197114"/>
    <w:rsid w:val="6A4755B3"/>
    <w:rsid w:val="6B23000C"/>
    <w:rsid w:val="6C10104E"/>
    <w:rsid w:val="6DE85B8D"/>
    <w:rsid w:val="71916115"/>
    <w:rsid w:val="736D4892"/>
    <w:rsid w:val="73896468"/>
    <w:rsid w:val="73A510AA"/>
    <w:rsid w:val="73D32C53"/>
    <w:rsid w:val="757D5401"/>
    <w:rsid w:val="76261D92"/>
    <w:rsid w:val="76532069"/>
    <w:rsid w:val="767E31D8"/>
    <w:rsid w:val="76AA4771"/>
    <w:rsid w:val="76F760BD"/>
    <w:rsid w:val="782B2AB3"/>
    <w:rsid w:val="798A3E3A"/>
    <w:rsid w:val="7A9B6149"/>
    <w:rsid w:val="7C4D0079"/>
    <w:rsid w:val="7E187E9C"/>
    <w:rsid w:val="7E7A2D60"/>
    <w:rsid w:val="7EC46834"/>
    <w:rsid w:val="7FD07C27"/>
    <w:rsid w:val="EFF2F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607</Words>
  <Characters>704</Characters>
  <Lines>0</Lines>
  <Paragraphs>0</Paragraphs>
  <TotalTime>4</TotalTime>
  <ScaleCrop>false</ScaleCrop>
  <LinksUpToDate>false</LinksUpToDate>
  <CharactersWithSpaces>793</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2025-05-23T15:15:19Z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19D75A6CA147E629872030680324DC9B_43</vt:lpwstr>
  </property>
  <property fmtid="{D5CDD505-2E9C-101B-9397-08002B2CF9AE}" pid="4" name="KSOTemplateDocerSaveRecord">
    <vt:lpwstr>eyJoZGlkIjoiZTNkMzg5N2QyOWY5YjZiODNkYWVhNjhmMGY2NjNmNWYiLCJ1c2VySWQiOiIxMTI1MTE4ODI3In0=</vt:lpwstr>
  </property>
</Properties>
</file>