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60607"/>
          <w:spacing w:val="3"/>
          <w:kern w:val="0"/>
          <w:sz w:val="44"/>
          <w:szCs w:val="44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60607"/>
          <w:spacing w:val="3"/>
          <w:kern w:val="0"/>
          <w:sz w:val="44"/>
          <w:szCs w:val="4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60607"/>
          <w:spacing w:val="3"/>
          <w:kern w:val="0"/>
          <w:sz w:val="44"/>
          <w:szCs w:val="44"/>
          <w:highlight w:val="none"/>
          <w:shd w:val="clear" w:color="auto" w:fill="FFFFFF"/>
          <w:vertAlign w:val="baseline"/>
          <w:lang w:val="en-US" w:eastAsia="zh-CN" w:bidi="ar"/>
        </w:rPr>
        <w:t>租赁报价单（企业）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60607"/>
          <w:spacing w:val="3"/>
          <w:kern w:val="0"/>
          <w:sz w:val="44"/>
          <w:szCs w:val="44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  <w:t>贵安新区农业现代化发展有限公司：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  <w:t>本单位自愿租赁贵公司位于：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u w:val="single"/>
          <w:shd w:val="clear" w:color="auto" w:fill="FFFFFF"/>
          <w:vertAlign w:val="baseline"/>
          <w:lang w:val="en-US" w:eastAsia="zh-CN" w:bidi="ar"/>
        </w:rPr>
        <w:t>贵阳市云岩区瑞金中路60号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号附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号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租赁面积：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52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Style w:val="5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租赁期限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本次报价为每月每平方米人民币（大写）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（小写：¥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我单位严格贵公司要求按时缴纳相关租金和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押金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水电保证金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安全保证金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  <w:t>（联系人：    ；联系电话：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16" w:firstLineChars="1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XXXXX公司（盖章）</w:t>
      </w: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 w:line="18" w:lineRule="atLeast"/>
        <w:ind w:right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DD5F1"/>
    <w:rsid w:val="EFBDD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2025-03-28T10:01:00Z</dcterms:created>
  <dc:creator>Jmy</dc:creator>
  <cp:lastModifiedBy>Jmy</cp:lastModifiedBy>
  <dcterms:modified xsi:type="dcterms:W3CDTF">2025-03-28T10:01:33Z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09F0D26FB62FB6A5F602E66798472059_41</vt:lpwstr>
  </property>
</Properties>
</file>