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ascii="方正小标宋简体" w:hAnsi="方正小标宋简体" w:eastAsia="方正小标宋简体" w:cs="方正小标宋简体"/>
          <w:color w:val="000000"/>
          <w:kern w:val="0"/>
          <w:sz w:val="32"/>
          <w:szCs w:val="32"/>
          <w:lang w:val="en-US" w:eastAsia="zh-CN" w:bidi="ar"/>
        </w:rPr>
      </w:pPr>
      <w:bookmarkStart w:id="0" w:name="_GoBack"/>
      <w:bookmarkEnd w:id="0"/>
      <w:r>
        <w:rPr>
          <w:rFonts w:hint="eastAsia" w:ascii="方正小标宋简体" w:hAnsi="方正小标宋简体" w:eastAsia="方正小标宋简体" w:cs="方正小标宋简体"/>
          <w:color w:val="000000"/>
          <w:kern w:val="0"/>
          <w:sz w:val="32"/>
          <w:szCs w:val="32"/>
          <w:lang w:val="en-US" w:eastAsia="zh-CN" w:bidi="ar"/>
        </w:rPr>
        <w:t>修文县贵州船牌饲料有限公司年新增2万吨水产膨化饲料生产线智能升级与技术改造项目监理服务采购监理服务</w:t>
      </w:r>
    </w:p>
    <w:p>
      <w:pPr>
        <w:jc w:val="center"/>
        <w:rPr>
          <w:rFonts w:hint="eastAsia" w:ascii="宋体" w:hAnsi="宋体" w:eastAsia="宋体" w:cs="Times New Roman"/>
          <w:b/>
          <w:bCs/>
          <w:color w:val="auto"/>
          <w:w w:val="105"/>
          <w:kern w:val="0"/>
          <w:sz w:val="36"/>
          <w:szCs w:val="36"/>
          <w:lang w:val="en-US" w:eastAsia="zh-CN"/>
        </w:rPr>
      </w:pPr>
    </w:p>
    <w:p>
      <w:pPr>
        <w:pStyle w:val="4"/>
        <w:rPr>
          <w:rFonts w:hint="eastAsia" w:ascii="宋体" w:hAnsi="宋体" w:eastAsia="宋体" w:cs="Times New Roman"/>
          <w:b/>
          <w:bCs/>
          <w:color w:val="auto"/>
          <w:w w:val="105"/>
          <w:kern w:val="0"/>
          <w:sz w:val="36"/>
          <w:szCs w:val="36"/>
          <w:lang w:val="en-US" w:eastAsia="zh-CN"/>
        </w:rPr>
      </w:pPr>
    </w:p>
    <w:p>
      <w:pPr>
        <w:rPr>
          <w:rFonts w:hint="eastAsia" w:ascii="宋体" w:hAnsi="宋体" w:eastAsia="宋体" w:cs="Times New Roman"/>
          <w:b/>
          <w:bCs/>
          <w:color w:val="auto"/>
          <w:w w:val="105"/>
          <w:kern w:val="0"/>
          <w:sz w:val="36"/>
          <w:szCs w:val="36"/>
          <w:lang w:val="en-US" w:eastAsia="zh-CN"/>
        </w:rPr>
      </w:pPr>
    </w:p>
    <w:p>
      <w:pPr>
        <w:pStyle w:val="4"/>
        <w:rPr>
          <w:rFonts w:hint="eastAsia"/>
          <w:b/>
          <w:bCs/>
          <w:color w:val="auto"/>
          <w:lang w:val="en-US" w:eastAsia="zh-CN"/>
        </w:rPr>
      </w:pPr>
    </w:p>
    <w:p>
      <w:pPr>
        <w:rPr>
          <w:rFonts w:hint="eastAsia"/>
          <w:b/>
          <w:bCs/>
          <w:color w:val="auto"/>
          <w:lang w:val="en-US" w:eastAsia="zh-CN"/>
        </w:rPr>
      </w:pPr>
    </w:p>
    <w:p>
      <w:pPr>
        <w:jc w:val="center"/>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采</w:t>
      </w:r>
    </w:p>
    <w:p>
      <w:pPr>
        <w:jc w:val="center"/>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购</w:t>
      </w:r>
    </w:p>
    <w:p>
      <w:pPr>
        <w:jc w:val="center"/>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方</w:t>
      </w:r>
    </w:p>
    <w:p>
      <w:pPr>
        <w:jc w:val="center"/>
        <w:rPr>
          <w:rFonts w:hint="eastAsia" w:ascii="宋体" w:hAnsi="宋体" w:eastAsia="宋体" w:cs="宋体"/>
          <w:b/>
          <w:bCs/>
          <w:color w:val="auto"/>
          <w:sz w:val="60"/>
          <w:szCs w:val="60"/>
          <w:lang w:val="en-US" w:eastAsia="zh-CN"/>
        </w:rPr>
      </w:pPr>
      <w:r>
        <w:rPr>
          <w:rFonts w:hint="eastAsia" w:ascii="方正小标宋简体" w:hAnsi="方正小标宋简体" w:eastAsia="方正小标宋简体" w:cs="方正小标宋简体"/>
          <w:color w:val="000000"/>
          <w:kern w:val="0"/>
          <w:sz w:val="44"/>
          <w:szCs w:val="44"/>
          <w:lang w:val="en-US" w:eastAsia="zh-CN" w:bidi="ar"/>
        </w:rPr>
        <w:t>案</w:t>
      </w:r>
    </w:p>
    <w:p>
      <w:pPr>
        <w:rPr>
          <w:rFonts w:hint="eastAsia" w:ascii="宋体" w:hAnsi="宋体" w:eastAsia="宋体" w:cs="宋体"/>
          <w:b/>
          <w:bCs/>
          <w:color w:val="auto"/>
          <w:sz w:val="48"/>
          <w:szCs w:val="48"/>
          <w:lang w:val="en-US" w:eastAsia="zh-CN"/>
        </w:rPr>
      </w:pPr>
    </w:p>
    <w:p>
      <w:pPr>
        <w:rPr>
          <w:rFonts w:hint="eastAsia" w:ascii="宋体" w:hAnsi="宋体" w:eastAsia="宋体" w:cs="宋体"/>
          <w:b/>
          <w:bCs/>
          <w:color w:val="auto"/>
          <w:sz w:val="48"/>
          <w:szCs w:val="48"/>
          <w:lang w:val="en-US" w:eastAsia="zh-CN"/>
        </w:rPr>
      </w:pPr>
    </w:p>
    <w:p>
      <w:pPr>
        <w:jc w:val="both"/>
        <w:rPr>
          <w:rFonts w:hint="eastAsia" w:ascii="宋体" w:hAnsi="宋体" w:eastAsia="宋体" w:cs="宋体"/>
          <w:b/>
          <w:bCs/>
          <w:color w:val="auto"/>
          <w:sz w:val="28"/>
          <w:szCs w:val="28"/>
          <w:lang w:val="en-US" w:eastAsia="zh-CN"/>
        </w:rPr>
      </w:pPr>
    </w:p>
    <w:p>
      <w:pPr>
        <w:ind w:firstLine="1922" w:firstLineChars="600"/>
        <w:jc w:val="both"/>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采购人：贵州船牌饲料有限公司</w:t>
      </w:r>
    </w:p>
    <w:p>
      <w:pPr>
        <w:pStyle w:val="2"/>
        <w:ind w:firstLine="1922" w:firstLineChars="600"/>
        <w:rPr>
          <w:rFonts w:hint="default"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编制日期：2025年3月</w:t>
      </w:r>
    </w:p>
    <w:p>
      <w:pPr>
        <w:pStyle w:val="2"/>
        <w:rPr>
          <w:rFonts w:hint="eastAsia"/>
          <w:lang w:val="en-US" w:eastAsia="zh-CN"/>
        </w:rPr>
      </w:pPr>
    </w:p>
    <w:p>
      <w:pPr>
        <w:jc w:val="center"/>
        <w:rPr>
          <w:rFonts w:hint="eastAsia" w:ascii="宋体" w:hAnsi="宋体" w:eastAsia="宋体" w:cs="宋体"/>
          <w:b/>
          <w:bCs/>
          <w:color w:val="auto"/>
          <w:sz w:val="30"/>
          <w:szCs w:val="30"/>
          <w:lang w:val="en-US" w:eastAsia="zh-CN"/>
        </w:rPr>
      </w:pPr>
    </w:p>
    <w:p>
      <w:pPr>
        <w:jc w:val="center"/>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目  录</w:t>
      </w:r>
    </w:p>
    <w:p>
      <w:pPr>
        <w:numPr>
          <w:ilvl w:val="0"/>
          <w:numId w:val="0"/>
        </w:numP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第一章  采购内容</w:t>
      </w:r>
    </w:p>
    <w:p>
      <w:pPr>
        <w:numPr>
          <w:ilvl w:val="0"/>
          <w:numId w:val="0"/>
        </w:numP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第二章  报价人须知</w:t>
      </w:r>
    </w:p>
    <w:p>
      <w:pPr>
        <w:numPr>
          <w:ilvl w:val="0"/>
          <w:numId w:val="0"/>
        </w:numP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第三章  咨询服务协议文本</w:t>
      </w:r>
    </w:p>
    <w:p>
      <w:pPr>
        <w:numPr>
          <w:ilvl w:val="0"/>
          <w:numId w:val="0"/>
        </w:numPr>
        <w:rPr>
          <w:rFonts w:hint="eastAsia" w:ascii="宋体" w:hAnsi="宋体" w:eastAsia="宋体" w:cs="宋体"/>
          <w:color w:val="auto"/>
          <w:sz w:val="30"/>
          <w:szCs w:val="30"/>
          <w:lang w:val="en-US" w:eastAsia="zh-CN"/>
        </w:rPr>
      </w:pPr>
    </w:p>
    <w:p>
      <w:pPr>
        <w:numPr>
          <w:ilvl w:val="0"/>
          <w:numId w:val="0"/>
        </w:numPr>
        <w:rPr>
          <w:rFonts w:hint="eastAsia" w:ascii="宋体" w:hAnsi="宋体" w:eastAsia="宋体" w:cs="宋体"/>
          <w:color w:val="auto"/>
          <w:sz w:val="30"/>
          <w:szCs w:val="30"/>
          <w:lang w:val="en-US" w:eastAsia="zh-CN"/>
        </w:rPr>
      </w:pPr>
    </w:p>
    <w:p>
      <w:pPr>
        <w:numPr>
          <w:ilvl w:val="0"/>
          <w:numId w:val="0"/>
        </w:numPr>
        <w:rPr>
          <w:rFonts w:hint="eastAsia" w:ascii="宋体" w:hAnsi="宋体" w:eastAsia="宋体" w:cs="宋体"/>
          <w:color w:val="auto"/>
          <w:sz w:val="30"/>
          <w:szCs w:val="30"/>
          <w:lang w:val="en-US" w:eastAsia="zh-CN"/>
        </w:rPr>
      </w:pPr>
    </w:p>
    <w:p>
      <w:pPr>
        <w:numPr>
          <w:ilvl w:val="0"/>
          <w:numId w:val="0"/>
        </w:numPr>
        <w:rPr>
          <w:rFonts w:hint="eastAsia" w:ascii="仿宋_GB2312" w:hAnsi="仿宋_GB2312" w:eastAsia="仿宋_GB2312" w:cs="仿宋_GB2312"/>
          <w:color w:val="auto"/>
          <w:sz w:val="30"/>
          <w:szCs w:val="30"/>
          <w:lang w:val="en-US" w:eastAsia="zh-CN"/>
        </w:rPr>
      </w:pPr>
    </w:p>
    <w:p>
      <w:pPr>
        <w:numPr>
          <w:ilvl w:val="0"/>
          <w:numId w:val="0"/>
        </w:numPr>
        <w:rPr>
          <w:rFonts w:hint="eastAsia" w:ascii="仿宋_GB2312" w:hAnsi="仿宋_GB2312" w:eastAsia="仿宋_GB2312" w:cs="仿宋_GB2312"/>
          <w:color w:val="auto"/>
          <w:sz w:val="30"/>
          <w:szCs w:val="30"/>
          <w:lang w:val="en-US" w:eastAsia="zh-CN"/>
        </w:rPr>
      </w:pPr>
    </w:p>
    <w:p>
      <w:pPr>
        <w:numPr>
          <w:ilvl w:val="0"/>
          <w:numId w:val="0"/>
        </w:numPr>
        <w:rPr>
          <w:rFonts w:hint="eastAsia" w:ascii="仿宋_GB2312" w:hAnsi="仿宋_GB2312" w:eastAsia="仿宋_GB2312" w:cs="仿宋_GB2312"/>
          <w:color w:val="auto"/>
          <w:sz w:val="30"/>
          <w:szCs w:val="30"/>
          <w:lang w:val="en-US" w:eastAsia="zh-CN"/>
        </w:rPr>
      </w:pPr>
    </w:p>
    <w:p>
      <w:pPr>
        <w:numPr>
          <w:ilvl w:val="0"/>
          <w:numId w:val="0"/>
        </w:numPr>
        <w:rPr>
          <w:rFonts w:hint="eastAsia" w:ascii="仿宋_GB2312" w:hAnsi="仿宋_GB2312" w:eastAsia="仿宋_GB2312" w:cs="仿宋_GB2312"/>
          <w:color w:val="auto"/>
          <w:sz w:val="30"/>
          <w:szCs w:val="30"/>
          <w:lang w:val="en-US" w:eastAsia="zh-CN"/>
        </w:rPr>
      </w:pPr>
    </w:p>
    <w:p>
      <w:pPr>
        <w:numPr>
          <w:ilvl w:val="0"/>
          <w:numId w:val="0"/>
        </w:numPr>
        <w:rPr>
          <w:rFonts w:hint="eastAsia" w:ascii="仿宋_GB2312" w:hAnsi="仿宋_GB2312" w:eastAsia="仿宋_GB2312" w:cs="仿宋_GB2312"/>
          <w:color w:val="auto"/>
          <w:sz w:val="30"/>
          <w:szCs w:val="30"/>
          <w:lang w:val="en-US" w:eastAsia="zh-CN"/>
        </w:rPr>
      </w:pPr>
    </w:p>
    <w:p>
      <w:pPr>
        <w:numPr>
          <w:ilvl w:val="0"/>
          <w:numId w:val="0"/>
        </w:numPr>
        <w:rPr>
          <w:rFonts w:hint="eastAsia" w:ascii="仿宋_GB2312" w:hAnsi="仿宋_GB2312" w:eastAsia="仿宋_GB2312" w:cs="仿宋_GB2312"/>
          <w:color w:val="auto"/>
          <w:sz w:val="30"/>
          <w:szCs w:val="30"/>
          <w:lang w:val="en-US" w:eastAsia="zh-CN"/>
        </w:rPr>
      </w:pPr>
    </w:p>
    <w:p>
      <w:pPr>
        <w:pStyle w:val="4"/>
        <w:rPr>
          <w:rFonts w:hint="eastAsia" w:ascii="仿宋_GB2312" w:hAnsi="仿宋_GB2312" w:eastAsia="仿宋_GB2312" w:cs="仿宋_GB2312"/>
          <w:color w:val="auto"/>
          <w:sz w:val="30"/>
          <w:szCs w:val="30"/>
          <w:lang w:val="en-US" w:eastAsia="zh-CN"/>
        </w:rPr>
      </w:pPr>
    </w:p>
    <w:p>
      <w:pPr>
        <w:rPr>
          <w:rFonts w:hint="eastAsia" w:ascii="仿宋_GB2312" w:hAnsi="仿宋_GB2312" w:eastAsia="仿宋_GB2312" w:cs="仿宋_GB2312"/>
          <w:color w:val="auto"/>
          <w:sz w:val="30"/>
          <w:szCs w:val="30"/>
          <w:lang w:val="en-US" w:eastAsia="zh-CN"/>
        </w:rPr>
      </w:pPr>
    </w:p>
    <w:p>
      <w:pPr>
        <w:pStyle w:val="4"/>
        <w:rPr>
          <w:rFonts w:hint="eastAsia" w:ascii="仿宋_GB2312" w:hAnsi="仿宋_GB2312" w:eastAsia="仿宋_GB2312" w:cs="仿宋_GB2312"/>
          <w:color w:val="auto"/>
          <w:sz w:val="30"/>
          <w:szCs w:val="30"/>
          <w:lang w:val="en-US" w:eastAsia="zh-CN"/>
        </w:rPr>
      </w:pPr>
    </w:p>
    <w:p>
      <w:pPr>
        <w:rPr>
          <w:rFonts w:hint="eastAsia" w:ascii="仿宋_GB2312" w:hAnsi="仿宋_GB2312" w:eastAsia="仿宋_GB2312" w:cs="仿宋_GB2312"/>
          <w:color w:val="auto"/>
          <w:sz w:val="30"/>
          <w:szCs w:val="30"/>
          <w:lang w:val="en-US" w:eastAsia="zh-CN"/>
        </w:rPr>
      </w:pPr>
    </w:p>
    <w:p>
      <w:pPr>
        <w:pStyle w:val="4"/>
        <w:rPr>
          <w:rFonts w:hint="eastAsia" w:ascii="仿宋_GB2312" w:hAnsi="仿宋_GB2312" w:eastAsia="仿宋_GB2312" w:cs="仿宋_GB2312"/>
          <w:color w:val="auto"/>
          <w:sz w:val="30"/>
          <w:szCs w:val="30"/>
          <w:lang w:val="en-US" w:eastAsia="zh-CN"/>
        </w:rPr>
      </w:pPr>
    </w:p>
    <w:p>
      <w:pPr>
        <w:rPr>
          <w:rFonts w:hint="eastAsia" w:ascii="仿宋_GB2312" w:hAnsi="仿宋_GB2312" w:eastAsia="仿宋_GB2312" w:cs="仿宋_GB2312"/>
          <w:color w:val="auto"/>
          <w:sz w:val="30"/>
          <w:szCs w:val="30"/>
          <w:lang w:val="en-US" w:eastAsia="zh-CN"/>
        </w:rPr>
      </w:pPr>
    </w:p>
    <w:p>
      <w:pPr>
        <w:pStyle w:val="4"/>
        <w:rPr>
          <w:rFonts w:hint="eastAsia" w:ascii="仿宋_GB2312" w:hAnsi="仿宋_GB2312" w:eastAsia="仿宋_GB2312" w:cs="仿宋_GB2312"/>
          <w:color w:val="auto"/>
          <w:sz w:val="30"/>
          <w:szCs w:val="30"/>
          <w:lang w:val="en-US" w:eastAsia="zh-CN"/>
        </w:rPr>
      </w:pPr>
    </w:p>
    <w:p>
      <w:pPr>
        <w:rPr>
          <w:rFonts w:hint="eastAsia"/>
          <w:color w:val="auto"/>
          <w:lang w:val="en-US" w:eastAsia="zh-CN"/>
        </w:rPr>
      </w:pPr>
    </w:p>
    <w:p>
      <w:pPr>
        <w:numPr>
          <w:ilvl w:val="0"/>
          <w:numId w:val="0"/>
        </w:numPr>
        <w:ind w:firstLine="3012" w:firstLineChars="1000"/>
        <w:jc w:val="both"/>
        <w:rPr>
          <w:rFonts w:hint="eastAsia" w:ascii="仿宋" w:hAnsi="仿宋" w:eastAsia="仿宋" w:cs="仿宋"/>
          <w:b/>
          <w:bCs/>
          <w:color w:val="auto"/>
          <w:kern w:val="2"/>
          <w:sz w:val="30"/>
          <w:szCs w:val="30"/>
          <w:lang w:val="en-US" w:eastAsia="zh-CN" w:bidi="ar-SA"/>
        </w:rPr>
      </w:pPr>
      <w:r>
        <w:rPr>
          <w:rFonts w:hint="eastAsia" w:ascii="仿宋" w:hAnsi="仿宋" w:eastAsia="仿宋" w:cs="仿宋"/>
          <w:b/>
          <w:bCs/>
          <w:color w:val="auto"/>
          <w:kern w:val="2"/>
          <w:sz w:val="30"/>
          <w:szCs w:val="30"/>
          <w:lang w:val="en-US" w:eastAsia="zh-CN" w:bidi="ar-SA"/>
        </w:rPr>
        <w:t>第一章  采购内容</w:t>
      </w:r>
    </w:p>
    <w:p>
      <w:pPr>
        <w:numPr>
          <w:ilvl w:val="0"/>
          <w:numId w:val="0"/>
        </w:numP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一、采购内容</w:t>
      </w:r>
    </w:p>
    <w:p>
      <w:pPr>
        <w:pStyle w:val="4"/>
        <w:ind w:left="0" w:leftChars="0"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我单位实施建设的</w:t>
      </w:r>
      <w:r>
        <w:rPr>
          <w:rFonts w:hint="eastAsia" w:ascii="仿宋" w:hAnsi="仿宋" w:eastAsia="仿宋" w:cs="仿宋"/>
          <w:color w:val="000000"/>
          <w:kern w:val="0"/>
          <w:sz w:val="31"/>
          <w:szCs w:val="31"/>
          <w:u w:val="single"/>
          <w:lang w:val="en-US" w:eastAsia="zh-CN" w:bidi="ar"/>
        </w:rPr>
        <w:t>修文县贵州船牌饲料有限公司年新增2万吨水产膨化饲料生产线智能升级与技术改造项目</w:t>
      </w:r>
      <w:r>
        <w:rPr>
          <w:rFonts w:hint="eastAsia" w:ascii="仿宋" w:hAnsi="仿宋" w:eastAsia="仿宋" w:cs="仿宋"/>
          <w:b w:val="0"/>
          <w:bCs w:val="0"/>
          <w:color w:val="auto"/>
          <w:sz w:val="30"/>
          <w:szCs w:val="30"/>
          <w:lang w:val="en-US" w:eastAsia="zh-CN"/>
        </w:rPr>
        <w:t>前期工作已完成</w:t>
      </w:r>
      <w:r>
        <w:rPr>
          <w:rFonts w:hint="eastAsia" w:ascii="仿宋" w:hAnsi="仿宋" w:eastAsia="仿宋" w:cs="仿宋"/>
          <w:bCs/>
          <w:color w:val="auto"/>
          <w:sz w:val="30"/>
          <w:szCs w:val="30"/>
        </w:rPr>
        <w:t>，</w:t>
      </w:r>
      <w:r>
        <w:rPr>
          <w:rFonts w:hint="eastAsia" w:ascii="仿宋" w:hAnsi="仿宋" w:eastAsia="仿宋" w:cs="仿宋"/>
          <w:bCs/>
          <w:color w:val="auto"/>
          <w:sz w:val="30"/>
          <w:szCs w:val="30"/>
          <w:lang w:val="en-US" w:eastAsia="zh-CN"/>
        </w:rPr>
        <w:t>本项目现需监理服务，</w:t>
      </w:r>
      <w:r>
        <w:rPr>
          <w:rFonts w:hint="eastAsia" w:ascii="仿宋" w:hAnsi="仿宋" w:eastAsia="仿宋" w:cs="仿宋"/>
          <w:bCs/>
          <w:color w:val="auto"/>
          <w:sz w:val="30"/>
          <w:szCs w:val="30"/>
        </w:rPr>
        <w:t>根据有关规定，本着公开、公平、公正的原则进行</w:t>
      </w:r>
      <w:r>
        <w:rPr>
          <w:rFonts w:hint="eastAsia" w:ascii="仿宋" w:hAnsi="仿宋" w:eastAsia="仿宋" w:cs="仿宋"/>
          <w:bCs/>
          <w:color w:val="auto"/>
          <w:sz w:val="30"/>
          <w:szCs w:val="30"/>
          <w:lang w:val="en-US" w:eastAsia="zh-CN"/>
        </w:rPr>
        <w:t>采购</w:t>
      </w:r>
      <w:r>
        <w:rPr>
          <w:rFonts w:hint="eastAsia" w:ascii="仿宋" w:hAnsi="仿宋" w:eastAsia="仿宋" w:cs="仿宋"/>
          <w:bCs/>
          <w:color w:val="auto"/>
          <w:sz w:val="30"/>
          <w:szCs w:val="30"/>
        </w:rPr>
        <w:t>比选，特制定本</w:t>
      </w:r>
      <w:r>
        <w:rPr>
          <w:rFonts w:hint="eastAsia" w:ascii="仿宋" w:hAnsi="仿宋" w:eastAsia="仿宋" w:cs="仿宋"/>
          <w:bCs/>
          <w:color w:val="auto"/>
          <w:sz w:val="30"/>
          <w:szCs w:val="30"/>
          <w:lang w:val="en-US" w:eastAsia="zh-CN"/>
        </w:rPr>
        <w:t>采购</w:t>
      </w:r>
      <w:r>
        <w:rPr>
          <w:rFonts w:hint="eastAsia" w:ascii="仿宋" w:hAnsi="仿宋" w:eastAsia="仿宋" w:cs="仿宋"/>
          <w:bCs/>
          <w:color w:val="auto"/>
          <w:sz w:val="30"/>
          <w:szCs w:val="30"/>
        </w:rPr>
        <w:t>方案。</w:t>
      </w:r>
    </w:p>
    <w:p>
      <w:pPr>
        <w:pStyle w:val="4"/>
        <w:ind w:left="0" w:leftChars="0" w:firstLine="640"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本项目采购监理服务，服务内容为：</w:t>
      </w:r>
    </w:p>
    <w:p>
      <w:pPr>
        <w:pStyle w:val="14"/>
        <w:numPr>
          <w:ilvl w:val="0"/>
          <w:numId w:val="0"/>
        </w:numPr>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1、本工程施工阶段的全过程监理工作，质量、进度、投资控制，合同信息管理，施工协调，并履行安全生产管理的法定职责。</w:t>
      </w:r>
    </w:p>
    <w:p>
      <w:pPr>
        <w:pStyle w:val="14"/>
        <w:numPr>
          <w:ilvl w:val="0"/>
          <w:numId w:val="0"/>
        </w:numPr>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2、编制监理规划，并在第一次工地会议7天前报委托人。根据有关规定和监理工作需要，编制监理实施细则；</w:t>
      </w:r>
    </w:p>
    <w:p>
      <w:pPr>
        <w:pStyle w:val="14"/>
        <w:numPr>
          <w:ilvl w:val="0"/>
          <w:numId w:val="0"/>
        </w:numPr>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3、熟悉工程设计文件，并参加由委托人主持的图纸会审和设计交底会议；</w:t>
      </w:r>
    </w:p>
    <w:p>
      <w:pPr>
        <w:pStyle w:val="14"/>
        <w:numPr>
          <w:ilvl w:val="0"/>
          <w:numId w:val="0"/>
        </w:numPr>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4、审查施工承包人提交的施工组织设计/施工方案，重点审查其中的质量安全技术措施、专项施工方案与工程建设强制性标准的符合性；</w:t>
      </w:r>
    </w:p>
    <w:p>
      <w:pPr>
        <w:pStyle w:val="14"/>
        <w:numPr>
          <w:ilvl w:val="0"/>
          <w:numId w:val="0"/>
        </w:numPr>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5、检查施工承包人工程质量、安全生产管理制度及组织机构和人员资格； </w:t>
      </w:r>
    </w:p>
    <w:p>
      <w:pPr>
        <w:pStyle w:val="14"/>
        <w:numPr>
          <w:ilvl w:val="0"/>
          <w:numId w:val="0"/>
        </w:numPr>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6、检查施工承包人专职安全生产管理人员的配备情况；</w:t>
      </w:r>
    </w:p>
    <w:p>
      <w:pPr>
        <w:pStyle w:val="14"/>
        <w:numPr>
          <w:ilvl w:val="0"/>
          <w:numId w:val="0"/>
        </w:numPr>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7、审查施工承包人提交的施工进度计划，核查承包人对施工进度计划的调整；</w:t>
      </w:r>
    </w:p>
    <w:p>
      <w:pPr>
        <w:pStyle w:val="14"/>
        <w:numPr>
          <w:ilvl w:val="0"/>
          <w:numId w:val="0"/>
        </w:numPr>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8、查验施工承包人的施工测量成果；</w:t>
      </w:r>
    </w:p>
    <w:p>
      <w:pPr>
        <w:pStyle w:val="14"/>
        <w:numPr>
          <w:ilvl w:val="0"/>
          <w:numId w:val="0"/>
        </w:numPr>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9、审查工程开工条件，对条件具备的签发开工令；</w:t>
      </w:r>
    </w:p>
    <w:p>
      <w:pPr>
        <w:pStyle w:val="14"/>
        <w:numPr>
          <w:ilvl w:val="0"/>
          <w:numId w:val="0"/>
        </w:numPr>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10、审查施工承包人报送的工程材料、构配件、设备质量证明文件的有效性和符合性，并按规定对用于工程的材料采取平行检验或见证取样方式进行抽检；</w:t>
      </w:r>
    </w:p>
    <w:p>
      <w:pPr>
        <w:pStyle w:val="14"/>
        <w:numPr>
          <w:ilvl w:val="0"/>
          <w:numId w:val="0"/>
        </w:numPr>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11、在巡视、旁站和检验过程中，发现工程质量、施工安全存在事故隐患的，要求施工承包人整改并报委托人；</w:t>
      </w:r>
    </w:p>
    <w:p>
      <w:pPr>
        <w:pStyle w:val="14"/>
        <w:numPr>
          <w:ilvl w:val="0"/>
          <w:numId w:val="0"/>
        </w:numPr>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12、审查施工承包人提交的采用新材料、新工艺、新技术、新设备的论证材料及相关验收标准；</w:t>
      </w:r>
    </w:p>
    <w:p>
      <w:pPr>
        <w:pStyle w:val="14"/>
        <w:numPr>
          <w:ilvl w:val="0"/>
          <w:numId w:val="0"/>
        </w:numPr>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13、验收隐蔽工程；</w:t>
      </w:r>
    </w:p>
    <w:p>
      <w:pPr>
        <w:pStyle w:val="14"/>
        <w:numPr>
          <w:ilvl w:val="0"/>
          <w:numId w:val="0"/>
        </w:numPr>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14、审查施工承包人提交的工程变更申请，协调处理施工进度调整、费用索赔、合同争议等事项；</w:t>
      </w:r>
    </w:p>
    <w:p>
      <w:pPr>
        <w:pStyle w:val="14"/>
        <w:numPr>
          <w:ilvl w:val="0"/>
          <w:numId w:val="0"/>
        </w:numPr>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15、审查施工承包人提交的竣工验收申请，编写工程质量评估报告；</w:t>
      </w:r>
    </w:p>
    <w:p>
      <w:pPr>
        <w:pStyle w:val="14"/>
        <w:numPr>
          <w:ilvl w:val="0"/>
          <w:numId w:val="0"/>
        </w:numPr>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16、参加工程竣工验收，签署竣工验收意见；</w:t>
      </w:r>
    </w:p>
    <w:p>
      <w:pPr>
        <w:pStyle w:val="14"/>
        <w:numPr>
          <w:ilvl w:val="0"/>
          <w:numId w:val="0"/>
        </w:numPr>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17、审查施工承包人提交的竣工结算申请并报委托人；</w:t>
      </w:r>
    </w:p>
    <w:p>
      <w:pPr>
        <w:pStyle w:val="14"/>
        <w:numPr>
          <w:ilvl w:val="0"/>
          <w:numId w:val="0"/>
        </w:numPr>
        <w:ind w:firstLine="600" w:firstLineChars="200"/>
        <w:rPr>
          <w:rFonts w:hint="eastAsia" w:ascii="仿宋" w:hAnsi="仿宋" w:eastAsia="仿宋" w:cs="仿宋"/>
          <w:color w:val="auto"/>
          <w:sz w:val="30"/>
          <w:szCs w:val="30"/>
          <w:u w:val="none"/>
          <w:lang w:val="en-US" w:eastAsia="zh-CN"/>
        </w:rPr>
      </w:pPr>
      <w:r>
        <w:rPr>
          <w:rFonts w:hint="eastAsia" w:ascii="仿宋" w:hAnsi="仿宋" w:eastAsia="仿宋" w:cs="仿宋"/>
          <w:color w:val="auto"/>
          <w:sz w:val="30"/>
          <w:szCs w:val="30"/>
          <w:lang w:val="en-US" w:eastAsia="zh-CN"/>
        </w:rPr>
        <w:t>18、编制、整理工程监理归档文件并报委托人。</w:t>
      </w:r>
    </w:p>
    <w:p>
      <w:pPr>
        <w:numPr>
          <w:ilvl w:val="0"/>
          <w:numId w:val="0"/>
        </w:numP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二、报价人要求</w:t>
      </w:r>
    </w:p>
    <w:p>
      <w:pPr>
        <w:numPr>
          <w:ilvl w:val="0"/>
          <w:numId w:val="0"/>
        </w:numPr>
        <w:ind w:firstLine="6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1、必须是中华人民共和国境内正式注册的并具有有效的独立法人资格；</w:t>
      </w:r>
    </w:p>
    <w:p>
      <w:pPr>
        <w:numPr>
          <w:ilvl w:val="0"/>
          <w:numId w:val="0"/>
        </w:numPr>
        <w:ind w:firstLine="6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2、必须有固定的办公场所，并在人员、设备、资金、制度等方面具有开展监理服务的能力；</w:t>
      </w:r>
    </w:p>
    <w:p>
      <w:pPr>
        <w:pStyle w:val="4"/>
        <w:ind w:left="0" w:leftChars="0"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3、具有良好的商业信誉和健全的制度；</w:t>
      </w:r>
    </w:p>
    <w:p>
      <w:pP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    4、</w:t>
      </w:r>
      <w:r>
        <w:rPr>
          <w:rFonts w:hint="eastAsia" w:ascii="仿宋" w:hAnsi="仿宋" w:eastAsia="仿宋" w:cs="仿宋"/>
          <w:color w:val="auto"/>
          <w:sz w:val="30"/>
          <w:szCs w:val="30"/>
        </w:rPr>
        <w:t>建筑</w:t>
      </w:r>
      <w:r>
        <w:rPr>
          <w:rFonts w:hint="eastAsia" w:ascii="仿宋" w:hAnsi="仿宋" w:eastAsia="仿宋" w:cs="仿宋"/>
          <w:color w:val="auto"/>
          <w:sz w:val="30"/>
          <w:szCs w:val="30"/>
          <w:lang w:val="en-US" w:eastAsia="zh-CN"/>
        </w:rPr>
        <w:t>工程监理乙</w:t>
      </w:r>
      <w:r>
        <w:rPr>
          <w:rFonts w:hint="eastAsia" w:ascii="仿宋" w:hAnsi="仿宋" w:eastAsia="仿宋" w:cs="仿宋"/>
          <w:color w:val="auto"/>
          <w:sz w:val="30"/>
          <w:szCs w:val="30"/>
        </w:rPr>
        <w:t>级</w:t>
      </w:r>
      <w:r>
        <w:rPr>
          <w:rFonts w:hint="eastAsia" w:ascii="仿宋" w:hAnsi="仿宋" w:eastAsia="仿宋" w:cs="仿宋"/>
          <w:color w:val="auto"/>
          <w:sz w:val="30"/>
          <w:szCs w:val="30"/>
          <w:lang w:val="en-US" w:eastAsia="zh-CN"/>
        </w:rPr>
        <w:t>及</w:t>
      </w:r>
      <w:r>
        <w:rPr>
          <w:rFonts w:hint="eastAsia" w:ascii="仿宋" w:hAnsi="仿宋" w:eastAsia="仿宋" w:cs="仿宋"/>
          <w:color w:val="auto"/>
          <w:sz w:val="30"/>
          <w:szCs w:val="30"/>
        </w:rPr>
        <w:t>以上资质</w:t>
      </w:r>
      <w:r>
        <w:rPr>
          <w:rFonts w:hint="eastAsia" w:ascii="仿宋" w:hAnsi="仿宋" w:eastAsia="仿宋" w:cs="仿宋"/>
          <w:color w:val="auto"/>
          <w:sz w:val="30"/>
          <w:szCs w:val="30"/>
          <w:lang w:eastAsia="zh-CN"/>
        </w:rPr>
        <w:t>。</w:t>
      </w:r>
    </w:p>
    <w:p>
      <w:pPr>
        <w:numPr>
          <w:ilvl w:val="0"/>
          <w:numId w:val="0"/>
        </w:numP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三、报价文件的递交</w:t>
      </w:r>
    </w:p>
    <w:p>
      <w:pPr>
        <w:numPr>
          <w:ilvl w:val="0"/>
          <w:numId w:val="0"/>
        </w:numPr>
        <w:ind w:firstLine="6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递交报价文件时，须同时提供以下资料：</w:t>
      </w:r>
    </w:p>
    <w:p>
      <w:pPr>
        <w:numPr>
          <w:ilvl w:val="0"/>
          <w:numId w:val="0"/>
        </w:numPr>
        <w:ind w:firstLine="6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1、报价函；</w:t>
      </w:r>
    </w:p>
    <w:p>
      <w:pPr>
        <w:numPr>
          <w:ilvl w:val="0"/>
          <w:numId w:val="0"/>
        </w:numPr>
        <w:ind w:firstLine="600"/>
        <w:rPr>
          <w:rFonts w:hint="eastAsia" w:ascii="仿宋" w:hAnsi="仿宋" w:eastAsia="仿宋" w:cs="仿宋"/>
          <w:b w:val="0"/>
          <w:bCs w:val="0"/>
          <w:color w:val="auto"/>
          <w:sz w:val="30"/>
          <w:szCs w:val="30"/>
          <w:lang w:val="en-US" w:eastAsia="zh-CN"/>
        </w:rPr>
      </w:pPr>
      <w:r>
        <w:rPr>
          <w:rFonts w:hint="eastAsia" w:ascii="仿宋" w:hAnsi="仿宋" w:eastAsia="仿宋" w:cs="仿宋"/>
          <w:color w:val="auto"/>
          <w:sz w:val="30"/>
          <w:szCs w:val="30"/>
          <w:lang w:val="en-US" w:eastAsia="zh-CN"/>
        </w:rPr>
        <w:t>2、法定代表</w:t>
      </w:r>
      <w:r>
        <w:rPr>
          <w:rFonts w:hint="eastAsia" w:ascii="仿宋" w:hAnsi="仿宋" w:eastAsia="仿宋" w:cs="仿宋"/>
          <w:b w:val="0"/>
          <w:bCs w:val="0"/>
          <w:color w:val="auto"/>
          <w:sz w:val="30"/>
          <w:szCs w:val="30"/>
          <w:lang w:val="en-US" w:eastAsia="zh-CN"/>
        </w:rPr>
        <w:t>人身份证明；</w:t>
      </w:r>
    </w:p>
    <w:p>
      <w:pPr>
        <w:numPr>
          <w:ilvl w:val="0"/>
          <w:numId w:val="0"/>
        </w:numPr>
        <w:ind w:firstLine="6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3、法定代表人授权委托书；</w:t>
      </w:r>
    </w:p>
    <w:p>
      <w:pPr>
        <w:numPr>
          <w:ilvl w:val="0"/>
          <w:numId w:val="0"/>
        </w:numPr>
        <w:ind w:firstLine="6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4、营业执照副本；</w:t>
      </w:r>
    </w:p>
    <w:p>
      <w:pPr>
        <w:pStyle w:val="4"/>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 5、资质证书；</w:t>
      </w:r>
    </w:p>
    <w:p>
      <w:pPr>
        <w:pStyle w:val="4"/>
        <w:ind w:left="0" w:leftChars="0" w:firstLine="600" w:firstLineChars="200"/>
        <w:rPr>
          <w:rFonts w:hint="eastAsia" w:ascii="仿宋" w:hAnsi="仿宋" w:eastAsia="仿宋" w:cs="仿宋"/>
          <w:sz w:val="30"/>
          <w:szCs w:val="30"/>
          <w:lang w:val="en-US" w:eastAsia="zh-CN"/>
        </w:rPr>
      </w:pPr>
      <w:r>
        <w:rPr>
          <w:rFonts w:hint="eastAsia" w:ascii="仿宋" w:hAnsi="仿宋" w:eastAsia="仿宋" w:cs="仿宋"/>
          <w:color w:val="auto"/>
          <w:sz w:val="30"/>
          <w:szCs w:val="30"/>
          <w:lang w:val="en-US" w:eastAsia="zh-CN"/>
        </w:rPr>
        <w:t>6、近一年内的企业业绩。</w:t>
      </w:r>
    </w:p>
    <w:p>
      <w:pPr>
        <w:numPr>
          <w:ilvl w:val="0"/>
          <w:numId w:val="0"/>
        </w:numPr>
        <w:ind w:firstLine="6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以上资料若为复印件需加盖单位公章，报价人对所提供材料的真实性负责。</w:t>
      </w:r>
    </w:p>
    <w:p>
      <w:pPr>
        <w:numPr>
          <w:ilvl w:val="0"/>
          <w:numId w:val="1"/>
        </w:numP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报价要求</w:t>
      </w:r>
    </w:p>
    <w:p>
      <w:pPr>
        <w:ind w:firstLine="640"/>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color w:val="auto"/>
          <w:sz w:val="30"/>
          <w:szCs w:val="30"/>
          <w:lang w:val="en-US" w:eastAsia="zh-CN"/>
        </w:rPr>
        <w:t>监理服务费用</w:t>
      </w:r>
      <w:r>
        <w:rPr>
          <w:rFonts w:hint="eastAsia" w:ascii="仿宋" w:hAnsi="仿宋" w:eastAsia="仿宋" w:cs="仿宋"/>
          <w:b w:val="0"/>
          <w:bCs w:val="0"/>
          <w:color w:val="auto"/>
          <w:sz w:val="30"/>
          <w:szCs w:val="30"/>
          <w:lang w:val="en-US" w:eastAsia="zh-CN"/>
        </w:rPr>
        <w:t>根据《建设工程监理与相关服务收费管理规定》的通知（发改价格[2007]670号）规定以及市场价格</w:t>
      </w:r>
      <w:r>
        <w:rPr>
          <w:rFonts w:hint="eastAsia" w:ascii="仿宋" w:hAnsi="仿宋" w:eastAsia="仿宋" w:cs="仿宋"/>
          <w:color w:val="auto"/>
          <w:sz w:val="30"/>
          <w:szCs w:val="30"/>
          <w:lang w:val="en-US" w:eastAsia="zh-CN"/>
        </w:rPr>
        <w:t>，本</w:t>
      </w:r>
      <w:r>
        <w:rPr>
          <w:rFonts w:hint="eastAsia" w:ascii="仿宋" w:hAnsi="仿宋" w:eastAsia="仿宋" w:cs="仿宋"/>
          <w:color w:val="auto"/>
          <w:sz w:val="30"/>
          <w:szCs w:val="30"/>
          <w:highlight w:val="none"/>
          <w:lang w:val="en-US" w:eastAsia="zh-CN"/>
        </w:rPr>
        <w:t>项目</w:t>
      </w:r>
      <w:r>
        <w:rPr>
          <w:rFonts w:hint="eastAsia" w:ascii="仿宋" w:hAnsi="仿宋" w:eastAsia="仿宋" w:cs="仿宋"/>
          <w:b w:val="0"/>
          <w:bCs w:val="0"/>
          <w:color w:val="auto"/>
          <w:sz w:val="30"/>
          <w:szCs w:val="30"/>
          <w:highlight w:val="none"/>
          <w:lang w:val="en-US" w:eastAsia="zh-CN"/>
        </w:rPr>
        <w:t>最高报价为40000.00元</w:t>
      </w:r>
      <w:r>
        <w:rPr>
          <w:rFonts w:hint="eastAsia" w:ascii="仿宋" w:hAnsi="仿宋" w:eastAsia="仿宋" w:cs="仿宋"/>
          <w:b w:val="0"/>
          <w:bCs w:val="0"/>
          <w:color w:val="auto"/>
          <w:sz w:val="30"/>
          <w:szCs w:val="30"/>
          <w:highlight w:val="none"/>
          <w:u w:val="none"/>
          <w:lang w:val="en-US" w:eastAsia="zh-CN"/>
        </w:rPr>
        <w:t>，</w:t>
      </w:r>
      <w:r>
        <w:rPr>
          <w:rFonts w:hint="eastAsia" w:ascii="仿宋" w:hAnsi="仿宋" w:eastAsia="仿宋" w:cs="仿宋"/>
          <w:b w:val="0"/>
          <w:bCs w:val="0"/>
          <w:color w:val="auto"/>
          <w:sz w:val="30"/>
          <w:szCs w:val="30"/>
          <w:highlight w:val="none"/>
        </w:rPr>
        <w:t>并按相关要求完成该</w:t>
      </w:r>
      <w:r>
        <w:rPr>
          <w:rFonts w:hint="eastAsia" w:ascii="仿宋" w:hAnsi="仿宋" w:eastAsia="仿宋" w:cs="仿宋"/>
          <w:b w:val="0"/>
          <w:bCs w:val="0"/>
          <w:color w:val="auto"/>
          <w:sz w:val="30"/>
          <w:szCs w:val="30"/>
          <w:highlight w:val="none"/>
          <w:lang w:eastAsia="zh-CN"/>
        </w:rPr>
        <w:t>服务</w:t>
      </w:r>
      <w:r>
        <w:rPr>
          <w:rFonts w:hint="eastAsia" w:ascii="仿宋" w:hAnsi="仿宋" w:eastAsia="仿宋" w:cs="仿宋"/>
          <w:b w:val="0"/>
          <w:bCs w:val="0"/>
          <w:color w:val="auto"/>
          <w:sz w:val="30"/>
          <w:szCs w:val="30"/>
          <w:highlight w:val="none"/>
        </w:rPr>
        <w:t>项目。</w:t>
      </w:r>
    </w:p>
    <w:p>
      <w:pPr>
        <w:pStyle w:val="15"/>
        <w:keepNext w:val="0"/>
        <w:keepLines w:val="0"/>
        <w:widowControl w:val="0"/>
        <w:shd w:val="clear" w:color="auto" w:fill="auto"/>
        <w:tabs>
          <w:tab w:val="left" w:pos="619"/>
        </w:tabs>
        <w:bidi w:val="0"/>
        <w:spacing w:before="0" w:after="0" w:line="642" w:lineRule="exact"/>
        <w:ind w:left="0" w:leftChars="0" w:right="0" w:firstLine="0" w:firstLineChars="0"/>
        <w:jc w:val="both"/>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五、投标、开标时间及地点</w:t>
      </w:r>
    </w:p>
    <w:p>
      <w:pPr>
        <w:pStyle w:val="15"/>
        <w:keepNext w:val="0"/>
        <w:keepLines w:val="0"/>
        <w:widowControl w:val="0"/>
        <w:shd w:val="clear" w:color="auto" w:fill="auto"/>
        <w:tabs>
          <w:tab w:val="left" w:pos="619"/>
        </w:tabs>
        <w:bidi w:val="0"/>
        <w:spacing w:before="0" w:after="0" w:line="642" w:lineRule="exact"/>
        <w:ind w:left="0" w:leftChars="0" w:right="0" w:firstLine="600" w:firstLineChars="200"/>
        <w:jc w:val="both"/>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投标时间：2025年3月17日下午13时</w:t>
      </w:r>
    </w:p>
    <w:p>
      <w:pPr>
        <w:pStyle w:val="15"/>
        <w:keepNext w:val="0"/>
        <w:keepLines w:val="0"/>
        <w:widowControl w:val="0"/>
        <w:shd w:val="clear" w:color="auto" w:fill="auto"/>
        <w:tabs>
          <w:tab w:val="left" w:pos="619"/>
        </w:tabs>
        <w:bidi w:val="0"/>
        <w:spacing w:before="0" w:after="0" w:line="642" w:lineRule="exact"/>
        <w:ind w:left="0" w:leftChars="0" w:right="0" w:firstLine="600" w:firstLineChars="200"/>
        <w:jc w:val="both"/>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开标时间：2025年3月19日下午13时</w:t>
      </w:r>
    </w:p>
    <w:p>
      <w:pPr>
        <w:pStyle w:val="15"/>
        <w:keepNext w:val="0"/>
        <w:keepLines w:val="0"/>
        <w:widowControl w:val="0"/>
        <w:shd w:val="clear" w:color="auto" w:fill="auto"/>
        <w:tabs>
          <w:tab w:val="left" w:pos="619"/>
        </w:tabs>
        <w:bidi w:val="0"/>
        <w:spacing w:before="0" w:after="0" w:line="642" w:lineRule="exact"/>
        <w:ind w:left="0" w:leftChars="0" w:right="0" w:firstLine="600" w:firstLineChars="200"/>
        <w:jc w:val="both"/>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地    点：贵州船牌饲料有限公司（贵州省修文县久长街道黔中中小企业创业示范园）</w:t>
      </w:r>
    </w:p>
    <w:p>
      <w:pPr>
        <w:pStyle w:val="15"/>
        <w:keepNext w:val="0"/>
        <w:keepLines w:val="0"/>
        <w:widowControl w:val="0"/>
        <w:shd w:val="clear" w:color="auto" w:fill="auto"/>
        <w:tabs>
          <w:tab w:val="left" w:pos="619"/>
        </w:tabs>
        <w:bidi w:val="0"/>
        <w:spacing w:before="0" w:after="0" w:line="642" w:lineRule="exact"/>
        <w:ind w:left="0" w:leftChars="0" w:right="0" w:firstLine="600" w:firstLineChars="200"/>
        <w:jc w:val="both"/>
        <w:rPr>
          <w:rFonts w:hint="default"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联 系 人：黎祖军 18300851140</w:t>
      </w:r>
    </w:p>
    <w:p>
      <w:pPr>
        <w:numPr>
          <w:ilvl w:val="0"/>
          <w:numId w:val="0"/>
        </w:numPr>
        <w:ind w:firstLine="600"/>
        <w:rPr>
          <w:rFonts w:hint="eastAsia" w:ascii="仿宋" w:hAnsi="仿宋" w:eastAsia="仿宋" w:cs="仿宋"/>
          <w:color w:val="auto"/>
          <w:sz w:val="30"/>
          <w:szCs w:val="30"/>
          <w:lang w:val="en-US" w:eastAsia="zh-CN"/>
        </w:rPr>
      </w:pPr>
    </w:p>
    <w:p>
      <w:pPr>
        <w:pStyle w:val="2"/>
        <w:rPr>
          <w:rFonts w:hint="eastAsia" w:ascii="仿宋" w:hAnsi="仿宋" w:eastAsia="仿宋" w:cs="仿宋"/>
          <w:color w:val="auto"/>
          <w:sz w:val="30"/>
          <w:szCs w:val="30"/>
          <w:lang w:val="en-US" w:eastAsia="zh-CN"/>
        </w:rPr>
      </w:pPr>
    </w:p>
    <w:p>
      <w:pPr>
        <w:rPr>
          <w:rFonts w:hint="eastAsia" w:ascii="仿宋" w:hAnsi="仿宋" w:eastAsia="仿宋" w:cs="仿宋"/>
          <w:color w:val="auto"/>
          <w:sz w:val="30"/>
          <w:szCs w:val="30"/>
          <w:lang w:val="en-US" w:eastAsia="zh-CN"/>
        </w:rPr>
      </w:pPr>
    </w:p>
    <w:p>
      <w:pPr>
        <w:pStyle w:val="2"/>
        <w:rPr>
          <w:rFonts w:hint="eastAsia"/>
          <w:lang w:val="en-US" w:eastAsia="zh-CN"/>
        </w:rPr>
      </w:pPr>
    </w:p>
    <w:p>
      <w:pPr>
        <w:numPr>
          <w:ilvl w:val="0"/>
          <w:numId w:val="0"/>
        </w:numPr>
        <w:ind w:firstLine="600"/>
        <w:rPr>
          <w:rFonts w:hint="eastAsia" w:ascii="仿宋" w:hAnsi="仿宋" w:eastAsia="仿宋" w:cs="仿宋"/>
          <w:color w:val="auto"/>
          <w:sz w:val="30"/>
          <w:szCs w:val="30"/>
          <w:lang w:val="en-US" w:eastAsia="zh-CN"/>
        </w:rPr>
      </w:pPr>
    </w:p>
    <w:p>
      <w:pPr>
        <w:numPr>
          <w:ilvl w:val="0"/>
          <w:numId w:val="0"/>
        </w:numPr>
        <w:ind w:firstLine="600"/>
        <w:rPr>
          <w:rFonts w:hint="eastAsia" w:ascii="仿宋" w:hAnsi="仿宋" w:eastAsia="仿宋" w:cs="仿宋"/>
          <w:color w:val="auto"/>
          <w:sz w:val="30"/>
          <w:szCs w:val="30"/>
          <w:lang w:val="en-US" w:eastAsia="zh-CN"/>
        </w:rPr>
      </w:pPr>
    </w:p>
    <w:p>
      <w:pPr>
        <w:numPr>
          <w:ilvl w:val="0"/>
          <w:numId w:val="0"/>
        </w:numPr>
        <w:ind w:firstLine="6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  </w:t>
      </w:r>
    </w:p>
    <w:p>
      <w:pPr>
        <w:pStyle w:val="2"/>
        <w:rPr>
          <w:rFonts w:hint="eastAsia" w:ascii="仿宋" w:hAnsi="仿宋" w:eastAsia="仿宋" w:cs="仿宋"/>
          <w:color w:val="auto"/>
          <w:sz w:val="30"/>
          <w:szCs w:val="30"/>
          <w:lang w:val="en-US" w:eastAsia="zh-CN"/>
        </w:rPr>
      </w:pPr>
    </w:p>
    <w:p>
      <w:pPr>
        <w:rPr>
          <w:rFonts w:hint="eastAsia" w:ascii="仿宋" w:hAnsi="仿宋" w:eastAsia="仿宋" w:cs="仿宋"/>
          <w:color w:val="auto"/>
          <w:sz w:val="30"/>
          <w:szCs w:val="30"/>
          <w:lang w:val="en-US" w:eastAsia="zh-CN"/>
        </w:rPr>
      </w:pPr>
    </w:p>
    <w:p>
      <w:pPr>
        <w:pStyle w:val="2"/>
        <w:rPr>
          <w:rFonts w:hint="eastAsia" w:ascii="仿宋" w:hAnsi="仿宋" w:eastAsia="仿宋" w:cs="仿宋"/>
          <w:color w:val="auto"/>
          <w:sz w:val="30"/>
          <w:szCs w:val="30"/>
          <w:lang w:val="en-US" w:eastAsia="zh-CN"/>
        </w:rPr>
      </w:pPr>
    </w:p>
    <w:p>
      <w:pPr>
        <w:numPr>
          <w:ilvl w:val="0"/>
          <w:numId w:val="0"/>
        </w:numPr>
        <w:jc w:val="center"/>
        <w:rPr>
          <w:rFonts w:hint="eastAsia" w:ascii="宋体" w:hAnsi="宋体" w:eastAsia="宋体" w:cs="宋体"/>
          <w:b/>
          <w:bCs/>
          <w:color w:val="auto"/>
          <w:sz w:val="32"/>
          <w:szCs w:val="32"/>
          <w:lang w:val="en-US" w:eastAsia="zh-CN"/>
        </w:rPr>
      </w:pPr>
    </w:p>
    <w:p>
      <w:pPr>
        <w:numPr>
          <w:ilvl w:val="0"/>
          <w:numId w:val="0"/>
        </w:numPr>
        <w:jc w:val="center"/>
        <w:rPr>
          <w:rFonts w:hint="eastAsia" w:ascii="宋体" w:hAnsi="宋体" w:eastAsia="宋体" w:cs="宋体"/>
          <w:b/>
          <w:bCs/>
          <w:color w:val="auto"/>
          <w:sz w:val="32"/>
          <w:szCs w:val="32"/>
          <w:lang w:val="en-US" w:eastAsia="zh-CN"/>
        </w:rPr>
      </w:pPr>
    </w:p>
    <w:p>
      <w:pPr>
        <w:numPr>
          <w:ilvl w:val="0"/>
          <w:numId w:val="0"/>
        </w:numPr>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第二章  报价人须知</w:t>
      </w:r>
    </w:p>
    <w:p>
      <w:pPr>
        <w:ind w:firstLine="640"/>
        <w:rPr>
          <w:rFonts w:hint="eastAsia" w:ascii="仿宋" w:hAnsi="仿宋" w:eastAsia="仿宋" w:cs="仿宋"/>
          <w:b w:val="0"/>
          <w:bCs w:val="0"/>
          <w:color w:val="auto"/>
          <w:sz w:val="30"/>
          <w:szCs w:val="30"/>
          <w:lang w:val="en-US" w:eastAsia="zh-CN"/>
        </w:rPr>
      </w:pPr>
    </w:p>
    <w:p>
      <w:pPr>
        <w:ind w:firstLine="64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一、采购项目基本情况</w:t>
      </w:r>
    </w:p>
    <w:p>
      <w:pPr>
        <w:ind w:firstLine="64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采购人：贵州船牌饲料有限公司</w:t>
      </w:r>
    </w:p>
    <w:p>
      <w:pPr>
        <w:ind w:firstLine="64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项目名称：修文县贵州船牌饲料有限公司年新增2万吨水产膨化饲料生产线智能升级与技术改造项目监理服务</w:t>
      </w:r>
    </w:p>
    <w:p>
      <w:pPr>
        <w:ind w:firstLine="640"/>
        <w:rPr>
          <w:rFonts w:hint="default"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工程费用概算:15287000.00元</w:t>
      </w:r>
    </w:p>
    <w:p>
      <w:pPr>
        <w:ind w:firstLine="64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监理的范围和内容：</w:t>
      </w:r>
    </w:p>
    <w:p>
      <w:pPr>
        <w:ind w:firstLine="640"/>
        <w:rPr>
          <w:rFonts w:hint="default"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1、监理范围包括：施工设计图纸所包含的内容。</w:t>
      </w:r>
    </w:p>
    <w:p>
      <w:pPr>
        <w:ind w:firstLine="640"/>
        <w:rPr>
          <w:rFonts w:hint="default"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2、对监理人的授权范围：本工程施工阶段的全过程监理工作，质量、进度、投资控制，合同信息管理，施工协调，并履行安全生产管理的法定职责。</w:t>
      </w:r>
    </w:p>
    <w:p>
      <w:pPr>
        <w:ind w:firstLine="64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3、提交资料：</w:t>
      </w:r>
    </w:p>
    <w:p>
      <w:pPr>
        <w:ind w:firstLine="64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开工前监理人应提交报告的种类（包括监理规划、细则及约定的专项报告）、时间和份数：监理规划、细则开工前7日内提交贰份。</w:t>
      </w:r>
    </w:p>
    <w:p>
      <w:pPr>
        <w:ind w:firstLine="640"/>
        <w:rPr>
          <w:rFonts w:hint="default"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工程完工监理人应提交资料的时间和份数：竣工验收后15日内提交贰套完整监理竣工资料。</w:t>
      </w:r>
    </w:p>
    <w:p>
      <w:pPr>
        <w:ind w:firstLine="64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供应商资质条件：建筑工程监理乙级及以上资质</w:t>
      </w:r>
    </w:p>
    <w:p>
      <w:pPr>
        <w:ind w:firstLine="64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是否接受联合体报价：不接受</w:t>
      </w:r>
    </w:p>
    <w:p>
      <w:pPr>
        <w:ind w:firstLine="64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递交报价文件截止时间：2025年3月19日下午13时</w:t>
      </w:r>
    </w:p>
    <w:p>
      <w:pPr>
        <w:pStyle w:val="15"/>
        <w:keepNext w:val="0"/>
        <w:keepLines w:val="0"/>
        <w:widowControl w:val="0"/>
        <w:shd w:val="clear" w:color="auto" w:fill="auto"/>
        <w:tabs>
          <w:tab w:val="left" w:pos="619"/>
        </w:tabs>
        <w:bidi w:val="0"/>
        <w:spacing w:before="0" w:after="0" w:line="642" w:lineRule="exact"/>
        <w:ind w:left="0" w:leftChars="0" w:right="0" w:firstLine="600" w:firstLineChars="200"/>
        <w:jc w:val="both"/>
        <w:rPr>
          <w:rFonts w:hint="eastAsia" w:ascii="仿宋" w:hAnsi="仿宋" w:eastAsia="仿宋" w:cs="仿宋"/>
          <w:color w:val="000000"/>
          <w:kern w:val="0"/>
          <w:sz w:val="30"/>
          <w:szCs w:val="30"/>
          <w:lang w:val="en-US" w:eastAsia="zh-CN" w:bidi="ar"/>
        </w:rPr>
      </w:pPr>
      <w:r>
        <w:rPr>
          <w:rFonts w:hint="eastAsia" w:ascii="仿宋" w:hAnsi="仿宋" w:eastAsia="仿宋" w:cs="仿宋"/>
          <w:b w:val="0"/>
          <w:bCs w:val="0"/>
          <w:color w:val="auto"/>
          <w:sz w:val="30"/>
          <w:szCs w:val="30"/>
          <w:lang w:val="en-US" w:eastAsia="zh-CN"/>
        </w:rPr>
        <w:t>递交报价文件地点：</w:t>
      </w:r>
      <w:r>
        <w:rPr>
          <w:rFonts w:hint="eastAsia" w:ascii="仿宋" w:hAnsi="仿宋" w:eastAsia="仿宋" w:cs="仿宋"/>
          <w:color w:val="000000"/>
          <w:kern w:val="0"/>
          <w:sz w:val="30"/>
          <w:szCs w:val="30"/>
          <w:lang w:val="en-US" w:eastAsia="zh-CN" w:bidi="ar"/>
        </w:rPr>
        <w:t>贵州船牌饲料有限公司（贵州省修文县久长街道黔中中小企业创业示范园）</w:t>
      </w:r>
    </w:p>
    <w:p>
      <w:pPr>
        <w:ind w:firstLine="64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是否退还报价文件：不退还</w:t>
      </w:r>
    </w:p>
    <w:p>
      <w:pPr>
        <w:ind w:firstLine="64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评审办法：最低报价中标</w:t>
      </w:r>
    </w:p>
    <w:p>
      <w:pPr>
        <w:ind w:firstLine="64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二、报价文件澄清与修改</w:t>
      </w:r>
    </w:p>
    <w:p>
      <w:pPr>
        <w:ind w:firstLine="64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1、报价人参加本次报价活动应当符合报价邀请函中所列资质条件。凡参加本次报价的报价人均视为已充分理解了任何与本项目有关的影响、困难和风险等情况。</w:t>
      </w:r>
    </w:p>
    <w:p>
      <w:pPr>
        <w:ind w:firstLine="64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2、报价文件的澄清是指采购人对报价文件中的遗漏、词义表述不清或对比较复杂的事项进行说明、回答报价提出的各种问题。</w:t>
      </w:r>
    </w:p>
    <w:p>
      <w:pPr>
        <w:ind w:firstLine="64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3、报价人如对报价文件有疑问，可要求澄清，并以书面形式通知采购人。采购人根据情况采用适当的方式予以澄清，并在必要时将不标明问题来源的书面答复发给每一位报价人。该答复作为报价文件的一部分，对报价人有约束力。</w:t>
      </w:r>
    </w:p>
    <w:p>
      <w:pPr>
        <w:ind w:firstLine="64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4、报价文件的修改是指采购人对报价文件中出现的错误进行修改。</w:t>
      </w:r>
    </w:p>
    <w:p>
      <w:pPr>
        <w:ind w:firstLine="64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5、报价文件的修改将以书面形式发给所有报价文件接收人。对报价文件的修改作为报价文件的一部分，对报价人有约束力。</w:t>
      </w:r>
    </w:p>
    <w:p>
      <w:pPr>
        <w:ind w:firstLine="64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三、关于报价</w:t>
      </w:r>
    </w:p>
    <w:p>
      <w:pPr>
        <w:ind w:firstLine="64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1、报价人的报价应包含本报价项目的全部费用，如有遗漏或缺项视为已包含在报价金额中。</w:t>
      </w:r>
    </w:p>
    <w:p>
      <w:pPr>
        <w:ind w:firstLine="64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2、报价以人民币为单位。</w:t>
      </w:r>
    </w:p>
    <w:p>
      <w:pPr>
        <w:ind w:firstLine="64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3、报价为一次性报价，在向采购人递交报价文件后不得更改。</w:t>
      </w:r>
    </w:p>
    <w:p>
      <w:pPr>
        <w:ind w:firstLine="64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4、报价人只允许有一个报价，不接受任何有选择性的报价。</w:t>
      </w:r>
    </w:p>
    <w:p>
      <w:pPr>
        <w:ind w:firstLine="64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5、报价人所报的价格在协议执行期间是固定不变的，不得以任何理由要求变更，参加报价的报价人应充分考虑其中的风险因素。</w:t>
      </w:r>
    </w:p>
    <w:p>
      <w:pPr>
        <w:ind w:firstLine="64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四、报价文件的编制、密封与递交</w:t>
      </w:r>
    </w:p>
    <w:p>
      <w:pPr>
        <w:ind w:firstLine="64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1、报价文件应按照本报价文件“第三章  报价文件格式”中的有关要求编制，否则视为无效报价。</w:t>
      </w:r>
    </w:p>
    <w:p>
      <w:pPr>
        <w:ind w:firstLine="64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2、报价文件用中文编制。报价函应密封在非透明袋中，否则视为无效报价。</w:t>
      </w:r>
    </w:p>
    <w:p>
      <w:pPr>
        <w:ind w:firstLine="64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3、采购人可视具体情况通知延长报价文件递交截止时间。在推迟报价文件递交截止时间的情况下，采购人和报价人受报价文件递交截止时间制约的所有权利和义务均延长至新的截止时间。</w:t>
      </w:r>
    </w:p>
    <w:p>
      <w:pPr>
        <w:ind w:firstLine="64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五、评审办法</w:t>
      </w:r>
    </w:p>
    <w:p>
      <w:pPr>
        <w:ind w:firstLine="64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1、评审工作在贵州船牌饲料有限公司成立的报价采购小组内部独立进行。</w:t>
      </w:r>
    </w:p>
    <w:p>
      <w:pPr>
        <w:ind w:firstLine="64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2、报价人在递交报价文件时须同时提供报价邀请函中所列的资质及证明材料，采购人将在报价前对报价人进行资质审查。未递交资质证明材料或资质审查不合格的视为无效报价。如出现下列情况之一的，也视为无效报价：</w:t>
      </w:r>
    </w:p>
    <w:p>
      <w:pPr>
        <w:ind w:firstLine="64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（1）未按报价文件提供资质证明材料或提供无效材料；</w:t>
      </w:r>
    </w:p>
    <w:p>
      <w:pPr>
        <w:ind w:firstLine="64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（2）报价文件没有签字和盖章；</w:t>
      </w:r>
    </w:p>
    <w:p>
      <w:pPr>
        <w:ind w:firstLine="64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（3）报价文件的关键内容字迹模糊、无法辨认；</w:t>
      </w:r>
    </w:p>
    <w:p>
      <w:pPr>
        <w:ind w:firstLine="64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（4）报价人递交两份或多份报价文件，或在一份报价文件中出现两个或多个报价。</w:t>
      </w:r>
    </w:p>
    <w:p>
      <w:pPr>
        <w:ind w:firstLine="64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（5）有拒绝承担报价文件中部分内容的声明，或承担的内容与报价文件不相符；</w:t>
      </w:r>
    </w:p>
    <w:p>
      <w:pPr>
        <w:ind w:firstLine="64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（6）报价文件有采购人不能接受的条件。</w:t>
      </w:r>
    </w:p>
    <w:p>
      <w:pPr>
        <w:ind w:firstLine="64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六、签订协议</w:t>
      </w:r>
    </w:p>
    <w:p>
      <w:pPr>
        <w:ind w:firstLine="64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成交供应商须在报价结束后十个工作日内与采购人签订协议。成交供应商不得将本项目进行转包或分包，否则采购人有权终止协议，由此给采购人造成损失的，成交供应商须承担相应的赔偿责任。</w:t>
      </w:r>
    </w:p>
    <w:p>
      <w:pPr>
        <w:ind w:firstLine="640"/>
        <w:rPr>
          <w:rFonts w:hint="eastAsia" w:ascii="仿宋" w:hAnsi="仿宋" w:eastAsia="仿宋" w:cs="仿宋"/>
          <w:b w:val="0"/>
          <w:bCs w:val="0"/>
          <w:color w:val="auto"/>
          <w:sz w:val="30"/>
          <w:szCs w:val="30"/>
          <w:lang w:val="en-US" w:eastAsia="zh-CN"/>
        </w:rPr>
      </w:pPr>
    </w:p>
    <w:p>
      <w:pPr>
        <w:ind w:firstLine="640"/>
        <w:rPr>
          <w:rFonts w:hint="eastAsia" w:ascii="仿宋" w:hAnsi="仿宋" w:eastAsia="仿宋" w:cs="仿宋"/>
          <w:b w:val="0"/>
          <w:bCs w:val="0"/>
          <w:color w:val="auto"/>
          <w:sz w:val="30"/>
          <w:szCs w:val="30"/>
          <w:lang w:val="en-US" w:eastAsia="zh-CN"/>
        </w:rPr>
      </w:pPr>
    </w:p>
    <w:p>
      <w:pPr>
        <w:ind w:firstLine="640"/>
        <w:rPr>
          <w:rFonts w:hint="eastAsia" w:ascii="仿宋" w:hAnsi="仿宋" w:eastAsia="仿宋" w:cs="仿宋"/>
          <w:b w:val="0"/>
          <w:bCs w:val="0"/>
          <w:color w:val="auto"/>
          <w:sz w:val="30"/>
          <w:szCs w:val="30"/>
          <w:lang w:val="en-US" w:eastAsia="zh-CN"/>
        </w:rPr>
      </w:pPr>
    </w:p>
    <w:p>
      <w:pPr>
        <w:ind w:firstLine="640"/>
        <w:rPr>
          <w:rFonts w:hint="eastAsia" w:ascii="仿宋" w:hAnsi="仿宋" w:eastAsia="仿宋" w:cs="仿宋"/>
          <w:b w:val="0"/>
          <w:bCs w:val="0"/>
          <w:color w:val="auto"/>
          <w:sz w:val="30"/>
          <w:szCs w:val="30"/>
          <w:lang w:val="en-US" w:eastAsia="zh-CN"/>
        </w:rPr>
      </w:pPr>
    </w:p>
    <w:p>
      <w:pPr>
        <w:ind w:firstLine="640"/>
        <w:rPr>
          <w:rFonts w:hint="eastAsia" w:ascii="仿宋" w:hAnsi="仿宋" w:eastAsia="仿宋" w:cs="仿宋"/>
          <w:b w:val="0"/>
          <w:bCs w:val="0"/>
          <w:color w:val="auto"/>
          <w:sz w:val="30"/>
          <w:szCs w:val="30"/>
          <w:lang w:val="en-US" w:eastAsia="zh-CN"/>
        </w:rPr>
      </w:pPr>
    </w:p>
    <w:p>
      <w:pPr>
        <w:pStyle w:val="4"/>
        <w:rPr>
          <w:rFonts w:hint="eastAsia" w:ascii="宋体" w:hAnsi="宋体" w:eastAsia="宋体" w:cs="宋体"/>
          <w:b/>
          <w:bCs/>
          <w:color w:val="auto"/>
          <w:sz w:val="30"/>
          <w:szCs w:val="30"/>
          <w:lang w:val="en-US" w:eastAsia="zh-CN"/>
        </w:rPr>
      </w:pPr>
    </w:p>
    <w:p>
      <w:pPr>
        <w:numPr>
          <w:ilvl w:val="0"/>
          <w:numId w:val="0"/>
        </w:numPr>
        <w:jc w:val="center"/>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第三章  咨询服务协议文本</w:t>
      </w:r>
    </w:p>
    <w:p>
      <w:pPr>
        <w:rPr>
          <w:rFonts w:hint="eastAsia"/>
          <w:color w:val="auto"/>
          <w:sz w:val="24"/>
        </w:rPr>
      </w:pPr>
    </w:p>
    <w:p>
      <w:pPr>
        <w:rPr>
          <w:rFonts w:hint="eastAsia"/>
          <w:color w:val="auto"/>
          <w:sz w:val="24"/>
        </w:rPr>
      </w:pPr>
      <w:r>
        <w:rPr>
          <w:rFonts w:hint="eastAsia"/>
          <w:color w:val="auto"/>
          <w:sz w:val="24"/>
        </w:rPr>
        <w:t xml:space="preserve"> </w:t>
      </w:r>
    </w:p>
    <w:p>
      <w:pPr>
        <w:pStyle w:val="4"/>
        <w:rPr>
          <w:rFonts w:hint="eastAsia"/>
          <w:color w:val="auto"/>
          <w:sz w:val="24"/>
        </w:rPr>
      </w:pPr>
    </w:p>
    <w:p>
      <w:pPr>
        <w:rPr>
          <w:rFonts w:hint="eastAsia" w:ascii="仿宋" w:hAnsi="仿宋" w:eastAsia="仿宋" w:cs="仿宋"/>
          <w:b/>
          <w:bCs/>
          <w:kern w:val="2"/>
          <w:sz w:val="32"/>
          <w:szCs w:val="32"/>
          <w:lang w:val="en-US" w:eastAsia="zh-CN" w:bidi="ar-SA"/>
        </w:rPr>
      </w:pPr>
    </w:p>
    <w:p>
      <w:pPr>
        <w:pStyle w:val="4"/>
        <w:ind w:left="0" w:leftChars="0" w:firstLine="0" w:firstLineChars="0"/>
        <w:jc w:val="center"/>
        <w:rPr>
          <w:rFonts w:hint="eastAsia" w:ascii="仿宋" w:hAnsi="仿宋" w:eastAsia="仿宋" w:cs="仿宋"/>
          <w:b/>
          <w:bCs/>
          <w:kern w:val="2"/>
          <w:sz w:val="40"/>
          <w:szCs w:val="40"/>
          <w:lang w:val="en-US" w:eastAsia="zh-CN" w:bidi="ar-SA"/>
        </w:rPr>
      </w:pPr>
      <w:r>
        <w:rPr>
          <w:rFonts w:hint="eastAsia" w:ascii="仿宋" w:hAnsi="仿宋" w:eastAsia="仿宋" w:cs="仿宋"/>
          <w:b/>
          <w:bCs/>
          <w:kern w:val="2"/>
          <w:sz w:val="40"/>
          <w:szCs w:val="40"/>
          <w:lang w:val="en-US" w:eastAsia="zh-CN" w:bidi="ar-SA"/>
        </w:rPr>
        <w:t>修文县贵州船牌饲料有限公司年新增2万吨水产膨化饲料生产线智能升级与技术改造项目</w:t>
      </w:r>
    </w:p>
    <w:p>
      <w:pPr>
        <w:pStyle w:val="4"/>
        <w:ind w:left="0" w:leftChars="0" w:firstLine="0" w:firstLineChars="0"/>
        <w:jc w:val="center"/>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合同编号：</w:t>
      </w:r>
    </w:p>
    <w:p>
      <w:pPr>
        <w:rPr>
          <w:rFonts w:hint="eastAsia"/>
        </w:rPr>
      </w:pPr>
    </w:p>
    <w:p>
      <w:pPr>
        <w:spacing w:line="360" w:lineRule="auto"/>
        <w:jc w:val="both"/>
        <w:rPr>
          <w:rFonts w:hint="eastAsia" w:ascii="仿宋" w:hAnsi="仿宋" w:eastAsia="仿宋" w:cs="仿宋"/>
          <w:b/>
          <w:bCs/>
          <w:sz w:val="48"/>
          <w:szCs w:val="48"/>
        </w:rPr>
      </w:pPr>
    </w:p>
    <w:p>
      <w:pPr>
        <w:pStyle w:val="4"/>
        <w:rPr>
          <w:rFonts w:hint="eastAsia" w:ascii="仿宋" w:hAnsi="仿宋" w:eastAsia="仿宋" w:cs="仿宋"/>
        </w:rPr>
      </w:pPr>
    </w:p>
    <w:p>
      <w:pPr>
        <w:rPr>
          <w:rFonts w:hint="eastAsia"/>
        </w:rPr>
      </w:pPr>
    </w:p>
    <w:p>
      <w:pPr>
        <w:pStyle w:val="4"/>
        <w:rPr>
          <w:rFonts w:hint="eastAsia"/>
        </w:rPr>
      </w:pPr>
    </w:p>
    <w:p>
      <w:pPr>
        <w:pStyle w:val="4"/>
        <w:rPr>
          <w:rFonts w:hint="eastAsia" w:ascii="仿宋" w:hAnsi="仿宋" w:eastAsia="仿宋" w:cs="仿宋"/>
          <w:b/>
          <w:bCs/>
          <w:sz w:val="48"/>
          <w:szCs w:val="48"/>
        </w:rPr>
      </w:pPr>
    </w:p>
    <w:p>
      <w:pPr>
        <w:rPr>
          <w:rFonts w:hint="eastAsia" w:ascii="仿宋" w:hAnsi="仿宋" w:eastAsia="仿宋" w:cs="仿宋"/>
        </w:rPr>
      </w:pPr>
    </w:p>
    <w:p>
      <w:pPr>
        <w:spacing w:line="360" w:lineRule="auto"/>
        <w:jc w:val="center"/>
        <w:rPr>
          <w:rFonts w:hint="eastAsia" w:ascii="仿宋" w:hAnsi="仿宋" w:eastAsia="仿宋" w:cs="仿宋"/>
          <w:b/>
          <w:bCs/>
          <w:sz w:val="52"/>
          <w:szCs w:val="52"/>
        </w:rPr>
      </w:pPr>
      <w:r>
        <w:rPr>
          <w:rFonts w:hint="eastAsia" w:ascii="仿宋" w:hAnsi="仿宋" w:eastAsia="仿宋" w:cs="仿宋"/>
          <w:b/>
          <w:bCs/>
          <w:sz w:val="52"/>
          <w:szCs w:val="52"/>
        </w:rPr>
        <w:t>建设工程监理合同</w:t>
      </w:r>
    </w:p>
    <w:p>
      <w:pPr>
        <w:spacing w:line="360" w:lineRule="auto"/>
        <w:jc w:val="center"/>
        <w:rPr>
          <w:rFonts w:hint="eastAsia" w:ascii="仿宋" w:hAnsi="仿宋" w:eastAsia="仿宋" w:cs="仿宋"/>
          <w:bCs/>
          <w:sz w:val="48"/>
          <w:szCs w:val="48"/>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jc w:val="center"/>
        <w:rPr>
          <w:rFonts w:hint="eastAsia" w:ascii="仿宋" w:hAnsi="仿宋" w:eastAsia="仿宋" w:cs="仿宋"/>
          <w:b/>
        </w:rPr>
      </w:pPr>
      <w:r>
        <w:rPr>
          <w:rFonts w:hint="eastAsia" w:ascii="仿宋" w:hAnsi="仿宋" w:eastAsia="仿宋" w:cs="仿宋"/>
          <w:b/>
          <w:bCs/>
          <w:sz w:val="32"/>
          <w:szCs w:val="32"/>
        </w:rPr>
        <w:t xml:space="preserve">  住房和城乡建设部</w:t>
      </w:r>
    </w:p>
    <w:p>
      <w:pPr>
        <w:spacing w:line="360" w:lineRule="auto"/>
        <w:jc w:val="center"/>
        <w:rPr>
          <w:rFonts w:hint="eastAsia" w:ascii="仿宋" w:hAnsi="仿宋" w:eastAsia="仿宋" w:cs="仿宋"/>
          <w:b/>
          <w:sz w:val="32"/>
          <w:szCs w:val="32"/>
        </w:rPr>
      </w:pPr>
      <w:r>
        <w:rPr>
          <w:rFonts w:hint="eastAsia" w:ascii="仿宋" w:hAnsi="仿宋" w:eastAsia="仿宋" w:cs="仿宋"/>
          <w:b/>
        </w:rPr>
        <w:t xml:space="preserve">                                                          </w:t>
      </w:r>
      <w:r>
        <w:rPr>
          <w:rFonts w:hint="eastAsia" w:ascii="仿宋" w:hAnsi="仿宋" w:eastAsia="仿宋" w:cs="仿宋"/>
          <w:b/>
          <w:sz w:val="32"/>
          <w:szCs w:val="32"/>
        </w:rPr>
        <w:t>制定</w:t>
      </w:r>
    </w:p>
    <w:p>
      <w:pPr>
        <w:spacing w:line="360" w:lineRule="auto"/>
        <w:jc w:val="center"/>
        <w:rPr>
          <w:rFonts w:hint="eastAsia" w:ascii="仿宋" w:hAnsi="仿宋" w:eastAsia="仿宋" w:cs="仿宋"/>
          <w:b/>
          <w:bCs/>
          <w:sz w:val="44"/>
          <w:szCs w:val="44"/>
        </w:rPr>
      </w:pPr>
      <w:r>
        <w:rPr>
          <w:rFonts w:hint="eastAsia" w:ascii="仿宋" w:hAnsi="仿宋" w:eastAsia="仿宋" w:cs="仿宋"/>
          <w:b/>
          <w:bCs/>
          <w:sz w:val="32"/>
          <w:szCs w:val="32"/>
        </w:rPr>
        <w:t xml:space="preserve">   国家工商行政管理总局</w:t>
      </w:r>
    </w:p>
    <w:p>
      <w:pPr>
        <w:keepNext w:val="0"/>
        <w:keepLines w:val="0"/>
        <w:tabs>
          <w:tab w:val="left" w:pos="3120"/>
        </w:tabs>
        <w:kinsoku/>
        <w:wordWrap/>
        <w:overflowPunct/>
        <w:topLinePunct w:val="0"/>
        <w:autoSpaceDE/>
        <w:autoSpaceDN/>
        <w:bidi w:val="0"/>
        <w:spacing w:line="240" w:lineRule="auto"/>
        <w:ind w:firstLine="2650" w:firstLineChars="600"/>
        <w:textAlignment w:val="auto"/>
        <w:rPr>
          <w:rFonts w:hint="eastAsia" w:ascii="仿宋" w:hAnsi="仿宋" w:eastAsia="仿宋" w:cs="仿宋"/>
          <w:b/>
          <w:bCs/>
          <w:sz w:val="44"/>
          <w:szCs w:val="44"/>
        </w:rPr>
      </w:pPr>
    </w:p>
    <w:p>
      <w:pPr>
        <w:pStyle w:val="4"/>
        <w:rPr>
          <w:rFonts w:hint="eastAsia" w:ascii="仿宋" w:hAnsi="仿宋" w:eastAsia="仿宋" w:cs="仿宋"/>
          <w:b/>
          <w:bCs/>
          <w:sz w:val="44"/>
          <w:szCs w:val="44"/>
        </w:rPr>
      </w:pPr>
    </w:p>
    <w:p>
      <w:pPr>
        <w:rPr>
          <w:rFonts w:hint="eastAsia"/>
        </w:rPr>
      </w:pPr>
    </w:p>
    <w:p>
      <w:pPr>
        <w:keepNext w:val="0"/>
        <w:keepLines w:val="0"/>
        <w:tabs>
          <w:tab w:val="left" w:pos="3120"/>
        </w:tabs>
        <w:kinsoku/>
        <w:wordWrap/>
        <w:overflowPunct/>
        <w:topLinePunct w:val="0"/>
        <w:autoSpaceDE/>
        <w:autoSpaceDN/>
        <w:bidi w:val="0"/>
        <w:spacing w:line="240" w:lineRule="auto"/>
        <w:ind w:firstLine="2650" w:firstLineChars="600"/>
        <w:textAlignment w:val="auto"/>
        <w:rPr>
          <w:rFonts w:hint="eastAsia" w:ascii="仿宋" w:hAnsi="仿宋" w:eastAsia="仿宋" w:cs="仿宋"/>
          <w:b/>
          <w:bCs/>
          <w:sz w:val="44"/>
          <w:szCs w:val="44"/>
        </w:rPr>
      </w:pPr>
    </w:p>
    <w:p>
      <w:pPr>
        <w:keepNext w:val="0"/>
        <w:keepLines w:val="0"/>
        <w:tabs>
          <w:tab w:val="left" w:pos="3120"/>
        </w:tabs>
        <w:kinsoku/>
        <w:wordWrap/>
        <w:overflowPunct/>
        <w:topLinePunct w:val="0"/>
        <w:autoSpaceDE/>
        <w:autoSpaceDN/>
        <w:bidi w:val="0"/>
        <w:spacing w:line="240" w:lineRule="auto"/>
        <w:ind w:firstLine="2650" w:firstLineChars="600"/>
        <w:textAlignment w:val="auto"/>
        <w:rPr>
          <w:rFonts w:hint="eastAsia" w:ascii="仿宋" w:hAnsi="仿宋" w:eastAsia="仿宋" w:cs="仿宋"/>
          <w:b/>
          <w:bCs/>
          <w:sz w:val="44"/>
          <w:szCs w:val="44"/>
        </w:rPr>
      </w:pPr>
      <w:r>
        <w:rPr>
          <w:rFonts w:hint="eastAsia" w:ascii="仿宋" w:hAnsi="仿宋" w:eastAsia="仿宋" w:cs="仿宋"/>
          <w:b/>
          <w:bCs/>
          <w:sz w:val="44"/>
          <w:szCs w:val="44"/>
        </w:rPr>
        <w:t>第一部分  协议书</w:t>
      </w:r>
    </w:p>
    <w:p>
      <w:pPr>
        <w:keepNext w:val="0"/>
        <w:keepLines w:val="0"/>
        <w:kinsoku/>
        <w:wordWrap/>
        <w:overflowPunct/>
        <w:topLinePunct w:val="0"/>
        <w:autoSpaceDE/>
        <w:autoSpaceDN/>
        <w:bidi w:val="0"/>
        <w:adjustRightInd w:val="0"/>
        <w:snapToGrid w:val="0"/>
        <w:spacing w:line="240" w:lineRule="auto"/>
        <w:textAlignment w:val="auto"/>
        <w:rPr>
          <w:rFonts w:hint="eastAsia" w:ascii="仿宋" w:hAnsi="仿宋" w:eastAsia="仿宋" w:cs="仿宋"/>
          <w:b/>
          <w:sz w:val="13"/>
          <w:szCs w:val="13"/>
        </w:rPr>
      </w:pPr>
    </w:p>
    <w:p>
      <w:pPr>
        <w:keepNext w:val="0"/>
        <w:keepLines w:val="0"/>
        <w:kinsoku/>
        <w:wordWrap/>
        <w:overflowPunct/>
        <w:topLinePunct w:val="0"/>
        <w:autoSpaceDE/>
        <w:autoSpaceDN/>
        <w:bidi w:val="0"/>
        <w:adjustRightInd w:val="0"/>
        <w:snapToGrid w:val="0"/>
        <w:spacing w:line="240" w:lineRule="auto"/>
        <w:textAlignment w:val="auto"/>
        <w:rPr>
          <w:rFonts w:hint="default" w:ascii="仿宋" w:hAnsi="仿宋" w:eastAsia="仿宋" w:cs="仿宋"/>
          <w:b/>
          <w:sz w:val="30"/>
          <w:szCs w:val="30"/>
          <w:u w:val="single"/>
          <w:lang w:val="en-US"/>
        </w:rPr>
      </w:pPr>
      <w:r>
        <w:rPr>
          <w:rFonts w:hint="eastAsia" w:ascii="仿宋" w:hAnsi="仿宋" w:eastAsia="仿宋" w:cs="仿宋"/>
          <w:b/>
          <w:sz w:val="30"/>
          <w:szCs w:val="30"/>
        </w:rPr>
        <w:t>委托人（全称）</w:t>
      </w:r>
      <w:r>
        <w:rPr>
          <w:rFonts w:hint="eastAsia" w:ascii="仿宋" w:hAnsi="仿宋" w:eastAsia="仿宋" w:cs="仿宋"/>
          <w:b/>
          <w:sz w:val="30"/>
          <w:szCs w:val="30"/>
          <w:lang w:eastAsia="zh-CN"/>
        </w:rPr>
        <w:t>：</w:t>
      </w:r>
      <w:r>
        <w:rPr>
          <w:rFonts w:hint="eastAsia" w:ascii="仿宋" w:hAnsi="仿宋" w:eastAsia="仿宋" w:cs="仿宋"/>
          <w:b/>
          <w:sz w:val="30"/>
          <w:szCs w:val="30"/>
          <w:u w:val="single"/>
          <w:lang w:val="en-US" w:eastAsia="zh-CN"/>
        </w:rPr>
        <w:t xml:space="preserve">贵州船牌饲料有限公司             </w:t>
      </w:r>
    </w:p>
    <w:p>
      <w:pPr>
        <w:keepNext w:val="0"/>
        <w:keepLines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rPr>
      </w:pPr>
      <w:r>
        <w:rPr>
          <w:rFonts w:hint="eastAsia" w:ascii="仿宋" w:hAnsi="仿宋" w:eastAsia="仿宋" w:cs="仿宋"/>
          <w:b/>
          <w:sz w:val="30"/>
          <w:szCs w:val="30"/>
        </w:rPr>
        <w:t>监理人（全称）</w:t>
      </w:r>
      <w:r>
        <w:rPr>
          <w:rFonts w:hint="eastAsia" w:ascii="仿宋" w:hAnsi="仿宋" w:eastAsia="仿宋" w:cs="仿宋"/>
          <w:b/>
          <w:sz w:val="30"/>
          <w:szCs w:val="30"/>
          <w:lang w:eastAsia="zh-CN"/>
        </w:rPr>
        <w:t>：</w:t>
      </w:r>
      <w:r>
        <w:rPr>
          <w:rFonts w:hint="eastAsia" w:ascii="仿宋" w:hAnsi="仿宋" w:eastAsia="仿宋" w:cs="仿宋"/>
          <w:b/>
          <w:sz w:val="30"/>
          <w:szCs w:val="30"/>
          <w:u w:val="single"/>
        </w:rPr>
        <w:t xml:space="preserve">                                  </w:t>
      </w:r>
      <w:r>
        <w:rPr>
          <w:rFonts w:hint="eastAsia" w:ascii="仿宋" w:hAnsi="仿宋" w:eastAsia="仿宋" w:cs="仿宋"/>
          <w:sz w:val="30"/>
          <w:szCs w:val="30"/>
          <w:u w:val="single"/>
        </w:rPr>
        <w:t xml:space="preserve">   </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sz w:val="30"/>
          <w:szCs w:val="30"/>
          <w:u w:val="single"/>
        </w:rPr>
      </w:pPr>
      <w:r>
        <w:rPr>
          <w:rFonts w:hint="eastAsia" w:ascii="仿宋" w:hAnsi="仿宋" w:eastAsia="仿宋" w:cs="仿宋"/>
          <w:sz w:val="30"/>
          <w:szCs w:val="30"/>
        </w:rPr>
        <w:t>根据《中华人民共和国</w:t>
      </w:r>
      <w:r>
        <w:rPr>
          <w:rFonts w:hint="eastAsia" w:ascii="仿宋" w:hAnsi="仿宋" w:eastAsia="仿宋" w:cs="仿宋"/>
          <w:sz w:val="30"/>
          <w:szCs w:val="30"/>
          <w:lang w:val="en-US" w:eastAsia="zh-CN"/>
        </w:rPr>
        <w:t>民典法</w:t>
      </w:r>
      <w:r>
        <w:rPr>
          <w:rFonts w:hint="eastAsia" w:ascii="仿宋" w:hAnsi="仿宋" w:eastAsia="仿宋" w:cs="仿宋"/>
          <w:sz w:val="30"/>
          <w:szCs w:val="30"/>
        </w:rPr>
        <w:t>》、《中华人民共和国建筑法》及其他有关法律、法规，遵循平等、自愿、公平和诚信的原则，双方就下述工程委托监理与相关服务事项协商一致，订立本合同。</w:t>
      </w:r>
    </w:p>
    <w:p>
      <w:pPr>
        <w:keepNext w:val="0"/>
        <w:keepLines w:val="0"/>
        <w:kinsoku/>
        <w:wordWrap/>
        <w:overflowPunct/>
        <w:topLinePunct w:val="0"/>
        <w:autoSpaceDE/>
        <w:autoSpaceDN/>
        <w:bidi w:val="0"/>
        <w:spacing w:line="240" w:lineRule="auto"/>
        <w:ind w:firstLine="596" w:firstLineChars="198"/>
        <w:textAlignment w:val="auto"/>
        <w:outlineLvl w:val="0"/>
        <w:rPr>
          <w:rFonts w:hint="eastAsia" w:ascii="仿宋" w:hAnsi="仿宋" w:eastAsia="仿宋" w:cs="仿宋"/>
          <w:b/>
          <w:sz w:val="30"/>
          <w:szCs w:val="30"/>
        </w:rPr>
      </w:pPr>
      <w:r>
        <w:rPr>
          <w:rFonts w:hint="eastAsia" w:ascii="仿宋" w:hAnsi="仿宋" w:eastAsia="仿宋" w:cs="仿宋"/>
          <w:b/>
          <w:sz w:val="30"/>
          <w:szCs w:val="30"/>
        </w:rPr>
        <w:t>一、工程概况</w:t>
      </w:r>
    </w:p>
    <w:p>
      <w:pPr>
        <w:keepNext w:val="0"/>
        <w:keepLines w:val="0"/>
        <w:kinsoku/>
        <w:wordWrap/>
        <w:overflowPunct/>
        <w:topLinePunct w:val="0"/>
        <w:autoSpaceDE/>
        <w:autoSpaceDN/>
        <w:bidi w:val="0"/>
        <w:adjustRightInd w:val="0"/>
        <w:snapToGrid w:val="0"/>
        <w:spacing w:line="240" w:lineRule="auto"/>
        <w:ind w:firstLine="594" w:firstLineChars="198"/>
        <w:textAlignment w:val="auto"/>
        <w:rPr>
          <w:rFonts w:hint="eastAsia" w:ascii="仿宋" w:hAnsi="仿宋" w:eastAsia="仿宋" w:cs="仿宋"/>
          <w:sz w:val="30"/>
          <w:szCs w:val="30"/>
        </w:rPr>
      </w:pPr>
      <w:r>
        <w:rPr>
          <w:rFonts w:hint="eastAsia" w:ascii="仿宋" w:hAnsi="仿宋" w:eastAsia="仿宋" w:cs="仿宋"/>
          <w:sz w:val="30"/>
          <w:szCs w:val="30"/>
        </w:rPr>
        <w:t>1. 工程名称：</w:t>
      </w:r>
      <w:r>
        <w:rPr>
          <w:rFonts w:hint="eastAsia" w:ascii="仿宋" w:hAnsi="仿宋" w:eastAsia="仿宋" w:cs="仿宋"/>
          <w:sz w:val="30"/>
          <w:szCs w:val="30"/>
          <w:u w:val="single"/>
          <w:lang w:val="en-US" w:eastAsia="zh-CN"/>
        </w:rPr>
        <w:t xml:space="preserve">      项目</w:t>
      </w:r>
      <w:r>
        <w:rPr>
          <w:rFonts w:hint="eastAsia" w:ascii="仿宋" w:hAnsi="仿宋" w:eastAsia="仿宋" w:cs="仿宋"/>
          <w:sz w:val="30"/>
          <w:szCs w:val="30"/>
          <w:u w:val="single"/>
        </w:rPr>
        <w:t xml:space="preserve"> </w:t>
      </w:r>
      <w:r>
        <w:rPr>
          <w:rFonts w:hint="eastAsia" w:ascii="仿宋" w:hAnsi="仿宋" w:eastAsia="仿宋" w:cs="仿宋"/>
          <w:sz w:val="30"/>
          <w:szCs w:val="30"/>
        </w:rPr>
        <w:t>；</w:t>
      </w:r>
    </w:p>
    <w:p>
      <w:pPr>
        <w:keepNext w:val="0"/>
        <w:keepLines w:val="0"/>
        <w:kinsoku/>
        <w:wordWrap/>
        <w:overflowPunct/>
        <w:topLinePunct w:val="0"/>
        <w:autoSpaceDE/>
        <w:autoSpaceDN/>
        <w:bidi w:val="0"/>
        <w:adjustRightInd w:val="0"/>
        <w:snapToGrid w:val="0"/>
        <w:spacing w:line="240" w:lineRule="auto"/>
        <w:ind w:firstLine="594" w:firstLineChars="198"/>
        <w:textAlignment w:val="auto"/>
        <w:rPr>
          <w:rFonts w:hint="eastAsia" w:ascii="仿宋" w:hAnsi="仿宋" w:eastAsia="仿宋" w:cs="仿宋"/>
          <w:sz w:val="30"/>
          <w:szCs w:val="30"/>
        </w:rPr>
      </w:pPr>
      <w:r>
        <w:rPr>
          <w:rFonts w:hint="eastAsia" w:ascii="仿宋" w:hAnsi="仿宋" w:eastAsia="仿宋" w:cs="仿宋"/>
          <w:sz w:val="30"/>
          <w:szCs w:val="30"/>
        </w:rPr>
        <w:t>2. 工程地点：</w:t>
      </w:r>
      <w:r>
        <w:rPr>
          <w:rFonts w:hint="eastAsia" w:ascii="仿宋" w:hAnsi="仿宋" w:eastAsia="仿宋" w:cs="仿宋"/>
          <w:sz w:val="30"/>
          <w:szCs w:val="30"/>
          <w:u w:val="single"/>
          <w:lang w:val="en-US" w:eastAsia="zh-CN"/>
        </w:rPr>
        <w:t>贵州省修文县久长街道</w:t>
      </w:r>
      <w:r>
        <w:rPr>
          <w:rFonts w:hint="eastAsia" w:ascii="仿宋" w:hAnsi="仿宋" w:eastAsia="仿宋" w:cs="仿宋"/>
          <w:sz w:val="30"/>
          <w:szCs w:val="30"/>
        </w:rPr>
        <w:t>；</w:t>
      </w:r>
    </w:p>
    <w:p>
      <w:pPr>
        <w:keepNext w:val="0"/>
        <w:keepLines w:val="0"/>
        <w:kinsoku/>
        <w:wordWrap/>
        <w:overflowPunct/>
        <w:topLinePunct w:val="0"/>
        <w:autoSpaceDE/>
        <w:autoSpaceDN/>
        <w:bidi w:val="0"/>
        <w:adjustRightInd w:val="0"/>
        <w:snapToGrid w:val="0"/>
        <w:spacing w:line="240" w:lineRule="auto"/>
        <w:ind w:firstLine="594" w:firstLineChars="198"/>
        <w:jc w:val="left"/>
        <w:textAlignment w:val="auto"/>
        <w:rPr>
          <w:rFonts w:hint="eastAsia" w:ascii="仿宋" w:hAnsi="仿宋" w:eastAsia="仿宋" w:cs="仿宋"/>
          <w:sz w:val="30"/>
          <w:szCs w:val="30"/>
        </w:rPr>
      </w:pPr>
      <w:r>
        <w:rPr>
          <w:rFonts w:hint="eastAsia" w:ascii="仿宋" w:hAnsi="仿宋" w:eastAsia="仿宋" w:cs="仿宋"/>
          <w:sz w:val="30"/>
          <w:szCs w:val="30"/>
        </w:rPr>
        <w:t>3. 工程</w:t>
      </w:r>
      <w:r>
        <w:rPr>
          <w:rFonts w:hint="eastAsia" w:ascii="仿宋" w:hAnsi="仿宋" w:eastAsia="仿宋" w:cs="仿宋"/>
          <w:kern w:val="0"/>
          <w:sz w:val="30"/>
          <w:szCs w:val="30"/>
        </w:rPr>
        <w:t>概算投资额或建筑安装工程费</w:t>
      </w:r>
      <w:r>
        <w:rPr>
          <w:rFonts w:hint="eastAsia" w:ascii="仿宋" w:hAnsi="仿宋" w:eastAsia="仿宋" w:cs="仿宋"/>
          <w:sz w:val="30"/>
          <w:szCs w:val="30"/>
        </w:rPr>
        <w:t>：</w:t>
      </w:r>
      <w:r>
        <w:rPr>
          <w:rFonts w:hint="eastAsia" w:ascii="仿宋" w:hAnsi="仿宋" w:eastAsia="仿宋" w:cs="仿宋"/>
          <w:color w:val="FF0000"/>
          <w:sz w:val="30"/>
          <w:szCs w:val="30"/>
          <w:u w:val="single"/>
          <w:lang w:val="en-US" w:eastAsia="zh-CN"/>
        </w:rPr>
        <w:t>约1528.7万元</w:t>
      </w:r>
      <w:r>
        <w:rPr>
          <w:rFonts w:hint="eastAsia" w:ascii="仿宋" w:hAnsi="仿宋" w:eastAsia="仿宋" w:cs="仿宋"/>
          <w:sz w:val="30"/>
          <w:szCs w:val="30"/>
        </w:rPr>
        <w:t>。</w:t>
      </w:r>
    </w:p>
    <w:p>
      <w:pPr>
        <w:keepNext w:val="0"/>
        <w:keepLines w:val="0"/>
        <w:kinsoku/>
        <w:wordWrap/>
        <w:overflowPunct/>
        <w:topLinePunct w:val="0"/>
        <w:autoSpaceDE/>
        <w:autoSpaceDN/>
        <w:bidi w:val="0"/>
        <w:spacing w:line="240" w:lineRule="auto"/>
        <w:ind w:firstLine="596" w:firstLineChars="198"/>
        <w:textAlignment w:val="auto"/>
        <w:rPr>
          <w:rFonts w:hint="eastAsia" w:ascii="仿宋" w:hAnsi="仿宋" w:eastAsia="仿宋" w:cs="仿宋"/>
          <w:b/>
          <w:sz w:val="30"/>
          <w:szCs w:val="30"/>
        </w:rPr>
      </w:pPr>
      <w:r>
        <w:rPr>
          <w:rFonts w:hint="eastAsia" w:ascii="仿宋" w:hAnsi="仿宋" w:eastAsia="仿宋" w:cs="仿宋"/>
          <w:b/>
          <w:sz w:val="30"/>
          <w:szCs w:val="30"/>
        </w:rPr>
        <w:t>二、词语限定</w:t>
      </w:r>
    </w:p>
    <w:p>
      <w:pPr>
        <w:keepNext w:val="0"/>
        <w:keepLines w:val="0"/>
        <w:kinsoku/>
        <w:wordWrap/>
        <w:overflowPunct/>
        <w:topLinePunct w:val="0"/>
        <w:autoSpaceDE/>
        <w:autoSpaceDN/>
        <w:bidi w:val="0"/>
        <w:adjustRightInd w:val="0"/>
        <w:snapToGrid w:val="0"/>
        <w:spacing w:line="240" w:lineRule="auto"/>
        <w:ind w:firstLine="594" w:firstLineChars="198"/>
        <w:textAlignment w:val="auto"/>
        <w:rPr>
          <w:rFonts w:hint="eastAsia" w:ascii="仿宋" w:hAnsi="仿宋" w:eastAsia="仿宋" w:cs="仿宋"/>
          <w:b/>
          <w:sz w:val="30"/>
          <w:szCs w:val="30"/>
        </w:rPr>
      </w:pPr>
      <w:r>
        <w:rPr>
          <w:rFonts w:hint="eastAsia" w:ascii="仿宋" w:hAnsi="仿宋" w:eastAsia="仿宋" w:cs="仿宋"/>
          <w:sz w:val="30"/>
          <w:szCs w:val="30"/>
        </w:rPr>
        <w:t>协议书中相关词语的含义与通用条件中的定义与解释相同。</w:t>
      </w:r>
    </w:p>
    <w:p>
      <w:pPr>
        <w:keepNext w:val="0"/>
        <w:keepLines w:val="0"/>
        <w:kinsoku/>
        <w:wordWrap/>
        <w:overflowPunct/>
        <w:topLinePunct w:val="0"/>
        <w:autoSpaceDE/>
        <w:autoSpaceDN/>
        <w:bidi w:val="0"/>
        <w:spacing w:line="240" w:lineRule="auto"/>
        <w:ind w:firstLine="596" w:firstLineChars="198"/>
        <w:textAlignment w:val="auto"/>
        <w:outlineLvl w:val="0"/>
        <w:rPr>
          <w:rFonts w:hint="eastAsia" w:ascii="仿宋" w:hAnsi="仿宋" w:eastAsia="仿宋" w:cs="仿宋"/>
          <w:sz w:val="30"/>
          <w:szCs w:val="30"/>
        </w:rPr>
      </w:pPr>
      <w:r>
        <w:rPr>
          <w:rFonts w:hint="eastAsia" w:ascii="仿宋" w:hAnsi="仿宋" w:eastAsia="仿宋" w:cs="仿宋"/>
          <w:b/>
          <w:sz w:val="30"/>
          <w:szCs w:val="30"/>
        </w:rPr>
        <w:t>三、组成本合同的文件</w:t>
      </w:r>
    </w:p>
    <w:p>
      <w:pPr>
        <w:keepNext w:val="0"/>
        <w:keepLines w:val="0"/>
        <w:kinsoku/>
        <w:wordWrap/>
        <w:overflowPunct/>
        <w:topLinePunct w:val="0"/>
        <w:autoSpaceDE/>
        <w:autoSpaceDN/>
        <w:bidi w:val="0"/>
        <w:adjustRightInd w:val="0"/>
        <w:snapToGrid w:val="0"/>
        <w:spacing w:line="240" w:lineRule="auto"/>
        <w:ind w:firstLine="594" w:firstLineChars="198"/>
        <w:textAlignment w:val="auto"/>
        <w:rPr>
          <w:rFonts w:hint="eastAsia" w:ascii="仿宋" w:hAnsi="仿宋" w:eastAsia="仿宋" w:cs="仿宋"/>
          <w:sz w:val="30"/>
          <w:szCs w:val="30"/>
        </w:rPr>
      </w:pPr>
      <w:r>
        <w:rPr>
          <w:rFonts w:hint="eastAsia" w:ascii="仿宋" w:hAnsi="仿宋" w:eastAsia="仿宋" w:cs="仿宋"/>
          <w:sz w:val="30"/>
          <w:szCs w:val="30"/>
        </w:rPr>
        <w:t>1. 协议书；</w:t>
      </w:r>
    </w:p>
    <w:p>
      <w:pPr>
        <w:keepNext w:val="0"/>
        <w:keepLines w:val="0"/>
        <w:kinsoku/>
        <w:wordWrap/>
        <w:overflowPunct/>
        <w:topLinePunct w:val="0"/>
        <w:autoSpaceDE/>
        <w:autoSpaceDN/>
        <w:bidi w:val="0"/>
        <w:adjustRightInd w:val="0"/>
        <w:snapToGrid w:val="0"/>
        <w:spacing w:line="240" w:lineRule="auto"/>
        <w:ind w:firstLine="594" w:firstLineChars="198"/>
        <w:textAlignment w:val="auto"/>
        <w:rPr>
          <w:rFonts w:hint="eastAsia" w:ascii="仿宋" w:hAnsi="仿宋" w:eastAsia="仿宋" w:cs="仿宋"/>
          <w:sz w:val="30"/>
          <w:szCs w:val="30"/>
        </w:rPr>
      </w:pPr>
      <w:r>
        <w:rPr>
          <w:rFonts w:hint="eastAsia" w:ascii="仿宋" w:hAnsi="仿宋" w:eastAsia="仿宋" w:cs="仿宋"/>
          <w:sz w:val="30"/>
          <w:szCs w:val="30"/>
        </w:rPr>
        <w:t>2. 中标通知书；</w:t>
      </w:r>
    </w:p>
    <w:p>
      <w:pPr>
        <w:keepNext w:val="0"/>
        <w:keepLines w:val="0"/>
        <w:kinsoku/>
        <w:wordWrap/>
        <w:overflowPunct/>
        <w:topLinePunct w:val="0"/>
        <w:autoSpaceDE/>
        <w:autoSpaceDN/>
        <w:bidi w:val="0"/>
        <w:adjustRightInd w:val="0"/>
        <w:snapToGrid w:val="0"/>
        <w:spacing w:line="240" w:lineRule="auto"/>
        <w:ind w:firstLine="594" w:firstLineChars="198"/>
        <w:textAlignment w:val="auto"/>
        <w:rPr>
          <w:rFonts w:hint="eastAsia" w:ascii="仿宋" w:hAnsi="仿宋" w:eastAsia="仿宋" w:cs="仿宋"/>
          <w:sz w:val="30"/>
          <w:szCs w:val="30"/>
        </w:rPr>
      </w:pPr>
      <w:r>
        <w:rPr>
          <w:rFonts w:hint="eastAsia" w:ascii="仿宋" w:hAnsi="仿宋" w:eastAsia="仿宋" w:cs="仿宋"/>
          <w:sz w:val="30"/>
          <w:szCs w:val="30"/>
        </w:rPr>
        <w:t>3. 投标文件；</w:t>
      </w:r>
    </w:p>
    <w:p>
      <w:pPr>
        <w:keepNext w:val="0"/>
        <w:keepLines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 xml:space="preserve">    4. 专用条件；</w:t>
      </w:r>
    </w:p>
    <w:p>
      <w:pPr>
        <w:keepNext w:val="0"/>
        <w:keepLines w:val="0"/>
        <w:kinsoku/>
        <w:wordWrap/>
        <w:overflowPunct/>
        <w:topLinePunct w:val="0"/>
        <w:autoSpaceDE/>
        <w:autoSpaceDN/>
        <w:bidi w:val="0"/>
        <w:adjustRightInd w:val="0"/>
        <w:snapToGrid w:val="0"/>
        <w:spacing w:line="240" w:lineRule="auto"/>
        <w:ind w:firstLine="594" w:firstLineChars="198"/>
        <w:textAlignment w:val="auto"/>
        <w:rPr>
          <w:rFonts w:hint="eastAsia" w:ascii="仿宋" w:hAnsi="仿宋" w:eastAsia="仿宋" w:cs="仿宋"/>
          <w:sz w:val="30"/>
          <w:szCs w:val="30"/>
        </w:rPr>
      </w:pPr>
      <w:r>
        <w:rPr>
          <w:rFonts w:hint="eastAsia" w:ascii="仿宋" w:hAnsi="仿宋" w:eastAsia="仿宋" w:cs="仿宋"/>
          <w:sz w:val="30"/>
          <w:szCs w:val="30"/>
        </w:rPr>
        <w:t>5. 通用条件；</w:t>
      </w:r>
    </w:p>
    <w:p>
      <w:pPr>
        <w:keepNext w:val="0"/>
        <w:keepLines w:val="0"/>
        <w:kinsoku/>
        <w:wordWrap/>
        <w:overflowPunct/>
        <w:topLinePunct w:val="0"/>
        <w:autoSpaceDE/>
        <w:autoSpaceDN/>
        <w:bidi w:val="0"/>
        <w:adjustRightInd w:val="0"/>
        <w:snapToGrid w:val="0"/>
        <w:spacing w:line="240" w:lineRule="auto"/>
        <w:ind w:firstLine="594" w:firstLineChars="198"/>
        <w:textAlignment w:val="auto"/>
        <w:rPr>
          <w:rFonts w:hint="eastAsia" w:ascii="仿宋" w:hAnsi="仿宋" w:eastAsia="仿宋" w:cs="仿宋"/>
          <w:sz w:val="30"/>
          <w:szCs w:val="30"/>
        </w:rPr>
      </w:pPr>
      <w:r>
        <w:rPr>
          <w:rFonts w:hint="eastAsia" w:ascii="仿宋" w:hAnsi="仿宋" w:eastAsia="仿宋" w:cs="仿宋"/>
          <w:sz w:val="30"/>
          <w:szCs w:val="30"/>
        </w:rPr>
        <w:t>本合同签订后，双方依法签订的补充协议也是本合同文件的组成部分。</w:t>
      </w:r>
    </w:p>
    <w:p>
      <w:pPr>
        <w:keepNext w:val="0"/>
        <w:keepLines w:val="0"/>
        <w:kinsoku/>
        <w:wordWrap/>
        <w:overflowPunct/>
        <w:topLinePunct w:val="0"/>
        <w:autoSpaceDE/>
        <w:autoSpaceDN/>
        <w:bidi w:val="0"/>
        <w:spacing w:line="240" w:lineRule="auto"/>
        <w:ind w:firstLine="596" w:firstLineChars="198"/>
        <w:textAlignment w:val="auto"/>
        <w:outlineLvl w:val="0"/>
        <w:rPr>
          <w:rFonts w:hint="eastAsia" w:ascii="仿宋" w:hAnsi="仿宋" w:eastAsia="仿宋" w:cs="仿宋"/>
          <w:b/>
          <w:sz w:val="30"/>
          <w:szCs w:val="30"/>
        </w:rPr>
      </w:pPr>
      <w:r>
        <w:rPr>
          <w:rFonts w:hint="eastAsia" w:ascii="仿宋" w:hAnsi="仿宋" w:eastAsia="仿宋" w:cs="仿宋"/>
          <w:b/>
          <w:sz w:val="30"/>
          <w:szCs w:val="30"/>
        </w:rPr>
        <w:t>四、总监理工程师</w:t>
      </w:r>
    </w:p>
    <w:p>
      <w:pPr>
        <w:keepNext w:val="0"/>
        <w:keepLines w:val="0"/>
        <w:widowControl/>
        <w:kinsoku/>
        <w:wordWrap/>
        <w:overflowPunct/>
        <w:topLinePunct w:val="0"/>
        <w:autoSpaceDE/>
        <w:autoSpaceDN/>
        <w:bidi w:val="0"/>
        <w:adjustRightInd w:val="0"/>
        <w:snapToGrid w:val="0"/>
        <w:spacing w:line="240" w:lineRule="auto"/>
        <w:ind w:firstLine="653" w:firstLineChars="198"/>
        <w:jc w:val="left"/>
        <w:textAlignment w:val="auto"/>
        <w:rPr>
          <w:rFonts w:hint="eastAsia" w:ascii="仿宋" w:hAnsi="仿宋" w:eastAsia="仿宋" w:cs="仿宋"/>
          <w:spacing w:val="15"/>
          <w:kern w:val="0"/>
          <w:sz w:val="30"/>
          <w:szCs w:val="30"/>
        </w:rPr>
      </w:pPr>
      <w:r>
        <w:rPr>
          <w:rFonts w:hint="eastAsia" w:ascii="仿宋" w:hAnsi="仿宋" w:eastAsia="仿宋" w:cs="仿宋"/>
          <w:spacing w:val="15"/>
          <w:kern w:val="0"/>
          <w:sz w:val="30"/>
          <w:szCs w:val="30"/>
        </w:rPr>
        <w:t>总监理工程师姓名：</w:t>
      </w:r>
      <w:r>
        <w:rPr>
          <w:rFonts w:hint="eastAsia" w:ascii="仿宋" w:hAnsi="仿宋" w:eastAsia="仿宋" w:cs="仿宋"/>
          <w:spacing w:val="15"/>
          <w:kern w:val="0"/>
          <w:sz w:val="30"/>
          <w:szCs w:val="30"/>
          <w:u w:val="single"/>
          <w:lang w:val="en-US" w:eastAsia="zh-CN"/>
        </w:rPr>
        <w:t xml:space="preserve">      </w:t>
      </w:r>
      <w:r>
        <w:rPr>
          <w:rFonts w:hint="eastAsia" w:ascii="仿宋" w:hAnsi="仿宋" w:eastAsia="仿宋" w:cs="仿宋"/>
          <w:spacing w:val="15"/>
          <w:kern w:val="0"/>
          <w:sz w:val="30"/>
          <w:szCs w:val="30"/>
        </w:rPr>
        <w:t>，注册号</w:t>
      </w:r>
      <w:r>
        <w:rPr>
          <w:rFonts w:hint="eastAsia" w:ascii="仿宋" w:hAnsi="仿宋" w:eastAsia="仿宋" w:cs="仿宋"/>
          <w:spacing w:val="15"/>
          <w:kern w:val="0"/>
          <w:sz w:val="30"/>
          <w:szCs w:val="30"/>
          <w:u w:val="single"/>
          <w:lang w:val="en-US" w:eastAsia="zh-CN"/>
        </w:rPr>
        <w:t xml:space="preserve">       </w:t>
      </w:r>
      <w:r>
        <w:rPr>
          <w:rFonts w:hint="eastAsia" w:ascii="仿宋" w:hAnsi="仿宋" w:eastAsia="仿宋" w:cs="仿宋"/>
          <w:spacing w:val="15"/>
          <w:kern w:val="0"/>
          <w:sz w:val="30"/>
          <w:szCs w:val="30"/>
        </w:rPr>
        <w:t>，身份证号码：</w:t>
      </w:r>
      <w:r>
        <w:rPr>
          <w:rFonts w:hint="eastAsia" w:ascii="仿宋" w:hAnsi="仿宋" w:eastAsia="仿宋" w:cs="仿宋"/>
          <w:spacing w:val="15"/>
          <w:kern w:val="0"/>
          <w:sz w:val="30"/>
          <w:szCs w:val="30"/>
          <w:u w:val="single"/>
          <w:lang w:val="en-US" w:eastAsia="zh-CN"/>
        </w:rPr>
        <w:t xml:space="preserve">                 </w:t>
      </w:r>
      <w:r>
        <w:rPr>
          <w:rFonts w:hint="eastAsia" w:ascii="仿宋" w:hAnsi="仿宋" w:eastAsia="仿宋" w:cs="仿宋"/>
          <w:spacing w:val="15"/>
          <w:kern w:val="0"/>
          <w:sz w:val="30"/>
          <w:szCs w:val="30"/>
        </w:rPr>
        <w:t>。</w:t>
      </w:r>
    </w:p>
    <w:p>
      <w:pPr>
        <w:keepNext w:val="0"/>
        <w:keepLines w:val="0"/>
        <w:kinsoku/>
        <w:wordWrap/>
        <w:overflowPunct/>
        <w:topLinePunct w:val="0"/>
        <w:autoSpaceDE/>
        <w:autoSpaceDN/>
        <w:bidi w:val="0"/>
        <w:spacing w:line="240" w:lineRule="auto"/>
        <w:ind w:firstLine="596" w:firstLineChars="198"/>
        <w:textAlignment w:val="auto"/>
        <w:outlineLvl w:val="0"/>
        <w:rPr>
          <w:rFonts w:hint="eastAsia" w:ascii="仿宋" w:hAnsi="仿宋" w:eastAsia="仿宋" w:cs="仿宋"/>
          <w:b/>
          <w:sz w:val="30"/>
          <w:szCs w:val="30"/>
        </w:rPr>
      </w:pPr>
      <w:r>
        <w:rPr>
          <w:rFonts w:hint="eastAsia" w:ascii="仿宋" w:hAnsi="仿宋" w:eastAsia="仿宋" w:cs="仿宋"/>
          <w:b/>
          <w:sz w:val="30"/>
          <w:szCs w:val="30"/>
        </w:rPr>
        <w:t>五、签约酬金</w:t>
      </w:r>
    </w:p>
    <w:p>
      <w:pPr>
        <w:keepNext w:val="0"/>
        <w:keepLines w:val="0"/>
        <w:kinsoku/>
        <w:wordWrap/>
        <w:overflowPunct/>
        <w:topLinePunct w:val="0"/>
        <w:autoSpaceDE/>
        <w:autoSpaceDN/>
        <w:bidi w:val="0"/>
        <w:adjustRightInd w:val="0"/>
        <w:snapToGrid w:val="0"/>
        <w:spacing w:line="240" w:lineRule="auto"/>
        <w:ind w:firstLine="594" w:firstLineChars="198"/>
        <w:textAlignment w:val="auto"/>
        <w:rPr>
          <w:rFonts w:hint="eastAsia" w:ascii="仿宋" w:hAnsi="仿宋" w:eastAsia="仿宋" w:cs="仿宋"/>
          <w:sz w:val="30"/>
          <w:szCs w:val="30"/>
          <w:lang w:eastAsia="zh-CN"/>
        </w:rPr>
      </w:pPr>
      <w:r>
        <w:rPr>
          <w:rFonts w:hint="eastAsia" w:ascii="仿宋" w:hAnsi="仿宋" w:eastAsia="仿宋" w:cs="仿宋"/>
          <w:sz w:val="30"/>
          <w:szCs w:val="30"/>
        </w:rPr>
        <w:t>签约酬金（大写）：</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w:t>
      </w:r>
      <w:r>
        <w:rPr>
          <w:rFonts w:hint="eastAsia" w:ascii="仿宋" w:hAnsi="仿宋" w:eastAsia="仿宋" w:cs="仿宋"/>
          <w:sz w:val="30"/>
          <w:szCs w:val="30"/>
          <w:lang w:eastAsia="zh-CN"/>
        </w:rPr>
        <w:t>：</w:t>
      </w:r>
      <w:r>
        <w:rPr>
          <w:rFonts w:hint="eastAsia" w:ascii="仿宋" w:hAnsi="仿宋" w:eastAsia="仿宋" w:cs="仿宋"/>
          <w:sz w:val="30"/>
          <w:szCs w:val="30"/>
          <w:u w:val="single"/>
          <w:lang w:val="en-US" w:eastAsia="zh-CN"/>
        </w:rPr>
        <w:t xml:space="preserve">            元</w:t>
      </w:r>
      <w:r>
        <w:rPr>
          <w:rFonts w:hint="eastAsia" w:ascii="仿宋" w:hAnsi="仿宋" w:eastAsia="仿宋" w:cs="仿宋"/>
          <w:sz w:val="30"/>
          <w:szCs w:val="30"/>
        </w:rPr>
        <w:t>）</w:t>
      </w:r>
      <w:r>
        <w:rPr>
          <w:rFonts w:hint="eastAsia" w:ascii="仿宋" w:hAnsi="仿宋" w:eastAsia="仿宋" w:cs="仿宋"/>
          <w:sz w:val="30"/>
          <w:szCs w:val="30"/>
          <w:lang w:eastAsia="zh-CN"/>
        </w:rPr>
        <w:t>，</w:t>
      </w:r>
    </w:p>
    <w:p>
      <w:pPr>
        <w:keepNext w:val="0"/>
        <w:keepLines w:val="0"/>
        <w:kinsoku/>
        <w:wordWrap/>
        <w:overflowPunct/>
        <w:topLinePunct w:val="0"/>
        <w:autoSpaceDE/>
        <w:autoSpaceDN/>
        <w:bidi w:val="0"/>
        <w:adjustRightInd w:val="0"/>
        <w:snapToGrid w:val="0"/>
        <w:spacing w:line="240" w:lineRule="auto"/>
        <w:textAlignment w:val="auto"/>
        <w:rPr>
          <w:rFonts w:hint="eastAsia" w:ascii="仿宋" w:hAnsi="仿宋" w:eastAsia="仿宋" w:cs="仿宋"/>
          <w:b/>
          <w:sz w:val="30"/>
          <w:szCs w:val="30"/>
        </w:rPr>
      </w:pPr>
      <w:r>
        <w:rPr>
          <w:rStyle w:val="13"/>
          <w:rFonts w:hint="eastAsia" w:ascii="仿宋" w:hAnsi="仿宋" w:eastAsia="仿宋" w:cs="仿宋"/>
          <w:bCs/>
          <w:sz w:val="30"/>
          <w:szCs w:val="30"/>
          <w:lang w:val="en-US"/>
        </w:rPr>
        <w:t>上</w:t>
      </w:r>
      <w:r>
        <w:rPr>
          <w:rStyle w:val="13"/>
          <w:rFonts w:hint="eastAsia" w:ascii="仿宋" w:hAnsi="仿宋" w:eastAsia="仿宋" w:cs="仿宋"/>
          <w:bCs/>
          <w:sz w:val="30"/>
          <w:szCs w:val="30"/>
        </w:rPr>
        <w:t>述费用为</w:t>
      </w:r>
      <w:r>
        <w:rPr>
          <w:rStyle w:val="13"/>
          <w:rFonts w:hint="eastAsia" w:ascii="仿宋" w:hAnsi="仿宋" w:eastAsia="仿宋" w:cs="仿宋"/>
          <w:bCs/>
          <w:sz w:val="30"/>
          <w:szCs w:val="30"/>
          <w:lang w:val="en-US" w:eastAsia="zh-CN"/>
        </w:rPr>
        <w:t>总价包干费用</w:t>
      </w:r>
      <w:r>
        <w:rPr>
          <w:rStyle w:val="13"/>
          <w:rFonts w:hint="eastAsia" w:ascii="仿宋" w:hAnsi="仿宋" w:eastAsia="仿宋" w:cs="仿宋"/>
          <w:bCs/>
          <w:sz w:val="30"/>
          <w:szCs w:val="30"/>
        </w:rPr>
        <w:t>，</w:t>
      </w:r>
      <w:r>
        <w:rPr>
          <w:rStyle w:val="13"/>
          <w:rFonts w:hint="eastAsia" w:ascii="仿宋" w:hAnsi="仿宋" w:eastAsia="仿宋" w:cs="仿宋"/>
          <w:bCs/>
          <w:sz w:val="30"/>
          <w:szCs w:val="30"/>
          <w:lang w:val="en-US" w:eastAsia="zh-CN"/>
        </w:rPr>
        <w:t>不因其他任何因素而调整费用</w:t>
      </w:r>
      <w:r>
        <w:rPr>
          <w:rStyle w:val="13"/>
          <w:rFonts w:hint="eastAsia" w:ascii="仿宋" w:hAnsi="仿宋" w:eastAsia="仿宋" w:cs="仿宋"/>
          <w:bCs/>
          <w:sz w:val="30"/>
          <w:szCs w:val="30"/>
        </w:rPr>
        <w:t>。</w:t>
      </w:r>
    </w:p>
    <w:p>
      <w:pPr>
        <w:keepNext w:val="0"/>
        <w:keepLines w:val="0"/>
        <w:kinsoku/>
        <w:wordWrap/>
        <w:overflowPunct/>
        <w:topLinePunct w:val="0"/>
        <w:autoSpaceDE/>
        <w:autoSpaceDN/>
        <w:bidi w:val="0"/>
        <w:spacing w:line="240" w:lineRule="auto"/>
        <w:ind w:firstLine="596" w:firstLineChars="198"/>
        <w:textAlignment w:val="auto"/>
        <w:outlineLvl w:val="0"/>
        <w:rPr>
          <w:rFonts w:hint="eastAsia" w:ascii="仿宋" w:hAnsi="仿宋" w:eastAsia="仿宋" w:cs="仿宋"/>
          <w:b/>
          <w:sz w:val="30"/>
          <w:szCs w:val="30"/>
        </w:rPr>
      </w:pPr>
      <w:r>
        <w:rPr>
          <w:rFonts w:hint="eastAsia" w:ascii="仿宋" w:hAnsi="仿宋" w:eastAsia="仿宋" w:cs="仿宋"/>
          <w:b/>
          <w:sz w:val="30"/>
          <w:szCs w:val="30"/>
        </w:rPr>
        <w:t>六、期限</w:t>
      </w:r>
    </w:p>
    <w:p>
      <w:pPr>
        <w:keepNext w:val="0"/>
        <w:keepLines w:val="0"/>
        <w:kinsoku/>
        <w:wordWrap/>
        <w:overflowPunct/>
        <w:topLinePunct w:val="0"/>
        <w:autoSpaceDE/>
        <w:autoSpaceDN/>
        <w:bidi w:val="0"/>
        <w:adjustRightInd w:val="0"/>
        <w:snapToGrid w:val="0"/>
        <w:spacing w:line="24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监理期限：</w:t>
      </w:r>
      <w:r>
        <w:rPr>
          <w:rFonts w:hint="eastAsia" w:ascii="仿宋" w:hAnsi="仿宋" w:eastAsia="仿宋" w:cs="仿宋"/>
          <w:sz w:val="30"/>
          <w:szCs w:val="30"/>
          <w:lang w:val="en-US" w:eastAsia="zh-CN"/>
        </w:rPr>
        <w:t>项目开工至竣工验收合格。</w:t>
      </w:r>
    </w:p>
    <w:p>
      <w:pPr>
        <w:keepNext w:val="0"/>
        <w:keepLines w:val="0"/>
        <w:kinsoku/>
        <w:wordWrap/>
        <w:overflowPunct/>
        <w:topLinePunct w:val="0"/>
        <w:autoSpaceDE/>
        <w:autoSpaceDN/>
        <w:bidi w:val="0"/>
        <w:spacing w:line="240" w:lineRule="auto"/>
        <w:ind w:firstLine="596" w:firstLineChars="198"/>
        <w:textAlignment w:val="auto"/>
        <w:outlineLvl w:val="0"/>
        <w:rPr>
          <w:rFonts w:hint="eastAsia" w:ascii="仿宋" w:hAnsi="仿宋" w:eastAsia="仿宋" w:cs="仿宋"/>
          <w:b/>
          <w:sz w:val="30"/>
          <w:szCs w:val="30"/>
        </w:rPr>
      </w:pPr>
      <w:r>
        <w:rPr>
          <w:rFonts w:hint="eastAsia" w:ascii="仿宋" w:hAnsi="仿宋" w:eastAsia="仿宋" w:cs="仿宋"/>
          <w:b/>
          <w:sz w:val="30"/>
          <w:szCs w:val="30"/>
        </w:rPr>
        <w:t>七、双方承诺</w:t>
      </w:r>
    </w:p>
    <w:p>
      <w:pPr>
        <w:keepNext w:val="0"/>
        <w:keepLines w:val="0"/>
        <w:kinsoku/>
        <w:wordWrap/>
        <w:overflowPunct/>
        <w:topLinePunct w:val="0"/>
        <w:autoSpaceDE/>
        <w:autoSpaceDN/>
        <w:bidi w:val="0"/>
        <w:spacing w:line="240" w:lineRule="auto"/>
        <w:ind w:firstLine="594" w:firstLineChars="198"/>
        <w:textAlignment w:val="auto"/>
        <w:outlineLvl w:val="0"/>
        <w:rPr>
          <w:rFonts w:hint="eastAsia" w:ascii="仿宋" w:hAnsi="仿宋" w:eastAsia="仿宋" w:cs="仿宋"/>
          <w:b/>
          <w:sz w:val="30"/>
          <w:szCs w:val="30"/>
        </w:rPr>
      </w:pPr>
      <w:r>
        <w:rPr>
          <w:rFonts w:hint="eastAsia" w:ascii="仿宋" w:hAnsi="仿宋" w:eastAsia="仿宋" w:cs="仿宋"/>
          <w:sz w:val="30"/>
          <w:szCs w:val="30"/>
        </w:rPr>
        <w:t>1. 监理人向委托人承诺，按照本合同约定</w:t>
      </w:r>
      <w:r>
        <w:rPr>
          <w:rFonts w:hint="eastAsia" w:ascii="仿宋" w:hAnsi="仿宋" w:eastAsia="仿宋" w:cs="仿宋"/>
          <w:kern w:val="0"/>
          <w:sz w:val="30"/>
          <w:szCs w:val="30"/>
        </w:rPr>
        <w:t>提供</w:t>
      </w:r>
      <w:r>
        <w:rPr>
          <w:rFonts w:hint="eastAsia" w:ascii="仿宋" w:hAnsi="仿宋" w:eastAsia="仿宋" w:cs="仿宋"/>
          <w:sz w:val="30"/>
          <w:szCs w:val="30"/>
        </w:rPr>
        <w:t>监理与相关服务。</w:t>
      </w:r>
    </w:p>
    <w:p>
      <w:pPr>
        <w:keepNext w:val="0"/>
        <w:keepLines w:val="0"/>
        <w:kinsoku/>
        <w:wordWrap/>
        <w:overflowPunct/>
        <w:topLinePunct w:val="0"/>
        <w:autoSpaceDE/>
        <w:autoSpaceDN/>
        <w:bidi w:val="0"/>
        <w:spacing w:line="240" w:lineRule="auto"/>
        <w:ind w:firstLine="594" w:firstLineChars="198"/>
        <w:textAlignment w:val="auto"/>
        <w:outlineLvl w:val="0"/>
        <w:rPr>
          <w:rFonts w:hint="eastAsia" w:ascii="仿宋" w:hAnsi="仿宋" w:eastAsia="仿宋" w:cs="仿宋"/>
          <w:sz w:val="30"/>
          <w:szCs w:val="30"/>
        </w:rPr>
      </w:pPr>
      <w:r>
        <w:rPr>
          <w:rFonts w:hint="eastAsia" w:ascii="仿宋" w:hAnsi="仿宋" w:eastAsia="仿宋" w:cs="仿宋"/>
          <w:sz w:val="30"/>
          <w:szCs w:val="30"/>
        </w:rPr>
        <w:t>2. 委托人向监理人承诺，按照本合同约定</w:t>
      </w:r>
      <w:r>
        <w:rPr>
          <w:rFonts w:hint="eastAsia" w:ascii="仿宋" w:hAnsi="仿宋" w:eastAsia="仿宋" w:cs="仿宋"/>
          <w:sz w:val="30"/>
          <w:szCs w:val="30"/>
          <w:lang w:val="en-US" w:eastAsia="zh-CN"/>
        </w:rPr>
        <w:t>及时</w:t>
      </w:r>
      <w:r>
        <w:rPr>
          <w:rFonts w:hint="eastAsia" w:ascii="仿宋" w:hAnsi="仿宋" w:eastAsia="仿宋" w:cs="仿宋"/>
          <w:sz w:val="30"/>
          <w:szCs w:val="30"/>
        </w:rPr>
        <w:t>支付酬金。</w:t>
      </w:r>
    </w:p>
    <w:p>
      <w:pPr>
        <w:keepNext w:val="0"/>
        <w:keepLines w:val="0"/>
        <w:kinsoku/>
        <w:wordWrap/>
        <w:overflowPunct/>
        <w:topLinePunct w:val="0"/>
        <w:autoSpaceDE/>
        <w:autoSpaceDN/>
        <w:bidi w:val="0"/>
        <w:spacing w:line="240" w:lineRule="auto"/>
        <w:textAlignment w:val="auto"/>
        <w:outlineLvl w:val="0"/>
        <w:rPr>
          <w:rFonts w:hint="eastAsia" w:ascii="仿宋" w:hAnsi="仿宋" w:eastAsia="仿宋" w:cs="仿宋"/>
          <w:b/>
          <w:sz w:val="30"/>
          <w:szCs w:val="30"/>
        </w:rPr>
      </w:pPr>
      <w:r>
        <w:rPr>
          <w:rFonts w:hint="eastAsia" w:ascii="仿宋" w:hAnsi="仿宋" w:eastAsia="仿宋" w:cs="仿宋"/>
          <w:b/>
          <w:sz w:val="30"/>
          <w:szCs w:val="30"/>
        </w:rPr>
        <w:t>八、合同订立</w:t>
      </w:r>
    </w:p>
    <w:p>
      <w:pPr>
        <w:keepNext w:val="0"/>
        <w:keepLines w:val="0"/>
        <w:kinsoku/>
        <w:wordWrap/>
        <w:overflowPunct/>
        <w:topLinePunct w:val="0"/>
        <w:autoSpaceDE/>
        <w:autoSpaceDN/>
        <w:bidi w:val="0"/>
        <w:adjustRightInd w:val="0"/>
        <w:snapToGrid w:val="0"/>
        <w:spacing w:line="240" w:lineRule="auto"/>
        <w:ind w:firstLine="594" w:firstLineChars="198"/>
        <w:textAlignment w:val="auto"/>
        <w:rPr>
          <w:rFonts w:hint="eastAsia" w:ascii="仿宋" w:hAnsi="仿宋" w:eastAsia="仿宋" w:cs="仿宋"/>
          <w:sz w:val="30"/>
          <w:szCs w:val="30"/>
        </w:rPr>
      </w:pPr>
      <w:r>
        <w:rPr>
          <w:rFonts w:hint="eastAsia" w:ascii="仿宋" w:hAnsi="仿宋" w:eastAsia="仿宋" w:cs="仿宋"/>
          <w:sz w:val="30"/>
          <w:szCs w:val="30"/>
        </w:rPr>
        <w:t>1. 订立时间：</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rPr>
        <w:t>日。</w:t>
      </w:r>
    </w:p>
    <w:p>
      <w:pPr>
        <w:keepNext w:val="0"/>
        <w:keepLines w:val="0"/>
        <w:kinsoku/>
        <w:wordWrap/>
        <w:overflowPunct/>
        <w:topLinePunct w:val="0"/>
        <w:autoSpaceDE/>
        <w:autoSpaceDN/>
        <w:bidi w:val="0"/>
        <w:adjustRightInd w:val="0"/>
        <w:snapToGrid w:val="0"/>
        <w:spacing w:line="240" w:lineRule="auto"/>
        <w:ind w:firstLine="594" w:firstLineChars="198"/>
        <w:textAlignment w:val="auto"/>
        <w:rPr>
          <w:rFonts w:hint="eastAsia" w:ascii="仿宋" w:hAnsi="仿宋" w:eastAsia="仿宋" w:cs="仿宋"/>
          <w:sz w:val="30"/>
          <w:szCs w:val="30"/>
        </w:rPr>
      </w:pPr>
      <w:r>
        <w:rPr>
          <w:rFonts w:hint="eastAsia" w:ascii="仿宋" w:hAnsi="仿宋" w:eastAsia="仿宋" w:cs="仿宋"/>
          <w:sz w:val="30"/>
          <w:szCs w:val="30"/>
        </w:rPr>
        <w:t>2. 订立地点：</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rPr>
        <w:t>。</w:t>
      </w:r>
    </w:p>
    <w:p>
      <w:pPr>
        <w:keepNext w:val="0"/>
        <w:keepLines w:val="0"/>
        <w:kinsoku/>
        <w:wordWrap/>
        <w:overflowPunct/>
        <w:topLinePunct w:val="0"/>
        <w:autoSpaceDE/>
        <w:autoSpaceDN/>
        <w:bidi w:val="0"/>
        <w:adjustRightInd w:val="0"/>
        <w:snapToGrid w:val="0"/>
        <w:spacing w:line="240" w:lineRule="auto"/>
        <w:ind w:left="632" w:leftChars="301"/>
        <w:textAlignment w:val="auto"/>
        <w:rPr>
          <w:rFonts w:hint="eastAsia" w:ascii="仿宋" w:hAnsi="仿宋" w:eastAsia="仿宋" w:cs="仿宋"/>
          <w:sz w:val="30"/>
          <w:szCs w:val="30"/>
        </w:rPr>
      </w:pPr>
      <w:r>
        <w:rPr>
          <w:rFonts w:hint="eastAsia" w:ascii="仿宋" w:hAnsi="仿宋" w:eastAsia="仿宋" w:cs="仿宋"/>
          <w:sz w:val="30"/>
          <w:szCs w:val="30"/>
        </w:rPr>
        <w:t>3. 本合同一式</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rPr>
        <w:t>份，具有同等法律效力，双方各执</w:t>
      </w:r>
    </w:p>
    <w:p>
      <w:pPr>
        <w:keepNext w:val="0"/>
        <w:keepLines w:val="0"/>
        <w:kinsoku/>
        <w:wordWrap/>
        <w:overflowPunct/>
        <w:topLinePunct w:val="0"/>
        <w:autoSpaceDE/>
        <w:autoSpaceDN/>
        <w:bidi w:val="0"/>
        <w:adjustRightInd w:val="0"/>
        <w:snapToGrid w:val="0"/>
        <w:spacing w:line="240" w:lineRule="auto"/>
        <w:ind w:left="632" w:leftChars="301"/>
        <w:textAlignment w:val="auto"/>
        <w:rPr>
          <w:rFonts w:hint="eastAsia" w:ascii="仿宋" w:hAnsi="仿宋" w:eastAsia="仿宋" w:cs="仿宋"/>
          <w:sz w:val="30"/>
          <w:szCs w:val="30"/>
        </w:rPr>
      </w:pP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叁</w:t>
      </w:r>
      <w:r>
        <w:rPr>
          <w:rFonts w:hint="eastAsia" w:ascii="仿宋" w:hAnsi="仿宋" w:eastAsia="仿宋" w:cs="仿宋"/>
          <w:sz w:val="30"/>
          <w:szCs w:val="30"/>
          <w:u w:val="single"/>
        </w:rPr>
        <w:t xml:space="preserve"> </w:t>
      </w:r>
      <w:r>
        <w:rPr>
          <w:rFonts w:hint="eastAsia" w:ascii="仿宋" w:hAnsi="仿宋" w:eastAsia="仿宋" w:cs="仿宋"/>
          <w:sz w:val="30"/>
          <w:szCs w:val="30"/>
        </w:rPr>
        <w:t>份。</w:t>
      </w:r>
    </w:p>
    <w:p>
      <w:pPr>
        <w:pStyle w:val="4"/>
        <w:rPr>
          <w:rFonts w:hint="eastAsia" w:ascii="仿宋" w:hAnsi="仿宋" w:eastAsia="仿宋" w:cs="仿宋"/>
          <w:sz w:val="30"/>
          <w:szCs w:val="30"/>
        </w:rPr>
      </w:pPr>
    </w:p>
    <w:p>
      <w:pPr>
        <w:rPr>
          <w:rFonts w:hint="eastAsia" w:ascii="仿宋" w:hAnsi="仿宋" w:eastAsia="仿宋" w:cs="仿宋"/>
          <w:sz w:val="30"/>
          <w:szCs w:val="30"/>
        </w:rPr>
      </w:pPr>
    </w:p>
    <w:p>
      <w:pPr>
        <w:pStyle w:val="4"/>
        <w:rPr>
          <w:rFonts w:hint="eastAsia" w:ascii="仿宋" w:hAnsi="仿宋" w:eastAsia="仿宋" w:cs="仿宋"/>
          <w:sz w:val="30"/>
          <w:szCs w:val="30"/>
        </w:rPr>
      </w:pPr>
    </w:p>
    <w:p>
      <w:pPr>
        <w:keepNext w:val="0"/>
        <w:keepLines w:val="0"/>
        <w:kinsoku/>
        <w:wordWrap/>
        <w:overflowPunct/>
        <w:topLinePunct w:val="0"/>
        <w:autoSpaceDE/>
        <w:autoSpaceDN/>
        <w:bidi w:val="0"/>
        <w:adjustRightInd w:val="0"/>
        <w:snapToGrid w:val="0"/>
        <w:spacing w:line="240" w:lineRule="auto"/>
        <w:ind w:firstLine="594" w:firstLineChars="198"/>
        <w:textAlignment w:val="auto"/>
        <w:rPr>
          <w:rFonts w:hint="eastAsia" w:ascii="仿宋" w:hAnsi="仿宋" w:eastAsia="仿宋" w:cs="仿宋"/>
          <w:sz w:val="30"/>
          <w:szCs w:val="30"/>
        </w:rPr>
      </w:pPr>
      <w:r>
        <w:rPr>
          <w:rFonts w:hint="eastAsia" w:ascii="仿宋" w:hAnsi="仿宋" w:eastAsia="仿宋" w:cs="仿宋"/>
          <w:sz w:val="30"/>
          <w:szCs w:val="30"/>
        </w:rPr>
        <w:t>委托人</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盖章</w:t>
      </w:r>
      <w:r>
        <w:rPr>
          <w:rFonts w:hint="eastAsia" w:ascii="仿宋" w:hAnsi="仿宋" w:eastAsia="仿宋" w:cs="仿宋"/>
          <w:sz w:val="30"/>
          <w:szCs w:val="30"/>
          <w:lang w:eastAsia="zh-CN"/>
        </w:rPr>
        <w:t>）</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监理人</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盖章</w:t>
      </w:r>
      <w:r>
        <w:rPr>
          <w:rFonts w:hint="eastAsia" w:ascii="仿宋" w:hAnsi="仿宋" w:eastAsia="仿宋" w:cs="仿宋"/>
          <w:sz w:val="30"/>
          <w:szCs w:val="30"/>
          <w:lang w:eastAsia="zh-CN"/>
        </w:rPr>
        <w:t>）</w:t>
      </w:r>
      <w:r>
        <w:rPr>
          <w:rFonts w:hint="eastAsia" w:ascii="仿宋" w:hAnsi="仿宋" w:eastAsia="仿宋" w:cs="仿宋"/>
          <w:sz w:val="30"/>
          <w:szCs w:val="30"/>
        </w:rPr>
        <w:t>：</w:t>
      </w:r>
    </w:p>
    <w:p>
      <w:pPr>
        <w:pStyle w:val="4"/>
        <w:rPr>
          <w:rFonts w:hint="eastAsia"/>
        </w:rPr>
      </w:pPr>
    </w:p>
    <w:p>
      <w:pPr>
        <w:keepNext w:val="0"/>
        <w:keepLines w:val="0"/>
        <w:kinsoku/>
        <w:wordWrap/>
        <w:overflowPunct/>
        <w:topLinePunct w:val="0"/>
        <w:autoSpaceDE/>
        <w:autoSpaceDN/>
        <w:bidi w:val="0"/>
        <w:adjustRightInd w:val="0"/>
        <w:snapToGrid w:val="0"/>
        <w:spacing w:line="240" w:lineRule="auto"/>
        <w:ind w:firstLine="594" w:firstLineChars="198"/>
        <w:textAlignment w:val="auto"/>
        <w:rPr>
          <w:rFonts w:hint="eastAsia" w:ascii="仿宋" w:hAnsi="仿宋" w:eastAsia="仿宋" w:cs="仿宋"/>
          <w:sz w:val="30"/>
          <w:szCs w:val="30"/>
        </w:rPr>
      </w:pPr>
    </w:p>
    <w:p>
      <w:pPr>
        <w:keepNext w:val="0"/>
        <w:keepLines w:val="0"/>
        <w:kinsoku/>
        <w:wordWrap/>
        <w:overflowPunct/>
        <w:topLinePunct w:val="0"/>
        <w:autoSpaceDE/>
        <w:autoSpaceDN/>
        <w:bidi w:val="0"/>
        <w:adjustRightInd w:val="0"/>
        <w:snapToGrid w:val="0"/>
        <w:spacing w:line="240" w:lineRule="auto"/>
        <w:ind w:firstLine="594" w:firstLineChars="198"/>
        <w:textAlignment w:val="auto"/>
        <w:rPr>
          <w:rFonts w:hint="eastAsia" w:ascii="仿宋" w:hAnsi="仿宋" w:eastAsia="仿宋" w:cs="仿宋"/>
          <w:sz w:val="30"/>
          <w:szCs w:val="30"/>
        </w:rPr>
      </w:pPr>
      <w:r>
        <w:rPr>
          <w:rFonts w:hint="eastAsia" w:ascii="仿宋" w:hAnsi="仿宋" w:eastAsia="仿宋" w:cs="仿宋"/>
          <w:sz w:val="30"/>
          <w:szCs w:val="30"/>
        </w:rPr>
        <w:t xml:space="preserve">法定代表人或授权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法定代表人</w:t>
      </w:r>
    </w:p>
    <w:p>
      <w:pPr>
        <w:keepNext w:val="0"/>
        <w:keepLines w:val="0"/>
        <w:kinsoku/>
        <w:wordWrap/>
        <w:overflowPunct/>
        <w:topLinePunct w:val="0"/>
        <w:autoSpaceDE/>
        <w:autoSpaceDN/>
        <w:bidi w:val="0"/>
        <w:adjustRightInd w:val="0"/>
        <w:snapToGrid w:val="0"/>
        <w:spacing w:line="240" w:lineRule="auto"/>
        <w:ind w:firstLine="594" w:firstLineChars="198"/>
        <w:textAlignment w:val="auto"/>
        <w:rPr>
          <w:rFonts w:hint="eastAsia" w:ascii="仿宋" w:hAnsi="仿宋" w:eastAsia="仿宋" w:cs="仿宋"/>
          <w:sz w:val="30"/>
          <w:szCs w:val="30"/>
        </w:rPr>
      </w:pPr>
      <w:r>
        <w:rPr>
          <w:rFonts w:hint="eastAsia" w:ascii="仿宋" w:hAnsi="仿宋" w:eastAsia="仿宋" w:cs="仿宋"/>
          <w:sz w:val="30"/>
          <w:szCs w:val="30"/>
        </w:rPr>
        <w:t>或授权代理人：</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或授权代理人：</w:t>
      </w:r>
    </w:p>
    <w:p>
      <w:pPr>
        <w:pStyle w:val="4"/>
        <w:keepNext w:val="0"/>
        <w:keepLines w:val="0"/>
        <w:kinsoku/>
        <w:wordWrap/>
        <w:overflowPunct/>
        <w:topLinePunct w:val="0"/>
        <w:autoSpaceDE/>
        <w:autoSpaceDN/>
        <w:bidi w:val="0"/>
        <w:spacing w:line="240" w:lineRule="auto"/>
        <w:textAlignment w:val="auto"/>
        <w:rPr>
          <w:rFonts w:hint="eastAsia" w:ascii="仿宋" w:hAnsi="仿宋" w:eastAsia="仿宋" w:cs="仿宋"/>
          <w:sz w:val="30"/>
          <w:szCs w:val="30"/>
        </w:rPr>
      </w:pPr>
    </w:p>
    <w:p>
      <w:pPr>
        <w:keepNext w:val="0"/>
        <w:keepLines w:val="0"/>
        <w:kinsoku/>
        <w:wordWrap/>
        <w:overflowPunct/>
        <w:topLinePunct w:val="0"/>
        <w:autoSpaceDE/>
        <w:autoSpaceDN/>
        <w:bidi w:val="0"/>
        <w:adjustRightInd w:val="0"/>
        <w:snapToGrid w:val="0"/>
        <w:spacing w:line="240" w:lineRule="auto"/>
        <w:ind w:firstLine="594" w:firstLineChars="198"/>
        <w:textAlignment w:val="auto"/>
        <w:rPr>
          <w:rFonts w:hint="eastAsia" w:ascii="仿宋" w:hAnsi="仿宋" w:eastAsia="仿宋" w:cs="仿宋"/>
          <w:sz w:val="30"/>
          <w:szCs w:val="30"/>
          <w:u w:val="single"/>
        </w:rPr>
      </w:pPr>
      <w:r>
        <w:rPr>
          <w:rFonts w:hint="eastAsia" w:ascii="仿宋" w:hAnsi="仿宋" w:eastAsia="仿宋" w:cs="仿宋"/>
          <w:sz w:val="30"/>
          <w:szCs w:val="30"/>
          <w:lang w:val="en-US" w:eastAsia="zh-CN"/>
        </w:rPr>
        <w:t>签订日期</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年  月  日   </w:t>
      </w:r>
    </w:p>
    <w:p>
      <w:pPr>
        <w:keepNext w:val="0"/>
        <w:keepLines w:val="0"/>
        <w:pageBreakBefore/>
        <w:kinsoku/>
        <w:wordWrap/>
        <w:overflowPunct/>
        <w:topLinePunct w:val="0"/>
        <w:autoSpaceDE/>
        <w:autoSpaceDN/>
        <w:bidi w:val="0"/>
        <w:spacing w:line="240" w:lineRule="auto"/>
        <w:jc w:val="center"/>
        <w:textAlignment w:val="auto"/>
        <w:rPr>
          <w:rFonts w:hint="eastAsia" w:ascii="仿宋" w:hAnsi="仿宋" w:eastAsia="仿宋" w:cs="仿宋"/>
          <w:b/>
          <w:sz w:val="44"/>
          <w:szCs w:val="44"/>
        </w:rPr>
      </w:pPr>
      <w:r>
        <w:rPr>
          <w:rFonts w:hint="eastAsia" w:ascii="仿宋" w:hAnsi="仿宋" w:eastAsia="仿宋" w:cs="仿宋"/>
          <w:b/>
          <w:sz w:val="44"/>
          <w:szCs w:val="44"/>
        </w:rPr>
        <w:t>第二部分  通用条件</w:t>
      </w:r>
    </w:p>
    <w:p>
      <w:pPr>
        <w:keepNext w:val="0"/>
        <w:keepLines w:val="0"/>
        <w:kinsoku/>
        <w:wordWrap/>
        <w:overflowPunct/>
        <w:topLinePunct w:val="0"/>
        <w:autoSpaceDE/>
        <w:autoSpaceDN/>
        <w:bidi w:val="0"/>
        <w:spacing w:line="240" w:lineRule="auto"/>
        <w:jc w:val="center"/>
        <w:textAlignment w:val="auto"/>
        <w:rPr>
          <w:rFonts w:hint="eastAsia" w:ascii="仿宋" w:hAnsi="仿宋" w:eastAsia="仿宋" w:cs="仿宋"/>
          <w:b/>
          <w:sz w:val="24"/>
        </w:rPr>
      </w:pPr>
    </w:p>
    <w:p>
      <w:pPr>
        <w:keepNext w:val="0"/>
        <w:keepLines w:val="0"/>
        <w:kinsoku/>
        <w:wordWrap/>
        <w:overflowPunct/>
        <w:topLinePunct w:val="0"/>
        <w:autoSpaceDE/>
        <w:autoSpaceDN/>
        <w:bidi w:val="0"/>
        <w:spacing w:line="240" w:lineRule="auto"/>
        <w:textAlignment w:val="auto"/>
        <w:rPr>
          <w:rFonts w:hint="eastAsia" w:ascii="仿宋" w:hAnsi="仿宋" w:eastAsia="仿宋" w:cs="仿宋"/>
          <w:b/>
          <w:sz w:val="30"/>
          <w:szCs w:val="30"/>
        </w:rPr>
      </w:pPr>
      <w:r>
        <w:rPr>
          <w:rFonts w:hint="eastAsia" w:ascii="仿宋" w:hAnsi="仿宋" w:eastAsia="仿宋" w:cs="仿宋"/>
          <w:b/>
          <w:sz w:val="30"/>
          <w:szCs w:val="30"/>
        </w:rPr>
        <w:t>1. 定义与解释</w:t>
      </w:r>
    </w:p>
    <w:p>
      <w:pPr>
        <w:keepNext w:val="0"/>
        <w:keepLines w:val="0"/>
        <w:kinsoku/>
        <w:wordWrap/>
        <w:overflowPunct/>
        <w:topLinePunct w:val="0"/>
        <w:autoSpaceDE/>
        <w:autoSpaceDN/>
        <w:bidi w:val="0"/>
        <w:spacing w:line="240" w:lineRule="auto"/>
        <w:ind w:left="210" w:leftChars="100"/>
        <w:textAlignment w:val="auto"/>
        <w:rPr>
          <w:rFonts w:hint="eastAsia" w:ascii="仿宋" w:hAnsi="仿宋" w:eastAsia="仿宋" w:cs="仿宋"/>
          <w:bCs/>
          <w:sz w:val="30"/>
          <w:szCs w:val="30"/>
        </w:rPr>
      </w:pPr>
      <w:r>
        <w:rPr>
          <w:rFonts w:hint="eastAsia" w:ascii="仿宋" w:hAnsi="仿宋" w:eastAsia="仿宋" w:cs="仿宋"/>
          <w:sz w:val="30"/>
          <w:szCs w:val="30"/>
        </w:rPr>
        <w:t xml:space="preserve">1.1 </w:t>
      </w:r>
      <w:r>
        <w:rPr>
          <w:rFonts w:hint="eastAsia" w:ascii="仿宋" w:hAnsi="仿宋" w:eastAsia="仿宋" w:cs="仿宋"/>
          <w:bCs/>
          <w:sz w:val="30"/>
          <w:szCs w:val="30"/>
        </w:rPr>
        <w:t>定义</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除根据上下文另有其意义外，组成本合同的全部文件中的下列名词和用语应具有本款所赋予的含义：</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1.1.1 “工程”是指按照本合同约定实施监理与相关服务的建设工程。</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1.1.2 “委托人”是指本合同中委托监理与相关服务的一方，及其合法的继承人或受让人。</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1.1.3 “监理人”是指本合同中提供监理与相关服务的一方，及其合法的继承人。</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1.1.4 “承包人”是指在工程范围内与委托人签订勘察、设计、施工等有关合同的当事人，及其合法的继承人。</w:t>
      </w:r>
    </w:p>
    <w:p>
      <w:pPr>
        <w:pStyle w:val="5"/>
        <w:keepNext w:val="0"/>
        <w:keepLines w:val="0"/>
        <w:kinsoku/>
        <w:wordWrap/>
        <w:overflowPunct/>
        <w:topLinePunct w:val="0"/>
        <w:autoSpaceDE/>
        <w:autoSpaceDN/>
        <w:bidi w:val="0"/>
        <w:spacing w:line="240" w:lineRule="auto"/>
        <w:ind w:firstLine="570"/>
        <w:textAlignment w:val="auto"/>
        <w:rPr>
          <w:rFonts w:hint="eastAsia" w:ascii="仿宋" w:hAnsi="仿宋" w:eastAsia="仿宋" w:cs="仿宋"/>
          <w:sz w:val="30"/>
          <w:szCs w:val="30"/>
        </w:rPr>
      </w:pPr>
      <w:r>
        <w:rPr>
          <w:rFonts w:hint="eastAsia" w:ascii="仿宋" w:hAnsi="仿宋" w:eastAsia="仿宋" w:cs="仿宋"/>
          <w:sz w:val="30"/>
          <w:szCs w:val="30"/>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1.1.6 “相关服务”是指监理人受委托人的委托 ，按照本合同约定，在勘察、设计、保修等阶段提供的服务活动。</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1.1.7 “正常工作”指本合同订立时通用条件和专用条件中约定的监理人的</w:t>
      </w:r>
      <w:r>
        <w:rPr>
          <w:rFonts w:hint="eastAsia" w:ascii="仿宋" w:hAnsi="仿宋" w:eastAsia="仿宋" w:cs="仿宋"/>
          <w:color w:val="000000"/>
          <w:sz w:val="30"/>
          <w:szCs w:val="30"/>
        </w:rPr>
        <w:t>工作</w:t>
      </w:r>
      <w:r>
        <w:rPr>
          <w:rFonts w:hint="eastAsia" w:ascii="仿宋" w:hAnsi="仿宋" w:eastAsia="仿宋" w:cs="仿宋"/>
          <w:sz w:val="30"/>
          <w:szCs w:val="30"/>
        </w:rPr>
        <w:t>。</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1.1.8 “附加工作”是指本合同约定的正常工作以外监理人的工作。</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1.1.9 “项目监理机构”是指监理人派驻工程负责履行本合同的组织机构。</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1.1.10 “总监理工程师”是指由监理人的法定代表人书面授权，全面负责履行本合同、主持项目监理机构工作的注册监理工程师。</w:t>
      </w:r>
    </w:p>
    <w:p>
      <w:pPr>
        <w:keepNext w:val="0"/>
        <w:keepLines w:val="0"/>
        <w:kinsoku/>
        <w:wordWrap/>
        <w:overflowPunct/>
        <w:topLinePunct w:val="0"/>
        <w:autoSpaceDE/>
        <w:autoSpaceDN/>
        <w:bidi w:val="0"/>
        <w:adjustRightInd w:val="0"/>
        <w:snapToGrid w:val="0"/>
        <w:spacing w:line="240" w:lineRule="auto"/>
        <w:ind w:firstLine="594" w:firstLineChars="198"/>
        <w:textAlignment w:val="auto"/>
        <w:rPr>
          <w:rFonts w:hint="eastAsia" w:ascii="仿宋" w:hAnsi="仿宋" w:eastAsia="仿宋" w:cs="仿宋"/>
          <w:sz w:val="30"/>
          <w:szCs w:val="30"/>
        </w:rPr>
      </w:pPr>
      <w:r>
        <w:rPr>
          <w:rFonts w:hint="eastAsia" w:ascii="仿宋" w:hAnsi="仿宋" w:eastAsia="仿宋" w:cs="仿宋"/>
          <w:sz w:val="30"/>
          <w:szCs w:val="30"/>
        </w:rPr>
        <w:t>1.1.11 “酬金”是指监理人履行本合同义务，委托人按照本合同约定给付监理人的金额。</w:t>
      </w:r>
    </w:p>
    <w:p>
      <w:pPr>
        <w:keepNext w:val="0"/>
        <w:keepLines w:val="0"/>
        <w:kinsoku/>
        <w:wordWrap/>
        <w:overflowPunct/>
        <w:topLinePunct w:val="0"/>
        <w:autoSpaceDE/>
        <w:autoSpaceDN/>
        <w:bidi w:val="0"/>
        <w:adjustRightInd w:val="0"/>
        <w:snapToGrid w:val="0"/>
        <w:spacing w:line="240" w:lineRule="auto"/>
        <w:ind w:firstLine="594" w:firstLineChars="198"/>
        <w:textAlignment w:val="auto"/>
        <w:rPr>
          <w:rFonts w:hint="eastAsia" w:ascii="仿宋" w:hAnsi="仿宋" w:eastAsia="仿宋" w:cs="仿宋"/>
          <w:sz w:val="30"/>
          <w:szCs w:val="30"/>
        </w:rPr>
      </w:pPr>
      <w:r>
        <w:rPr>
          <w:rFonts w:hint="eastAsia" w:ascii="仿宋" w:hAnsi="仿宋" w:eastAsia="仿宋" w:cs="仿宋"/>
          <w:sz w:val="30"/>
          <w:szCs w:val="30"/>
        </w:rPr>
        <w:t>1.1.12 “正常工作</w:t>
      </w:r>
      <w:r>
        <w:rPr>
          <w:rFonts w:hint="eastAsia" w:ascii="仿宋" w:hAnsi="仿宋" w:eastAsia="仿宋" w:cs="仿宋"/>
          <w:kern w:val="0"/>
          <w:sz w:val="30"/>
          <w:szCs w:val="30"/>
        </w:rPr>
        <w:t>酬金”</w:t>
      </w:r>
      <w:r>
        <w:rPr>
          <w:rFonts w:hint="eastAsia" w:ascii="仿宋" w:hAnsi="仿宋" w:eastAsia="仿宋" w:cs="仿宋"/>
          <w:sz w:val="30"/>
          <w:szCs w:val="30"/>
        </w:rPr>
        <w:t>是指监理人完成正常工作，委托人应给付监理人并在协议书中载明的签约</w:t>
      </w:r>
      <w:r>
        <w:rPr>
          <w:rFonts w:hint="eastAsia" w:ascii="仿宋" w:hAnsi="仿宋" w:eastAsia="仿宋" w:cs="仿宋"/>
          <w:kern w:val="0"/>
          <w:sz w:val="30"/>
          <w:szCs w:val="30"/>
        </w:rPr>
        <w:t>酬金额</w:t>
      </w:r>
      <w:r>
        <w:rPr>
          <w:rFonts w:hint="eastAsia" w:ascii="仿宋" w:hAnsi="仿宋" w:eastAsia="仿宋" w:cs="仿宋"/>
          <w:sz w:val="30"/>
          <w:szCs w:val="30"/>
        </w:rPr>
        <w:t>。</w:t>
      </w:r>
    </w:p>
    <w:p>
      <w:pPr>
        <w:keepNext w:val="0"/>
        <w:keepLines w:val="0"/>
        <w:kinsoku/>
        <w:wordWrap/>
        <w:overflowPunct/>
        <w:topLinePunct w:val="0"/>
        <w:autoSpaceDE/>
        <w:autoSpaceDN/>
        <w:bidi w:val="0"/>
        <w:adjustRightInd w:val="0"/>
        <w:snapToGrid w:val="0"/>
        <w:spacing w:line="240" w:lineRule="auto"/>
        <w:ind w:firstLine="594" w:firstLineChars="198"/>
        <w:textAlignment w:val="auto"/>
        <w:rPr>
          <w:rFonts w:hint="eastAsia" w:ascii="仿宋" w:hAnsi="仿宋" w:eastAsia="仿宋" w:cs="仿宋"/>
          <w:sz w:val="30"/>
          <w:szCs w:val="30"/>
        </w:rPr>
      </w:pPr>
      <w:r>
        <w:rPr>
          <w:rFonts w:hint="eastAsia" w:ascii="仿宋" w:hAnsi="仿宋" w:eastAsia="仿宋" w:cs="仿宋"/>
          <w:sz w:val="30"/>
          <w:szCs w:val="30"/>
        </w:rPr>
        <w:t>1.1.13 “附加工作酬金”是指监理人完成附加工作，委托人应给付监理人的金额。</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1.1.14 “一方”是指委托人或监理人；“双方”是指委托人和监理人；“第三方”是指除委托人和监理人以外的有关方。</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1.1.15 “书面形式”是指合同书、信件和数据电文（包括电报、电传、传真、电子数据交换和电子邮件）等可以有形地表现所载内容的形式。</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1.1.16 “天”是指第一天零时至第二天零时的时间。</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1.1.17“月”是指按公历从一个月中任何一天开始的一个公历月时间。</w:t>
      </w:r>
    </w:p>
    <w:p>
      <w:pPr>
        <w:keepNext w:val="0"/>
        <w:keepLines w:val="0"/>
        <w:kinsoku/>
        <w:wordWrap/>
        <w:overflowPunct/>
        <w:topLinePunct w:val="0"/>
        <w:autoSpaceDE/>
        <w:autoSpaceDN/>
        <w:bidi w:val="0"/>
        <w:adjustRightInd w:val="0"/>
        <w:snapToGrid w:val="0"/>
        <w:spacing w:line="240" w:lineRule="auto"/>
        <w:ind w:firstLine="645"/>
        <w:textAlignment w:val="auto"/>
        <w:rPr>
          <w:rFonts w:hint="eastAsia" w:ascii="仿宋" w:hAnsi="仿宋" w:eastAsia="仿宋" w:cs="仿宋"/>
          <w:sz w:val="30"/>
          <w:szCs w:val="30"/>
        </w:rPr>
      </w:pPr>
      <w:r>
        <w:rPr>
          <w:rFonts w:hint="eastAsia" w:ascii="仿宋" w:hAnsi="仿宋" w:eastAsia="仿宋" w:cs="仿宋"/>
          <w:sz w:val="30"/>
          <w:szCs w:val="30"/>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keepNext w:val="0"/>
        <w:keepLines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sz w:val="30"/>
          <w:szCs w:val="30"/>
        </w:rPr>
      </w:pPr>
      <w:r>
        <w:rPr>
          <w:rFonts w:hint="eastAsia" w:ascii="仿宋" w:hAnsi="仿宋" w:eastAsia="仿宋" w:cs="仿宋"/>
          <w:bCs/>
          <w:sz w:val="30"/>
          <w:szCs w:val="30"/>
        </w:rPr>
        <w:t xml:space="preserve">1.2 </w:t>
      </w:r>
      <w:r>
        <w:rPr>
          <w:rFonts w:hint="eastAsia" w:ascii="仿宋" w:hAnsi="仿宋" w:eastAsia="仿宋" w:cs="仿宋"/>
          <w:sz w:val="30"/>
          <w:szCs w:val="30"/>
        </w:rPr>
        <w:t>解释</w:t>
      </w:r>
    </w:p>
    <w:p>
      <w:pPr>
        <w:keepNext w:val="0"/>
        <w:keepLines w:val="0"/>
        <w:tabs>
          <w:tab w:val="left" w:pos="6140"/>
        </w:tabs>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1.2.1本合同使用中文书写、解释和说明。如专用条件约定使用两种及以上语言文字时，应以中文为准。</w:t>
      </w:r>
    </w:p>
    <w:p>
      <w:pPr>
        <w:keepNext w:val="0"/>
        <w:keepLines w:val="0"/>
        <w:tabs>
          <w:tab w:val="left" w:pos="6140"/>
        </w:tabs>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1.2.2 组成本合同的下列文件彼此应能相互解释、互为说明。除专用条件另有约定外，本合同文件的解释顺序如下：</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（1）协议书；</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（2）中标通知书（适用于招标工程）或委托书（适用于非招标工程）；</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（3）专用条件及附录A、附录B；</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（4）通用条件；</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（5）投标文件（适用于招标工程）或监理与相关服务建议书（适用于非招标工程）。</w:t>
      </w:r>
    </w:p>
    <w:p>
      <w:pPr>
        <w:keepNext w:val="0"/>
        <w:keepLines w:val="0"/>
        <w:kinsoku/>
        <w:wordWrap/>
        <w:overflowPunct/>
        <w:topLinePunct w:val="0"/>
        <w:autoSpaceDE/>
        <w:autoSpaceDN/>
        <w:bidi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双方签订的补充协议与其他文件发生矛盾或歧义时，属于同一类内容的文件，应以最新签署的为准。</w:t>
      </w:r>
    </w:p>
    <w:p>
      <w:pPr>
        <w:keepNext w:val="0"/>
        <w:keepLines w:val="0"/>
        <w:kinsoku/>
        <w:wordWrap/>
        <w:overflowPunct/>
        <w:topLinePunct w:val="0"/>
        <w:autoSpaceDE/>
        <w:autoSpaceDN/>
        <w:bidi w:val="0"/>
        <w:spacing w:line="240" w:lineRule="auto"/>
        <w:textAlignment w:val="auto"/>
        <w:rPr>
          <w:rFonts w:hint="eastAsia" w:ascii="仿宋" w:hAnsi="仿宋" w:eastAsia="仿宋" w:cs="仿宋"/>
          <w:b/>
          <w:sz w:val="30"/>
          <w:szCs w:val="30"/>
        </w:rPr>
      </w:pPr>
      <w:r>
        <w:rPr>
          <w:rFonts w:hint="eastAsia" w:ascii="仿宋" w:hAnsi="仿宋" w:eastAsia="仿宋" w:cs="仿宋"/>
          <w:b/>
          <w:sz w:val="30"/>
          <w:szCs w:val="30"/>
        </w:rPr>
        <w:t>2. 监理人的义务</w:t>
      </w:r>
    </w:p>
    <w:p>
      <w:pPr>
        <w:keepNext w:val="0"/>
        <w:keepLines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bCs/>
          <w:sz w:val="30"/>
          <w:szCs w:val="30"/>
        </w:rPr>
      </w:pPr>
      <w:r>
        <w:rPr>
          <w:rFonts w:hint="eastAsia" w:ascii="仿宋" w:hAnsi="仿宋" w:eastAsia="仿宋" w:cs="仿宋"/>
          <w:sz w:val="30"/>
          <w:szCs w:val="30"/>
        </w:rPr>
        <w:t>2.1 监理的范围和工作内容</w:t>
      </w:r>
    </w:p>
    <w:p>
      <w:pPr>
        <w:keepNext w:val="0"/>
        <w:keepLines w:val="0"/>
        <w:kinsoku/>
        <w:wordWrap/>
        <w:overflowPunct/>
        <w:topLinePunct w:val="0"/>
        <w:autoSpaceDE/>
        <w:autoSpaceDN/>
        <w:bidi w:val="0"/>
        <w:adjustRightInd w:val="0"/>
        <w:snapToGrid w:val="0"/>
        <w:spacing w:line="240" w:lineRule="auto"/>
        <w:ind w:left="420" w:leftChars="200"/>
        <w:textAlignment w:val="auto"/>
        <w:rPr>
          <w:rFonts w:hint="eastAsia" w:ascii="仿宋" w:hAnsi="仿宋" w:eastAsia="仿宋" w:cs="仿宋"/>
          <w:sz w:val="30"/>
          <w:szCs w:val="30"/>
        </w:rPr>
      </w:pPr>
      <w:r>
        <w:rPr>
          <w:rFonts w:hint="eastAsia" w:ascii="仿宋" w:hAnsi="仿宋" w:eastAsia="仿宋" w:cs="仿宋"/>
          <w:sz w:val="30"/>
          <w:szCs w:val="30"/>
        </w:rPr>
        <w:t>2.1.1 监理范围在专用条件中约定。</w:t>
      </w:r>
    </w:p>
    <w:p>
      <w:pPr>
        <w:keepNext w:val="0"/>
        <w:keepLines w:val="0"/>
        <w:kinsoku/>
        <w:wordWrap/>
        <w:overflowPunct/>
        <w:topLinePunct w:val="0"/>
        <w:autoSpaceDE/>
        <w:autoSpaceDN/>
        <w:bidi w:val="0"/>
        <w:adjustRightInd w:val="0"/>
        <w:snapToGrid w:val="0"/>
        <w:spacing w:line="240" w:lineRule="auto"/>
        <w:ind w:left="420" w:leftChars="200"/>
        <w:textAlignment w:val="auto"/>
        <w:rPr>
          <w:rFonts w:hint="eastAsia" w:ascii="仿宋" w:hAnsi="仿宋" w:eastAsia="仿宋" w:cs="仿宋"/>
          <w:sz w:val="30"/>
          <w:szCs w:val="30"/>
        </w:rPr>
      </w:pPr>
      <w:r>
        <w:rPr>
          <w:rFonts w:hint="eastAsia" w:ascii="仿宋" w:hAnsi="仿宋" w:eastAsia="仿宋" w:cs="仿宋"/>
          <w:sz w:val="30"/>
          <w:szCs w:val="30"/>
        </w:rPr>
        <w:t>2.1.2 除专用条件另有约定外，监理工作内容包括：</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（1）收到工程设计文件后编制监理规划，并在第一次工地会议7天前报委托人。根据有关规定和监理工作需要，编制监理实施细则；</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（2）熟悉工程设计文件，并参加由委托人主持的图纸会审和设计交底会议；</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（3）参加由委托人主持的第一次工地会议；主持监理例会并根据工程需要主持或参加专题会议；</w:t>
      </w:r>
    </w:p>
    <w:p>
      <w:pPr>
        <w:keepNext w:val="0"/>
        <w:keepLines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 xml:space="preserve">    （4）审查施工承包人提交的施工组织设计，重点审查其中的质量安全技术措施、专项施工方案与工程建设强制性标准的符合性；</w:t>
      </w:r>
    </w:p>
    <w:p>
      <w:pPr>
        <w:keepNext w:val="0"/>
        <w:keepLines w:val="0"/>
        <w:kinsoku/>
        <w:wordWrap/>
        <w:overflowPunct/>
        <w:topLinePunct w:val="0"/>
        <w:autoSpaceDE/>
        <w:autoSpaceDN/>
        <w:bidi w:val="0"/>
        <w:adjustRightInd w:val="0"/>
        <w:snapToGrid w:val="0"/>
        <w:spacing w:line="240" w:lineRule="auto"/>
        <w:ind w:firstLine="645"/>
        <w:textAlignment w:val="auto"/>
        <w:rPr>
          <w:rFonts w:hint="eastAsia" w:ascii="仿宋" w:hAnsi="仿宋" w:eastAsia="仿宋" w:cs="仿宋"/>
          <w:sz w:val="30"/>
          <w:szCs w:val="30"/>
        </w:rPr>
      </w:pPr>
      <w:r>
        <w:rPr>
          <w:rFonts w:hint="eastAsia" w:ascii="仿宋" w:hAnsi="仿宋" w:eastAsia="仿宋" w:cs="仿宋"/>
          <w:sz w:val="30"/>
          <w:szCs w:val="30"/>
        </w:rPr>
        <w:t xml:space="preserve">（5）检查施工承包人工程质量、安全生产管理制度及组织机构和人员资格； </w:t>
      </w:r>
    </w:p>
    <w:p>
      <w:pPr>
        <w:keepNext w:val="0"/>
        <w:keepLines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 xml:space="preserve">    （6）检查施工承包人专职安全生产管理人员的配备情况；</w:t>
      </w:r>
    </w:p>
    <w:p>
      <w:pPr>
        <w:keepNext w:val="0"/>
        <w:keepLines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 xml:space="preserve">    （7）审查施工承包人提交的施工进度计划，核查承包人对施工进度计划的调整；</w:t>
      </w:r>
    </w:p>
    <w:p>
      <w:pPr>
        <w:keepNext w:val="0"/>
        <w:keepLines w:val="0"/>
        <w:kinsoku/>
        <w:wordWrap/>
        <w:overflowPunct/>
        <w:topLinePunct w:val="0"/>
        <w:autoSpaceDE/>
        <w:autoSpaceDN/>
        <w:bidi w:val="0"/>
        <w:adjustRightInd w:val="0"/>
        <w:snapToGrid w:val="0"/>
        <w:spacing w:line="240" w:lineRule="auto"/>
        <w:ind w:firstLine="645"/>
        <w:textAlignment w:val="auto"/>
        <w:rPr>
          <w:rFonts w:hint="eastAsia" w:ascii="仿宋" w:hAnsi="仿宋" w:eastAsia="仿宋" w:cs="仿宋"/>
          <w:sz w:val="30"/>
          <w:szCs w:val="30"/>
        </w:rPr>
      </w:pPr>
      <w:r>
        <w:rPr>
          <w:rFonts w:hint="eastAsia" w:ascii="仿宋" w:hAnsi="仿宋" w:eastAsia="仿宋" w:cs="仿宋"/>
          <w:sz w:val="30"/>
          <w:szCs w:val="30"/>
        </w:rPr>
        <w:t>（8）检查施工承包人的试验室；</w:t>
      </w:r>
    </w:p>
    <w:p>
      <w:pPr>
        <w:keepNext w:val="0"/>
        <w:keepLines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 xml:space="preserve">    （9）审核施工分包人资质条件；</w:t>
      </w:r>
    </w:p>
    <w:p>
      <w:pPr>
        <w:keepNext w:val="0"/>
        <w:keepLines w:val="0"/>
        <w:kinsoku/>
        <w:wordWrap/>
        <w:overflowPunct/>
        <w:topLinePunct w:val="0"/>
        <w:autoSpaceDE/>
        <w:autoSpaceDN/>
        <w:bidi w:val="0"/>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 xml:space="preserve">    （10）查验施工承包人的施工测量放线成果；</w:t>
      </w:r>
    </w:p>
    <w:p>
      <w:pPr>
        <w:keepNext w:val="0"/>
        <w:keepLines w:val="0"/>
        <w:kinsoku/>
        <w:wordWrap/>
        <w:overflowPunct/>
        <w:topLinePunct w:val="0"/>
        <w:autoSpaceDE/>
        <w:autoSpaceDN/>
        <w:bidi w:val="0"/>
        <w:adjustRightInd w:val="0"/>
        <w:snapToGrid w:val="0"/>
        <w:spacing w:line="240" w:lineRule="auto"/>
        <w:ind w:firstLine="645"/>
        <w:textAlignment w:val="auto"/>
        <w:rPr>
          <w:rFonts w:hint="eastAsia" w:ascii="仿宋" w:hAnsi="仿宋" w:eastAsia="仿宋" w:cs="仿宋"/>
          <w:sz w:val="30"/>
          <w:szCs w:val="30"/>
        </w:rPr>
      </w:pPr>
      <w:r>
        <w:rPr>
          <w:rFonts w:hint="eastAsia" w:ascii="仿宋" w:hAnsi="仿宋" w:eastAsia="仿宋" w:cs="仿宋"/>
          <w:sz w:val="30"/>
          <w:szCs w:val="30"/>
        </w:rPr>
        <w:t>（11）审查工程开工条件，对条件具备的签发开工令；</w:t>
      </w:r>
    </w:p>
    <w:p>
      <w:pPr>
        <w:keepNext w:val="0"/>
        <w:keepLines w:val="0"/>
        <w:kinsoku/>
        <w:wordWrap/>
        <w:overflowPunct/>
        <w:topLinePunct w:val="0"/>
        <w:autoSpaceDE/>
        <w:autoSpaceDN/>
        <w:bidi w:val="0"/>
        <w:adjustRightInd w:val="0"/>
        <w:snapToGrid w:val="0"/>
        <w:spacing w:line="240" w:lineRule="auto"/>
        <w:ind w:firstLine="645"/>
        <w:textAlignment w:val="auto"/>
        <w:rPr>
          <w:rFonts w:hint="eastAsia" w:ascii="仿宋" w:hAnsi="仿宋" w:eastAsia="仿宋" w:cs="仿宋"/>
          <w:sz w:val="30"/>
          <w:szCs w:val="30"/>
        </w:rPr>
      </w:pPr>
      <w:r>
        <w:rPr>
          <w:rFonts w:hint="eastAsia" w:ascii="仿宋" w:hAnsi="仿宋" w:eastAsia="仿宋" w:cs="仿宋"/>
          <w:sz w:val="30"/>
          <w:szCs w:val="30"/>
        </w:rPr>
        <w:t>（12）审查施工承包人报送的工程材料、构配件、设备质量证明文件的有效性和符合性，并按规定对用于工程的材料采取平行检验或见证取样方式进行抽检；</w:t>
      </w:r>
    </w:p>
    <w:p>
      <w:pPr>
        <w:keepNext w:val="0"/>
        <w:keepLines w:val="0"/>
        <w:kinsoku/>
        <w:wordWrap/>
        <w:overflowPunct/>
        <w:topLinePunct w:val="0"/>
        <w:autoSpaceDE/>
        <w:autoSpaceDN/>
        <w:bidi w:val="0"/>
        <w:adjustRightInd w:val="0"/>
        <w:snapToGrid w:val="0"/>
        <w:spacing w:line="240" w:lineRule="auto"/>
        <w:ind w:left="-97" w:leftChars="-46"/>
        <w:textAlignment w:val="auto"/>
        <w:rPr>
          <w:rFonts w:hint="eastAsia" w:ascii="仿宋" w:hAnsi="仿宋" w:eastAsia="仿宋" w:cs="仿宋"/>
          <w:sz w:val="30"/>
          <w:szCs w:val="30"/>
        </w:rPr>
      </w:pPr>
      <w:r>
        <w:rPr>
          <w:rFonts w:hint="eastAsia" w:ascii="仿宋" w:hAnsi="仿宋" w:eastAsia="仿宋" w:cs="仿宋"/>
          <w:sz w:val="30"/>
          <w:szCs w:val="30"/>
        </w:rPr>
        <w:t xml:space="preserve">     （13）审核施工承包人提交的工程款支付申请，签发或出具工程款支付证书，并报委托人审核、批准；</w:t>
      </w:r>
    </w:p>
    <w:p>
      <w:pPr>
        <w:keepNext w:val="0"/>
        <w:keepLines w:val="0"/>
        <w:kinsoku/>
        <w:wordWrap/>
        <w:overflowPunct/>
        <w:topLinePunct w:val="0"/>
        <w:autoSpaceDE/>
        <w:autoSpaceDN/>
        <w:bidi w:val="0"/>
        <w:adjustRightInd w:val="0"/>
        <w:snapToGrid w:val="0"/>
        <w:spacing w:line="240" w:lineRule="auto"/>
        <w:ind w:firstLine="645"/>
        <w:textAlignment w:val="auto"/>
        <w:rPr>
          <w:rFonts w:hint="eastAsia" w:ascii="仿宋" w:hAnsi="仿宋" w:eastAsia="仿宋" w:cs="仿宋"/>
          <w:sz w:val="30"/>
          <w:szCs w:val="30"/>
        </w:rPr>
      </w:pPr>
      <w:r>
        <w:rPr>
          <w:rFonts w:hint="eastAsia" w:ascii="仿宋" w:hAnsi="仿宋" w:eastAsia="仿宋" w:cs="仿宋"/>
          <w:sz w:val="30"/>
          <w:szCs w:val="30"/>
        </w:rPr>
        <w:t>（14）在巡视、旁站和检验过程中，发现工程质量、施工安全存在事故隐患的，要求施工承包人整改并报委托人；</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（15）经委托人同意，签发工程暂停令和复工令；</w:t>
      </w:r>
    </w:p>
    <w:p>
      <w:pPr>
        <w:keepNext w:val="0"/>
        <w:keepLines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 xml:space="preserve">    （16）审查施工承包人提交的采用新材料、新工艺、新技术、新设备的论证材料及相关验收标准；</w:t>
      </w:r>
    </w:p>
    <w:p>
      <w:pPr>
        <w:keepNext w:val="0"/>
        <w:keepLines w:val="0"/>
        <w:kinsoku/>
        <w:wordWrap/>
        <w:overflowPunct/>
        <w:topLinePunct w:val="0"/>
        <w:autoSpaceDE/>
        <w:autoSpaceDN/>
        <w:bidi w:val="0"/>
        <w:adjustRightInd w:val="0"/>
        <w:snapToGrid w:val="0"/>
        <w:spacing w:line="240" w:lineRule="auto"/>
        <w:ind w:firstLine="660"/>
        <w:textAlignment w:val="auto"/>
        <w:rPr>
          <w:rFonts w:hint="eastAsia" w:ascii="仿宋" w:hAnsi="仿宋" w:eastAsia="仿宋" w:cs="仿宋"/>
          <w:sz w:val="30"/>
          <w:szCs w:val="30"/>
        </w:rPr>
      </w:pPr>
      <w:r>
        <w:rPr>
          <w:rFonts w:hint="eastAsia" w:ascii="仿宋" w:hAnsi="仿宋" w:eastAsia="仿宋" w:cs="仿宋"/>
          <w:sz w:val="30"/>
          <w:szCs w:val="30"/>
        </w:rPr>
        <w:t>（17）验收隐蔽工程、分部分项工程；</w:t>
      </w:r>
    </w:p>
    <w:p>
      <w:pPr>
        <w:keepNext w:val="0"/>
        <w:keepLines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 xml:space="preserve">    （18）审查施工承包人提交的工程变更申请，协调处理施工进度调整、费用索赔、合同争议等事项；</w:t>
      </w:r>
    </w:p>
    <w:p>
      <w:pPr>
        <w:keepNext w:val="0"/>
        <w:keepLines w:val="0"/>
        <w:kinsoku/>
        <w:wordWrap/>
        <w:overflowPunct/>
        <w:topLinePunct w:val="0"/>
        <w:autoSpaceDE/>
        <w:autoSpaceDN/>
        <w:bidi w:val="0"/>
        <w:adjustRightInd w:val="0"/>
        <w:snapToGrid w:val="0"/>
        <w:spacing w:line="240" w:lineRule="auto"/>
        <w:ind w:firstLine="645"/>
        <w:textAlignment w:val="auto"/>
        <w:rPr>
          <w:rFonts w:hint="eastAsia" w:ascii="仿宋" w:hAnsi="仿宋" w:eastAsia="仿宋" w:cs="仿宋"/>
          <w:sz w:val="30"/>
          <w:szCs w:val="30"/>
        </w:rPr>
      </w:pPr>
      <w:r>
        <w:rPr>
          <w:rFonts w:hint="eastAsia" w:ascii="仿宋" w:hAnsi="仿宋" w:eastAsia="仿宋" w:cs="仿宋"/>
          <w:sz w:val="30"/>
          <w:szCs w:val="30"/>
        </w:rPr>
        <w:t>（19）审查施工承包人提交的竣工验收申请，编写工程质量评估报告；</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（20）参加工程竣工验收，签署竣工验收意见；</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（21）审查施工承包人提交的竣工结算申请并报委托人；</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（22）编制、整理工程监理归档文件并报委托人。</w:t>
      </w:r>
    </w:p>
    <w:p>
      <w:pPr>
        <w:keepNext w:val="0"/>
        <w:keepLines w:val="0"/>
        <w:kinsoku/>
        <w:wordWrap/>
        <w:overflowPunct/>
        <w:topLinePunct w:val="0"/>
        <w:autoSpaceDE/>
        <w:autoSpaceDN/>
        <w:bidi w:val="0"/>
        <w:spacing w:line="240" w:lineRule="auto"/>
        <w:ind w:left="420" w:leftChars="200" w:firstLine="150" w:firstLineChars="50"/>
        <w:textAlignment w:val="auto"/>
        <w:rPr>
          <w:rFonts w:hint="eastAsia" w:ascii="仿宋" w:hAnsi="仿宋" w:eastAsia="仿宋" w:cs="仿宋"/>
          <w:sz w:val="30"/>
          <w:szCs w:val="30"/>
        </w:rPr>
      </w:pPr>
      <w:r>
        <w:rPr>
          <w:rFonts w:hint="eastAsia" w:ascii="仿宋" w:hAnsi="仿宋" w:eastAsia="仿宋" w:cs="仿宋"/>
          <w:sz w:val="30"/>
          <w:szCs w:val="30"/>
        </w:rPr>
        <w:t>2.1.3 相关服务的范围和内容在附录A中约定。</w:t>
      </w:r>
    </w:p>
    <w:p>
      <w:pPr>
        <w:keepNext w:val="0"/>
        <w:keepLines w:val="0"/>
        <w:kinsoku/>
        <w:wordWrap/>
        <w:overflowPunct/>
        <w:topLinePunct w:val="0"/>
        <w:autoSpaceDE/>
        <w:autoSpaceDN/>
        <w:bidi w:val="0"/>
        <w:spacing w:line="240" w:lineRule="auto"/>
        <w:ind w:firstLine="300" w:firstLineChars="100"/>
        <w:textAlignment w:val="auto"/>
        <w:rPr>
          <w:rFonts w:hint="eastAsia" w:ascii="仿宋" w:hAnsi="仿宋" w:eastAsia="仿宋" w:cs="仿宋"/>
          <w:bCs/>
          <w:sz w:val="30"/>
          <w:szCs w:val="30"/>
        </w:rPr>
      </w:pPr>
      <w:r>
        <w:rPr>
          <w:rFonts w:hint="eastAsia" w:ascii="仿宋" w:hAnsi="仿宋" w:eastAsia="仿宋" w:cs="仿宋"/>
          <w:sz w:val="30"/>
          <w:szCs w:val="30"/>
        </w:rPr>
        <w:t xml:space="preserve">2.2 </w:t>
      </w:r>
      <w:r>
        <w:rPr>
          <w:rFonts w:hint="eastAsia" w:ascii="仿宋" w:hAnsi="仿宋" w:eastAsia="仿宋" w:cs="仿宋"/>
          <w:bCs/>
          <w:sz w:val="30"/>
          <w:szCs w:val="30"/>
        </w:rPr>
        <w:t>监理与相关服务依据</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2.2.1 监理依据包括：</w:t>
      </w:r>
    </w:p>
    <w:p>
      <w:pPr>
        <w:keepNext w:val="0"/>
        <w:keepLines w:val="0"/>
        <w:kinsoku/>
        <w:wordWrap/>
        <w:overflowPunct/>
        <w:topLinePunct w:val="0"/>
        <w:autoSpaceDE/>
        <w:autoSpaceDN/>
        <w:bidi w:val="0"/>
        <w:adjustRightInd w:val="0"/>
        <w:snapToGrid w:val="0"/>
        <w:spacing w:line="240" w:lineRule="auto"/>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（1）适用的法律、行政法规及部门规章；</w:t>
      </w:r>
    </w:p>
    <w:p>
      <w:pPr>
        <w:keepNext w:val="0"/>
        <w:keepLines w:val="0"/>
        <w:kinsoku/>
        <w:wordWrap/>
        <w:overflowPunct/>
        <w:topLinePunct w:val="0"/>
        <w:autoSpaceDE/>
        <w:autoSpaceDN/>
        <w:bidi w:val="0"/>
        <w:adjustRightInd w:val="0"/>
        <w:snapToGrid w:val="0"/>
        <w:spacing w:line="240" w:lineRule="auto"/>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（2）与工程有关的标准；</w:t>
      </w:r>
    </w:p>
    <w:p>
      <w:pPr>
        <w:keepNext w:val="0"/>
        <w:keepLines w:val="0"/>
        <w:kinsoku/>
        <w:wordWrap/>
        <w:overflowPunct/>
        <w:topLinePunct w:val="0"/>
        <w:autoSpaceDE/>
        <w:autoSpaceDN/>
        <w:bidi w:val="0"/>
        <w:adjustRightInd w:val="0"/>
        <w:snapToGrid w:val="0"/>
        <w:spacing w:line="240" w:lineRule="auto"/>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（3）工程设计及有关文件；</w:t>
      </w:r>
    </w:p>
    <w:p>
      <w:pPr>
        <w:keepNext w:val="0"/>
        <w:keepLines w:val="0"/>
        <w:kinsoku/>
        <w:wordWrap/>
        <w:overflowPunct/>
        <w:topLinePunct w:val="0"/>
        <w:autoSpaceDE/>
        <w:autoSpaceDN/>
        <w:bidi w:val="0"/>
        <w:adjustRightInd w:val="0"/>
        <w:snapToGrid w:val="0"/>
        <w:spacing w:line="240" w:lineRule="auto"/>
        <w:ind w:firstLine="750" w:firstLineChars="250"/>
        <w:textAlignment w:val="auto"/>
        <w:rPr>
          <w:rFonts w:hint="eastAsia" w:ascii="仿宋" w:hAnsi="仿宋" w:eastAsia="仿宋" w:cs="仿宋"/>
          <w:sz w:val="30"/>
          <w:szCs w:val="30"/>
        </w:rPr>
      </w:pPr>
      <w:r>
        <w:rPr>
          <w:rFonts w:hint="eastAsia" w:ascii="仿宋" w:hAnsi="仿宋" w:eastAsia="仿宋" w:cs="仿宋"/>
          <w:sz w:val="30"/>
          <w:szCs w:val="30"/>
        </w:rPr>
        <w:t>（4）本合同及委托人与第三方签订的与实施工程有关的其他合同。</w:t>
      </w:r>
    </w:p>
    <w:p>
      <w:pPr>
        <w:keepNext w:val="0"/>
        <w:keepLines w:val="0"/>
        <w:kinsoku/>
        <w:wordWrap/>
        <w:overflowPunct/>
        <w:topLinePunct w:val="0"/>
        <w:autoSpaceDE/>
        <w:autoSpaceDN/>
        <w:bidi w:val="0"/>
        <w:spacing w:line="240" w:lineRule="auto"/>
        <w:ind w:left="210" w:leftChars="100"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rPr>
        <w:t>双方根据工程的行业和地域特点，在专用条件中具体约定监理依据。</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2.2.2 相关服务依据在专用条件中约定。</w:t>
      </w:r>
    </w:p>
    <w:p>
      <w:pPr>
        <w:keepNext w:val="0"/>
        <w:keepLines w:val="0"/>
        <w:kinsoku/>
        <w:wordWrap/>
        <w:overflowPunct/>
        <w:topLinePunct w:val="0"/>
        <w:autoSpaceDE/>
        <w:autoSpaceDN/>
        <w:bidi w:val="0"/>
        <w:spacing w:line="240" w:lineRule="auto"/>
        <w:ind w:firstLine="300" w:firstLineChars="100"/>
        <w:textAlignment w:val="auto"/>
        <w:rPr>
          <w:rFonts w:hint="eastAsia" w:ascii="仿宋" w:hAnsi="仿宋" w:eastAsia="仿宋" w:cs="仿宋"/>
          <w:kern w:val="0"/>
          <w:sz w:val="30"/>
          <w:szCs w:val="30"/>
        </w:rPr>
      </w:pPr>
      <w:r>
        <w:rPr>
          <w:rFonts w:hint="eastAsia" w:ascii="仿宋" w:hAnsi="仿宋" w:eastAsia="仿宋" w:cs="仿宋"/>
          <w:kern w:val="0"/>
          <w:sz w:val="30"/>
          <w:szCs w:val="30"/>
        </w:rPr>
        <w:t>2.3 项目监理机构和人员</w:t>
      </w:r>
    </w:p>
    <w:p>
      <w:pPr>
        <w:keepNext w:val="0"/>
        <w:keepLines w:val="0"/>
        <w:kinsoku/>
        <w:wordWrap/>
        <w:overflowPunct/>
        <w:topLinePunct w:val="0"/>
        <w:autoSpaceDE/>
        <w:autoSpaceDN/>
        <w:bidi w:val="0"/>
        <w:adjustRightInd w:val="0"/>
        <w:snapToGrid w:val="0"/>
        <w:spacing w:line="240" w:lineRule="auto"/>
        <w:ind w:firstLine="645"/>
        <w:textAlignment w:val="auto"/>
        <w:rPr>
          <w:rFonts w:hint="eastAsia" w:ascii="仿宋" w:hAnsi="仿宋" w:eastAsia="仿宋" w:cs="仿宋"/>
          <w:kern w:val="0"/>
          <w:sz w:val="30"/>
          <w:szCs w:val="30"/>
        </w:rPr>
      </w:pPr>
      <w:r>
        <w:rPr>
          <w:rFonts w:hint="eastAsia" w:ascii="仿宋" w:hAnsi="仿宋" w:eastAsia="仿宋" w:cs="仿宋"/>
          <w:kern w:val="0"/>
          <w:sz w:val="30"/>
          <w:szCs w:val="30"/>
        </w:rPr>
        <w:t>2.3.1 监理人应组建满足工作需要的项目监理机构，配备必要的检测设备。项目监理机构的主要人员应具有相应的资格条件。</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kern w:val="0"/>
          <w:sz w:val="30"/>
          <w:szCs w:val="30"/>
        </w:rPr>
      </w:pPr>
      <w:r>
        <w:rPr>
          <w:rFonts w:hint="eastAsia" w:ascii="仿宋" w:hAnsi="仿宋" w:eastAsia="仿宋" w:cs="仿宋"/>
          <w:kern w:val="0"/>
          <w:sz w:val="30"/>
          <w:szCs w:val="30"/>
        </w:rPr>
        <w:t>2.3.2本合同履行过程中，总监理工程师及重要岗位监理人员应保持相对稳定，以保证监理工作正常进行。</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kern w:val="0"/>
          <w:sz w:val="30"/>
          <w:szCs w:val="30"/>
        </w:rPr>
      </w:pPr>
      <w:r>
        <w:rPr>
          <w:rFonts w:hint="eastAsia" w:ascii="仿宋" w:hAnsi="仿宋" w:eastAsia="仿宋" w:cs="仿宋"/>
          <w:kern w:val="0"/>
          <w:sz w:val="30"/>
          <w:szCs w:val="30"/>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kern w:val="0"/>
          <w:sz w:val="30"/>
          <w:szCs w:val="30"/>
        </w:rPr>
      </w:pPr>
      <w:r>
        <w:rPr>
          <w:rFonts w:hint="eastAsia" w:ascii="仿宋" w:hAnsi="仿宋" w:eastAsia="仿宋" w:cs="仿宋"/>
          <w:kern w:val="0"/>
          <w:sz w:val="30"/>
          <w:szCs w:val="30"/>
        </w:rPr>
        <w:t>2.3.4 监理人应及时更换有下列情形之一的监理人员：</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kern w:val="0"/>
          <w:sz w:val="30"/>
          <w:szCs w:val="30"/>
        </w:rPr>
      </w:pPr>
      <w:r>
        <w:rPr>
          <w:rFonts w:hint="eastAsia" w:ascii="仿宋" w:hAnsi="仿宋" w:eastAsia="仿宋" w:cs="仿宋"/>
          <w:kern w:val="0"/>
          <w:sz w:val="30"/>
          <w:szCs w:val="30"/>
        </w:rPr>
        <w:t>（1）严重过失行为的；</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kern w:val="0"/>
          <w:sz w:val="30"/>
          <w:szCs w:val="30"/>
        </w:rPr>
      </w:pPr>
      <w:r>
        <w:rPr>
          <w:rFonts w:hint="eastAsia" w:ascii="仿宋" w:hAnsi="仿宋" w:eastAsia="仿宋" w:cs="仿宋"/>
          <w:kern w:val="0"/>
          <w:sz w:val="30"/>
          <w:szCs w:val="30"/>
        </w:rPr>
        <w:t>（2）有违法行为不能履行职责的；</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kern w:val="0"/>
          <w:sz w:val="30"/>
          <w:szCs w:val="30"/>
        </w:rPr>
      </w:pPr>
      <w:r>
        <w:rPr>
          <w:rFonts w:hint="eastAsia" w:ascii="仿宋" w:hAnsi="仿宋" w:eastAsia="仿宋" w:cs="仿宋"/>
          <w:kern w:val="0"/>
          <w:sz w:val="30"/>
          <w:szCs w:val="30"/>
        </w:rPr>
        <w:t>（3）涉嫌犯罪的；</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kern w:val="0"/>
          <w:sz w:val="30"/>
          <w:szCs w:val="30"/>
        </w:rPr>
      </w:pPr>
      <w:r>
        <w:rPr>
          <w:rFonts w:hint="eastAsia" w:ascii="仿宋" w:hAnsi="仿宋" w:eastAsia="仿宋" w:cs="仿宋"/>
          <w:kern w:val="0"/>
          <w:sz w:val="30"/>
          <w:szCs w:val="30"/>
        </w:rPr>
        <w:t>（4）不能胜任岗位职责的；</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kern w:val="0"/>
          <w:sz w:val="30"/>
          <w:szCs w:val="30"/>
        </w:rPr>
      </w:pPr>
      <w:r>
        <w:rPr>
          <w:rFonts w:hint="eastAsia" w:ascii="仿宋" w:hAnsi="仿宋" w:eastAsia="仿宋" w:cs="仿宋"/>
          <w:kern w:val="0"/>
          <w:sz w:val="30"/>
          <w:szCs w:val="30"/>
        </w:rPr>
        <w:t>（5）严重违反职业道德的；</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kern w:val="0"/>
          <w:sz w:val="30"/>
          <w:szCs w:val="30"/>
        </w:rPr>
      </w:pPr>
      <w:r>
        <w:rPr>
          <w:rFonts w:hint="eastAsia" w:ascii="仿宋" w:hAnsi="仿宋" w:eastAsia="仿宋" w:cs="仿宋"/>
          <w:kern w:val="0"/>
          <w:sz w:val="30"/>
          <w:szCs w:val="30"/>
        </w:rPr>
        <w:t>（6）专用条件约定的其他情形。</w:t>
      </w:r>
    </w:p>
    <w:p>
      <w:pPr>
        <w:keepNext w:val="0"/>
        <w:keepLines w:val="0"/>
        <w:kinsoku/>
        <w:wordWrap/>
        <w:overflowPunct/>
        <w:topLinePunct w:val="0"/>
        <w:autoSpaceDE/>
        <w:autoSpaceDN/>
        <w:bidi w:val="0"/>
        <w:spacing w:line="240" w:lineRule="auto"/>
        <w:ind w:firstLine="600" w:firstLineChars="200"/>
        <w:textAlignment w:val="auto"/>
        <w:rPr>
          <w:rFonts w:hint="eastAsia" w:ascii="仿宋" w:hAnsi="仿宋" w:eastAsia="仿宋" w:cs="仿宋"/>
          <w:kern w:val="0"/>
          <w:sz w:val="30"/>
          <w:szCs w:val="30"/>
        </w:rPr>
      </w:pPr>
      <w:r>
        <w:rPr>
          <w:rFonts w:hint="eastAsia" w:ascii="仿宋" w:hAnsi="仿宋" w:eastAsia="仿宋" w:cs="仿宋"/>
          <w:kern w:val="0"/>
          <w:sz w:val="30"/>
          <w:szCs w:val="30"/>
        </w:rPr>
        <w:t>2.3.5 委托人可要求监理人更换不能胜任本职工作的项目监理机构人员。</w:t>
      </w:r>
    </w:p>
    <w:p>
      <w:pPr>
        <w:keepNext w:val="0"/>
        <w:keepLines w:val="0"/>
        <w:kinsoku/>
        <w:wordWrap/>
        <w:overflowPunct/>
        <w:topLinePunct w:val="0"/>
        <w:autoSpaceDE/>
        <w:autoSpaceDN/>
        <w:bidi w:val="0"/>
        <w:spacing w:line="240" w:lineRule="auto"/>
        <w:ind w:left="210" w:leftChars="100"/>
        <w:textAlignment w:val="auto"/>
        <w:rPr>
          <w:rFonts w:hint="eastAsia" w:ascii="仿宋" w:hAnsi="仿宋" w:eastAsia="仿宋" w:cs="仿宋"/>
          <w:kern w:val="0"/>
          <w:sz w:val="30"/>
          <w:szCs w:val="30"/>
        </w:rPr>
      </w:pPr>
      <w:r>
        <w:rPr>
          <w:rFonts w:hint="eastAsia" w:ascii="仿宋" w:hAnsi="仿宋" w:eastAsia="仿宋" w:cs="仿宋"/>
          <w:kern w:val="0"/>
          <w:sz w:val="30"/>
          <w:szCs w:val="30"/>
        </w:rPr>
        <w:t>2.4 履行职责</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kern w:val="0"/>
          <w:sz w:val="30"/>
          <w:szCs w:val="30"/>
        </w:rPr>
        <w:t>监理人应遵循职业道德准则和行为规范，严格按照法律法规、工程建设有关标准及本合同履行职责。</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kern w:val="0"/>
          <w:sz w:val="30"/>
          <w:szCs w:val="30"/>
        </w:rPr>
      </w:pPr>
      <w:r>
        <w:rPr>
          <w:rFonts w:hint="eastAsia" w:ascii="仿宋" w:hAnsi="仿宋" w:eastAsia="仿宋" w:cs="仿宋"/>
          <w:kern w:val="0"/>
          <w:sz w:val="30"/>
          <w:szCs w:val="30"/>
        </w:rPr>
        <w:t>2.4.1 在监理与相关服务范围内，委托人和承包人提出的意见和要求，监理人应及时提出处置意见。当委托人与承包人之间发生合同争议时，监理人应协助委托人、承包人协商解决。</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kern w:val="0"/>
          <w:sz w:val="30"/>
          <w:szCs w:val="30"/>
        </w:rPr>
      </w:pPr>
      <w:r>
        <w:rPr>
          <w:rFonts w:hint="eastAsia" w:ascii="仿宋" w:hAnsi="仿宋" w:eastAsia="仿宋" w:cs="仿宋"/>
          <w:kern w:val="0"/>
          <w:sz w:val="30"/>
          <w:szCs w:val="30"/>
        </w:rPr>
        <w:t>2.4.2 当委托人与承包人之间的合同争议提交仲裁机构仲裁或人民法院审理时，监理人应提供必要的证明资料。</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kern w:val="0"/>
          <w:sz w:val="30"/>
          <w:szCs w:val="30"/>
        </w:rPr>
      </w:pPr>
      <w:r>
        <w:rPr>
          <w:rFonts w:hint="eastAsia" w:ascii="仿宋" w:hAnsi="仿宋" w:eastAsia="仿宋" w:cs="仿宋"/>
          <w:kern w:val="0"/>
          <w:sz w:val="30"/>
          <w:szCs w:val="30"/>
        </w:rPr>
        <w:t>2.4.3 监理人应在专用条件约定的授权范围内，处理委托人与承包人所签订合同的变更事宜。如果变更超过授权范围，应以书面形式报委托人批准。</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kern w:val="0"/>
          <w:sz w:val="30"/>
          <w:szCs w:val="30"/>
        </w:rPr>
      </w:pPr>
      <w:r>
        <w:rPr>
          <w:rFonts w:hint="eastAsia" w:ascii="仿宋" w:hAnsi="仿宋" w:eastAsia="仿宋" w:cs="仿宋"/>
          <w:kern w:val="0"/>
          <w:sz w:val="30"/>
          <w:szCs w:val="30"/>
        </w:rPr>
        <w:t>在紧急情况下，为了保护财产和人身安全，监理人所发出的指令未能事先报委托人批准时，应在发出指令后的24小时内以书面形式报委托人。</w:t>
      </w:r>
    </w:p>
    <w:p>
      <w:pPr>
        <w:keepNext w:val="0"/>
        <w:keepLines w:val="0"/>
        <w:kinsoku/>
        <w:wordWrap/>
        <w:overflowPunct/>
        <w:topLinePunct w:val="0"/>
        <w:autoSpaceDE/>
        <w:autoSpaceDN/>
        <w:bidi w:val="0"/>
        <w:spacing w:line="240" w:lineRule="auto"/>
        <w:ind w:firstLine="600" w:firstLineChars="200"/>
        <w:textAlignment w:val="auto"/>
        <w:rPr>
          <w:rFonts w:hint="eastAsia" w:ascii="仿宋" w:hAnsi="仿宋" w:eastAsia="仿宋" w:cs="仿宋"/>
          <w:kern w:val="0"/>
          <w:sz w:val="30"/>
          <w:szCs w:val="30"/>
        </w:rPr>
      </w:pPr>
      <w:r>
        <w:rPr>
          <w:rFonts w:hint="eastAsia" w:ascii="仿宋" w:hAnsi="仿宋" w:eastAsia="仿宋" w:cs="仿宋"/>
          <w:kern w:val="0"/>
          <w:sz w:val="30"/>
          <w:szCs w:val="30"/>
        </w:rPr>
        <w:t>2.4.4 除专用条件另有约定外，监理人发现承包人的人员不能胜任本职工作的，有权要求承包人予以调换。</w:t>
      </w:r>
    </w:p>
    <w:p>
      <w:pPr>
        <w:keepNext w:val="0"/>
        <w:keepLines w:val="0"/>
        <w:kinsoku/>
        <w:wordWrap/>
        <w:overflowPunct/>
        <w:topLinePunct w:val="0"/>
        <w:autoSpaceDE/>
        <w:autoSpaceDN/>
        <w:bidi w:val="0"/>
        <w:spacing w:line="240" w:lineRule="auto"/>
        <w:ind w:left="210" w:leftChars="100"/>
        <w:textAlignment w:val="auto"/>
        <w:rPr>
          <w:rFonts w:hint="eastAsia" w:ascii="仿宋" w:hAnsi="仿宋" w:eastAsia="仿宋" w:cs="仿宋"/>
          <w:kern w:val="0"/>
          <w:sz w:val="30"/>
          <w:szCs w:val="30"/>
        </w:rPr>
      </w:pPr>
      <w:r>
        <w:rPr>
          <w:rFonts w:hint="eastAsia" w:ascii="仿宋" w:hAnsi="仿宋" w:eastAsia="仿宋" w:cs="仿宋"/>
          <w:kern w:val="0"/>
          <w:sz w:val="30"/>
          <w:szCs w:val="30"/>
        </w:rPr>
        <w:t>2.5 提交报告</w:t>
      </w:r>
    </w:p>
    <w:p>
      <w:pPr>
        <w:keepNext w:val="0"/>
        <w:keepLines w:val="0"/>
        <w:kinsoku/>
        <w:wordWrap/>
        <w:overflowPunct/>
        <w:topLinePunct w:val="0"/>
        <w:autoSpaceDE/>
        <w:autoSpaceDN/>
        <w:bidi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监理人应按专用条件约定的种类、时间和份数向委托人提交监理与相关服务的报告。</w:t>
      </w:r>
    </w:p>
    <w:p>
      <w:pPr>
        <w:keepNext w:val="0"/>
        <w:keepLines w:val="0"/>
        <w:kinsoku/>
        <w:wordWrap/>
        <w:overflowPunct/>
        <w:topLinePunct w:val="0"/>
        <w:autoSpaceDE/>
        <w:autoSpaceDN/>
        <w:bidi w:val="0"/>
        <w:spacing w:line="240" w:lineRule="auto"/>
        <w:ind w:left="210" w:leftChars="100"/>
        <w:textAlignment w:val="auto"/>
        <w:rPr>
          <w:rFonts w:hint="eastAsia" w:ascii="仿宋" w:hAnsi="仿宋" w:eastAsia="仿宋" w:cs="仿宋"/>
          <w:kern w:val="0"/>
          <w:sz w:val="30"/>
          <w:szCs w:val="30"/>
        </w:rPr>
      </w:pPr>
      <w:r>
        <w:rPr>
          <w:rFonts w:hint="eastAsia" w:ascii="仿宋" w:hAnsi="仿宋" w:eastAsia="仿宋" w:cs="仿宋"/>
          <w:kern w:val="0"/>
          <w:sz w:val="30"/>
          <w:szCs w:val="30"/>
        </w:rPr>
        <w:t>2.6 文件资料</w:t>
      </w:r>
    </w:p>
    <w:p>
      <w:pPr>
        <w:keepNext w:val="0"/>
        <w:keepLines w:val="0"/>
        <w:kinsoku/>
        <w:wordWrap/>
        <w:overflowPunct/>
        <w:topLinePunct w:val="0"/>
        <w:autoSpaceDE/>
        <w:autoSpaceDN/>
        <w:bidi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kern w:val="0"/>
          <w:sz w:val="30"/>
          <w:szCs w:val="30"/>
        </w:rPr>
        <w:t>在本合同履行期内，监理人应在现场保留工作所用的图纸、报告及记录监理工</w:t>
      </w:r>
      <w:r>
        <w:rPr>
          <w:rFonts w:hint="eastAsia" w:ascii="仿宋" w:hAnsi="仿宋" w:eastAsia="仿宋" w:cs="仿宋"/>
          <w:sz w:val="30"/>
          <w:szCs w:val="30"/>
        </w:rPr>
        <w:t>作的相关文件。工程竣工后，应当按照档案管理规定将监理有关文件归档。</w:t>
      </w:r>
    </w:p>
    <w:p>
      <w:pPr>
        <w:keepNext w:val="0"/>
        <w:keepLines w:val="0"/>
        <w:kinsoku/>
        <w:wordWrap/>
        <w:overflowPunct/>
        <w:topLinePunct w:val="0"/>
        <w:autoSpaceDE/>
        <w:autoSpaceDN/>
        <w:bidi w:val="0"/>
        <w:spacing w:line="240" w:lineRule="auto"/>
        <w:ind w:left="210" w:leftChars="100"/>
        <w:textAlignment w:val="auto"/>
        <w:rPr>
          <w:rFonts w:hint="eastAsia" w:ascii="仿宋" w:hAnsi="仿宋" w:eastAsia="仿宋" w:cs="仿宋"/>
          <w:kern w:val="0"/>
          <w:sz w:val="30"/>
          <w:szCs w:val="30"/>
        </w:rPr>
      </w:pPr>
      <w:r>
        <w:rPr>
          <w:rFonts w:hint="eastAsia" w:ascii="仿宋" w:hAnsi="仿宋" w:eastAsia="仿宋" w:cs="仿宋"/>
          <w:kern w:val="0"/>
          <w:sz w:val="30"/>
          <w:szCs w:val="30"/>
        </w:rPr>
        <w:t>2.7 使用委托人的财产</w:t>
      </w:r>
    </w:p>
    <w:p>
      <w:pPr>
        <w:keepNext w:val="0"/>
        <w:keepLines w:val="0"/>
        <w:kinsoku/>
        <w:wordWrap/>
        <w:overflowPunct/>
        <w:topLinePunct w:val="0"/>
        <w:autoSpaceDE/>
        <w:autoSpaceDN/>
        <w:bidi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keepNext w:val="0"/>
        <w:keepLines w:val="0"/>
        <w:kinsoku/>
        <w:wordWrap/>
        <w:overflowPunct/>
        <w:topLinePunct w:val="0"/>
        <w:autoSpaceDE/>
        <w:autoSpaceDN/>
        <w:bidi w:val="0"/>
        <w:spacing w:line="240" w:lineRule="auto"/>
        <w:textAlignment w:val="auto"/>
        <w:rPr>
          <w:rFonts w:hint="eastAsia" w:ascii="仿宋" w:hAnsi="仿宋" w:eastAsia="仿宋" w:cs="仿宋"/>
          <w:b/>
          <w:kern w:val="0"/>
          <w:sz w:val="30"/>
          <w:szCs w:val="30"/>
        </w:rPr>
      </w:pPr>
      <w:r>
        <w:rPr>
          <w:rFonts w:hint="eastAsia" w:ascii="仿宋" w:hAnsi="仿宋" w:eastAsia="仿宋" w:cs="仿宋"/>
          <w:b/>
          <w:kern w:val="0"/>
          <w:sz w:val="30"/>
          <w:szCs w:val="30"/>
        </w:rPr>
        <w:t>3．委托人的义务</w:t>
      </w:r>
    </w:p>
    <w:p>
      <w:pPr>
        <w:keepNext w:val="0"/>
        <w:keepLines w:val="0"/>
        <w:kinsoku/>
        <w:wordWrap/>
        <w:overflowPunct/>
        <w:topLinePunct w:val="0"/>
        <w:autoSpaceDE/>
        <w:autoSpaceDN/>
        <w:bidi w:val="0"/>
        <w:spacing w:line="240" w:lineRule="auto"/>
        <w:ind w:left="210" w:leftChars="100"/>
        <w:textAlignment w:val="auto"/>
        <w:rPr>
          <w:rFonts w:hint="eastAsia" w:ascii="仿宋" w:hAnsi="仿宋" w:eastAsia="仿宋" w:cs="仿宋"/>
          <w:kern w:val="0"/>
          <w:sz w:val="30"/>
          <w:szCs w:val="30"/>
        </w:rPr>
      </w:pPr>
      <w:r>
        <w:rPr>
          <w:rFonts w:hint="eastAsia" w:ascii="仿宋" w:hAnsi="仿宋" w:eastAsia="仿宋" w:cs="仿宋"/>
          <w:kern w:val="0"/>
          <w:sz w:val="30"/>
          <w:szCs w:val="30"/>
        </w:rPr>
        <w:t>3.1 告知</w:t>
      </w:r>
    </w:p>
    <w:p>
      <w:pPr>
        <w:keepNext w:val="0"/>
        <w:keepLines w:val="0"/>
        <w:kinsoku/>
        <w:wordWrap/>
        <w:overflowPunct/>
        <w:topLinePunct w:val="0"/>
        <w:autoSpaceDE/>
        <w:autoSpaceDN/>
        <w:bidi w:val="0"/>
        <w:spacing w:line="240" w:lineRule="auto"/>
        <w:ind w:firstLine="600" w:firstLineChars="200"/>
        <w:textAlignment w:val="auto"/>
        <w:rPr>
          <w:rFonts w:hint="eastAsia" w:ascii="仿宋" w:hAnsi="仿宋" w:eastAsia="仿宋" w:cs="仿宋"/>
          <w:kern w:val="0"/>
          <w:sz w:val="30"/>
          <w:szCs w:val="30"/>
        </w:rPr>
      </w:pPr>
      <w:r>
        <w:rPr>
          <w:rFonts w:hint="eastAsia" w:ascii="仿宋" w:hAnsi="仿宋" w:eastAsia="仿宋" w:cs="仿宋"/>
          <w:kern w:val="0"/>
          <w:sz w:val="30"/>
          <w:szCs w:val="30"/>
        </w:rPr>
        <w:t>委托人应在委托人与承包人签订的合同中明确监理人、总监理工程师和授予项目监理机构的权限。如有变更，应及时通知承包人。</w:t>
      </w:r>
    </w:p>
    <w:p>
      <w:pPr>
        <w:keepNext w:val="0"/>
        <w:keepLines w:val="0"/>
        <w:kinsoku/>
        <w:wordWrap/>
        <w:overflowPunct/>
        <w:topLinePunct w:val="0"/>
        <w:autoSpaceDE/>
        <w:autoSpaceDN/>
        <w:bidi w:val="0"/>
        <w:spacing w:line="240" w:lineRule="auto"/>
        <w:ind w:left="210" w:leftChars="100"/>
        <w:textAlignment w:val="auto"/>
        <w:rPr>
          <w:rFonts w:hint="eastAsia" w:ascii="仿宋" w:hAnsi="仿宋" w:eastAsia="仿宋" w:cs="仿宋"/>
          <w:kern w:val="0"/>
          <w:sz w:val="30"/>
          <w:szCs w:val="30"/>
        </w:rPr>
      </w:pPr>
      <w:r>
        <w:rPr>
          <w:rFonts w:hint="eastAsia" w:ascii="仿宋" w:hAnsi="仿宋" w:eastAsia="仿宋" w:cs="仿宋"/>
          <w:kern w:val="0"/>
          <w:sz w:val="30"/>
          <w:szCs w:val="30"/>
        </w:rPr>
        <w:t>3.2 提供资料</w:t>
      </w:r>
    </w:p>
    <w:p>
      <w:pPr>
        <w:keepNext w:val="0"/>
        <w:keepLines w:val="0"/>
        <w:kinsoku/>
        <w:wordWrap/>
        <w:overflowPunct/>
        <w:topLinePunct w:val="0"/>
        <w:autoSpaceDE/>
        <w:autoSpaceDN/>
        <w:bidi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kern w:val="0"/>
          <w:sz w:val="30"/>
          <w:szCs w:val="30"/>
        </w:rPr>
        <w:t>委托人应按照附录B约定，</w:t>
      </w:r>
      <w:r>
        <w:rPr>
          <w:rFonts w:hint="eastAsia" w:ascii="仿宋" w:hAnsi="仿宋" w:eastAsia="仿宋" w:cs="仿宋"/>
          <w:color w:val="000000"/>
          <w:kern w:val="0"/>
          <w:sz w:val="30"/>
          <w:szCs w:val="30"/>
        </w:rPr>
        <w:t>无偿</w:t>
      </w:r>
      <w:r>
        <w:rPr>
          <w:rFonts w:hint="eastAsia" w:ascii="仿宋" w:hAnsi="仿宋" w:eastAsia="仿宋" w:cs="仿宋"/>
          <w:kern w:val="0"/>
          <w:sz w:val="30"/>
          <w:szCs w:val="30"/>
        </w:rPr>
        <w:t>向监理人提供工程有关的资料。</w:t>
      </w:r>
      <w:r>
        <w:rPr>
          <w:rFonts w:hint="eastAsia" w:ascii="仿宋" w:hAnsi="仿宋" w:eastAsia="仿宋" w:cs="仿宋"/>
          <w:sz w:val="30"/>
          <w:szCs w:val="30"/>
        </w:rPr>
        <w:t>在本合同履行过程中，委托人应及时向监理人提供最新的与工程有关的资料。</w:t>
      </w:r>
    </w:p>
    <w:p>
      <w:pPr>
        <w:keepNext w:val="0"/>
        <w:keepLines w:val="0"/>
        <w:kinsoku/>
        <w:wordWrap/>
        <w:overflowPunct/>
        <w:topLinePunct w:val="0"/>
        <w:autoSpaceDE/>
        <w:autoSpaceDN/>
        <w:bidi w:val="0"/>
        <w:spacing w:line="240" w:lineRule="auto"/>
        <w:ind w:left="210" w:leftChars="100"/>
        <w:textAlignment w:val="auto"/>
        <w:rPr>
          <w:rFonts w:hint="eastAsia" w:ascii="仿宋" w:hAnsi="仿宋" w:eastAsia="仿宋" w:cs="仿宋"/>
          <w:kern w:val="0"/>
          <w:sz w:val="30"/>
          <w:szCs w:val="30"/>
        </w:rPr>
      </w:pPr>
      <w:r>
        <w:rPr>
          <w:rFonts w:hint="eastAsia" w:ascii="仿宋" w:hAnsi="仿宋" w:eastAsia="仿宋" w:cs="仿宋"/>
          <w:kern w:val="0"/>
          <w:sz w:val="30"/>
          <w:szCs w:val="30"/>
        </w:rPr>
        <w:t>3.3 提供工作条件</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委托人应为监理人完成监理与相关服务提供必要的条件。</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kern w:val="0"/>
          <w:sz w:val="30"/>
          <w:szCs w:val="30"/>
        </w:rPr>
        <w:t xml:space="preserve">3.3.1 </w:t>
      </w:r>
      <w:r>
        <w:rPr>
          <w:rFonts w:hint="eastAsia" w:ascii="仿宋" w:hAnsi="仿宋" w:eastAsia="仿宋" w:cs="仿宋"/>
          <w:sz w:val="30"/>
          <w:szCs w:val="30"/>
        </w:rPr>
        <w:t>委托人应按照附录B约定，派遣相应的人员，提供房屋、设备，供监理人</w:t>
      </w:r>
      <w:r>
        <w:rPr>
          <w:rFonts w:hint="eastAsia" w:ascii="仿宋" w:hAnsi="仿宋" w:eastAsia="仿宋" w:cs="仿宋"/>
          <w:kern w:val="0"/>
          <w:sz w:val="30"/>
          <w:szCs w:val="30"/>
        </w:rPr>
        <w:t>无偿</w:t>
      </w:r>
      <w:r>
        <w:rPr>
          <w:rFonts w:hint="eastAsia" w:ascii="仿宋" w:hAnsi="仿宋" w:eastAsia="仿宋" w:cs="仿宋"/>
          <w:sz w:val="30"/>
          <w:szCs w:val="30"/>
        </w:rPr>
        <w:t>使用。</w:t>
      </w:r>
    </w:p>
    <w:p>
      <w:pPr>
        <w:keepNext w:val="0"/>
        <w:keepLines w:val="0"/>
        <w:kinsoku/>
        <w:wordWrap/>
        <w:overflowPunct/>
        <w:topLinePunct w:val="0"/>
        <w:autoSpaceDE/>
        <w:autoSpaceDN/>
        <w:bidi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kern w:val="0"/>
          <w:sz w:val="30"/>
          <w:szCs w:val="30"/>
        </w:rPr>
        <w:t xml:space="preserve">3.3.2 </w:t>
      </w:r>
      <w:r>
        <w:rPr>
          <w:rFonts w:hint="eastAsia" w:ascii="仿宋" w:hAnsi="仿宋" w:eastAsia="仿宋" w:cs="仿宋"/>
          <w:sz w:val="30"/>
          <w:szCs w:val="30"/>
        </w:rPr>
        <w:t>委托人应负责协调工程建设中所有外部关系，为监理人履行本合同提供必要的外部条件。</w:t>
      </w:r>
    </w:p>
    <w:p>
      <w:pPr>
        <w:keepNext w:val="0"/>
        <w:keepLines w:val="0"/>
        <w:kinsoku/>
        <w:wordWrap/>
        <w:overflowPunct/>
        <w:topLinePunct w:val="0"/>
        <w:autoSpaceDE/>
        <w:autoSpaceDN/>
        <w:bidi w:val="0"/>
        <w:snapToGrid w:val="0"/>
        <w:spacing w:line="240" w:lineRule="auto"/>
        <w:ind w:left="210" w:leftChars="100"/>
        <w:textAlignment w:val="auto"/>
        <w:rPr>
          <w:rFonts w:hint="eastAsia" w:ascii="仿宋" w:hAnsi="仿宋" w:eastAsia="仿宋" w:cs="仿宋"/>
          <w:kern w:val="0"/>
          <w:sz w:val="30"/>
          <w:szCs w:val="30"/>
        </w:rPr>
      </w:pPr>
      <w:r>
        <w:rPr>
          <w:rFonts w:hint="eastAsia" w:ascii="仿宋" w:hAnsi="仿宋" w:eastAsia="仿宋" w:cs="仿宋"/>
          <w:kern w:val="0"/>
          <w:sz w:val="30"/>
          <w:szCs w:val="30"/>
        </w:rPr>
        <w:t>3.4 委托人代表</w:t>
      </w:r>
    </w:p>
    <w:p>
      <w:pPr>
        <w:keepNext w:val="0"/>
        <w:keepLines w:val="0"/>
        <w:kinsoku/>
        <w:wordWrap/>
        <w:overflowPunct/>
        <w:topLinePunct w:val="0"/>
        <w:autoSpaceDE/>
        <w:autoSpaceDN/>
        <w:bidi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委托人应授权一名熟悉工程情况的代表，负责与监理人联系。委托人应在双方签订本合同后7天内，将委托人代表的姓名和职责书面告知监理人。当委托人更换委托人代表时，应提前7天通知监理人。</w:t>
      </w:r>
    </w:p>
    <w:p>
      <w:pPr>
        <w:keepNext w:val="0"/>
        <w:keepLines w:val="0"/>
        <w:kinsoku/>
        <w:wordWrap/>
        <w:overflowPunct/>
        <w:topLinePunct w:val="0"/>
        <w:autoSpaceDE/>
        <w:autoSpaceDN/>
        <w:bidi w:val="0"/>
        <w:snapToGrid w:val="0"/>
        <w:spacing w:line="240" w:lineRule="auto"/>
        <w:ind w:left="210" w:leftChars="100"/>
        <w:textAlignment w:val="auto"/>
        <w:rPr>
          <w:rFonts w:hint="eastAsia" w:ascii="仿宋" w:hAnsi="仿宋" w:eastAsia="仿宋" w:cs="仿宋"/>
          <w:kern w:val="0"/>
          <w:sz w:val="30"/>
          <w:szCs w:val="30"/>
        </w:rPr>
      </w:pPr>
      <w:r>
        <w:rPr>
          <w:rFonts w:hint="eastAsia" w:ascii="仿宋" w:hAnsi="仿宋" w:eastAsia="仿宋" w:cs="仿宋"/>
          <w:kern w:val="0"/>
          <w:sz w:val="30"/>
          <w:szCs w:val="30"/>
        </w:rPr>
        <w:t>3.5 委托人意见或要求</w:t>
      </w:r>
    </w:p>
    <w:p>
      <w:pPr>
        <w:keepNext w:val="0"/>
        <w:keepLines w:val="0"/>
        <w:kinsoku/>
        <w:wordWrap/>
        <w:overflowPunct/>
        <w:topLinePunct w:val="0"/>
        <w:autoSpaceDE/>
        <w:autoSpaceDN/>
        <w:bidi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在本合同约定的监理与相关服务工作范围内，委托人对承包人的任何意见或要求应通知监理人，由监理人向承包人发出相应指令。</w:t>
      </w:r>
    </w:p>
    <w:p>
      <w:pPr>
        <w:keepNext w:val="0"/>
        <w:keepLines w:val="0"/>
        <w:kinsoku/>
        <w:wordWrap/>
        <w:overflowPunct/>
        <w:topLinePunct w:val="0"/>
        <w:autoSpaceDE/>
        <w:autoSpaceDN/>
        <w:bidi w:val="0"/>
        <w:snapToGrid w:val="0"/>
        <w:spacing w:line="240" w:lineRule="auto"/>
        <w:ind w:left="210" w:leftChars="100"/>
        <w:textAlignment w:val="auto"/>
        <w:rPr>
          <w:rFonts w:hint="eastAsia" w:ascii="仿宋" w:hAnsi="仿宋" w:eastAsia="仿宋" w:cs="仿宋"/>
          <w:kern w:val="0"/>
          <w:sz w:val="30"/>
          <w:szCs w:val="30"/>
        </w:rPr>
      </w:pPr>
      <w:r>
        <w:rPr>
          <w:rFonts w:hint="eastAsia" w:ascii="仿宋" w:hAnsi="仿宋" w:eastAsia="仿宋" w:cs="仿宋"/>
          <w:kern w:val="0"/>
          <w:sz w:val="30"/>
          <w:szCs w:val="30"/>
        </w:rPr>
        <w:t>3.6 答复</w:t>
      </w:r>
    </w:p>
    <w:p>
      <w:pPr>
        <w:keepNext w:val="0"/>
        <w:keepLines w:val="0"/>
        <w:kinsoku/>
        <w:wordWrap/>
        <w:overflowPunct/>
        <w:topLinePunct w:val="0"/>
        <w:autoSpaceDE/>
        <w:autoSpaceDN/>
        <w:bidi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委托人应在专用条件约定的时间内，对监理人以书面形式提交并要求作出决定的事宜，给予书面答复。逾期未答复的，视为委托人认可。</w:t>
      </w:r>
    </w:p>
    <w:p>
      <w:pPr>
        <w:keepNext w:val="0"/>
        <w:keepLines w:val="0"/>
        <w:kinsoku/>
        <w:wordWrap/>
        <w:overflowPunct/>
        <w:topLinePunct w:val="0"/>
        <w:autoSpaceDE/>
        <w:autoSpaceDN/>
        <w:bidi w:val="0"/>
        <w:snapToGrid w:val="0"/>
        <w:spacing w:line="240" w:lineRule="auto"/>
        <w:ind w:left="210" w:leftChars="100"/>
        <w:textAlignment w:val="auto"/>
        <w:rPr>
          <w:rFonts w:hint="eastAsia" w:ascii="仿宋" w:hAnsi="仿宋" w:eastAsia="仿宋" w:cs="仿宋"/>
          <w:kern w:val="0"/>
          <w:sz w:val="30"/>
          <w:szCs w:val="30"/>
        </w:rPr>
      </w:pPr>
      <w:r>
        <w:rPr>
          <w:rFonts w:hint="eastAsia" w:ascii="仿宋" w:hAnsi="仿宋" w:eastAsia="仿宋" w:cs="仿宋"/>
          <w:kern w:val="0"/>
          <w:sz w:val="30"/>
          <w:szCs w:val="30"/>
        </w:rPr>
        <w:t>3.7 支付</w:t>
      </w:r>
    </w:p>
    <w:p>
      <w:pPr>
        <w:keepNext w:val="0"/>
        <w:keepLines w:val="0"/>
        <w:kinsoku/>
        <w:wordWrap/>
        <w:overflowPunct/>
        <w:topLinePunct w:val="0"/>
        <w:autoSpaceDE/>
        <w:autoSpaceDN/>
        <w:bidi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委托人应按本合同约定，向监理人支付酬金。</w:t>
      </w:r>
    </w:p>
    <w:p>
      <w:pPr>
        <w:keepNext w:val="0"/>
        <w:keepLines w:val="0"/>
        <w:kinsoku/>
        <w:wordWrap/>
        <w:overflowPunct/>
        <w:topLinePunct w:val="0"/>
        <w:autoSpaceDE/>
        <w:autoSpaceDN/>
        <w:bidi w:val="0"/>
        <w:snapToGrid w:val="0"/>
        <w:spacing w:line="240" w:lineRule="auto"/>
        <w:textAlignment w:val="auto"/>
        <w:rPr>
          <w:rFonts w:hint="eastAsia" w:ascii="仿宋" w:hAnsi="仿宋" w:eastAsia="仿宋" w:cs="仿宋"/>
          <w:b/>
          <w:bCs/>
          <w:sz w:val="30"/>
          <w:szCs w:val="30"/>
        </w:rPr>
      </w:pPr>
      <w:r>
        <w:rPr>
          <w:rFonts w:hint="eastAsia" w:ascii="仿宋" w:hAnsi="仿宋" w:eastAsia="仿宋" w:cs="仿宋"/>
          <w:b/>
          <w:bCs/>
          <w:sz w:val="30"/>
          <w:szCs w:val="30"/>
        </w:rPr>
        <w:t>4. 违约责任</w:t>
      </w:r>
    </w:p>
    <w:p>
      <w:pPr>
        <w:keepNext w:val="0"/>
        <w:keepLines w:val="0"/>
        <w:kinsoku/>
        <w:wordWrap/>
        <w:overflowPunct/>
        <w:topLinePunct w:val="0"/>
        <w:autoSpaceDE/>
        <w:autoSpaceDN/>
        <w:bidi w:val="0"/>
        <w:spacing w:line="240" w:lineRule="auto"/>
        <w:ind w:left="210" w:leftChars="100"/>
        <w:textAlignment w:val="auto"/>
        <w:rPr>
          <w:rFonts w:hint="eastAsia" w:ascii="仿宋" w:hAnsi="仿宋" w:eastAsia="仿宋" w:cs="仿宋"/>
          <w:kern w:val="0"/>
          <w:sz w:val="30"/>
          <w:szCs w:val="30"/>
        </w:rPr>
      </w:pPr>
      <w:r>
        <w:rPr>
          <w:rFonts w:hint="eastAsia" w:ascii="仿宋" w:hAnsi="仿宋" w:eastAsia="仿宋" w:cs="仿宋"/>
          <w:kern w:val="0"/>
          <w:sz w:val="30"/>
          <w:szCs w:val="30"/>
        </w:rPr>
        <w:t>4.1 监理人的违约责任</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kern w:val="0"/>
          <w:sz w:val="30"/>
          <w:szCs w:val="30"/>
        </w:rPr>
        <w:t>监理人未履行本合同义务的，应承担相应的责任。</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kern w:val="0"/>
          <w:sz w:val="30"/>
          <w:szCs w:val="30"/>
        </w:rPr>
      </w:pPr>
      <w:r>
        <w:rPr>
          <w:rFonts w:hint="eastAsia" w:ascii="仿宋" w:hAnsi="仿宋" w:eastAsia="仿宋" w:cs="仿宋"/>
          <w:kern w:val="0"/>
          <w:sz w:val="30"/>
          <w:szCs w:val="30"/>
        </w:rPr>
        <w:t>4.1.1 因监理人违反本合同约定</w:t>
      </w:r>
      <w:r>
        <w:rPr>
          <w:rFonts w:hint="eastAsia" w:ascii="仿宋" w:hAnsi="仿宋" w:eastAsia="仿宋" w:cs="仿宋"/>
          <w:sz w:val="30"/>
          <w:szCs w:val="30"/>
        </w:rPr>
        <w:t>给委托人造成损失的，监理人应当赔偿委托人损失</w:t>
      </w:r>
      <w:r>
        <w:rPr>
          <w:rFonts w:hint="eastAsia" w:ascii="仿宋" w:hAnsi="仿宋" w:eastAsia="仿宋" w:cs="仿宋"/>
          <w:kern w:val="0"/>
          <w:sz w:val="30"/>
          <w:szCs w:val="30"/>
        </w:rPr>
        <w:t>。赔偿金额的确定方法在专用条件中约定。监理人承担部分赔偿责任的，其承担赔偿金额由双方协商确定。</w:t>
      </w:r>
    </w:p>
    <w:p>
      <w:pPr>
        <w:keepNext w:val="0"/>
        <w:keepLines w:val="0"/>
        <w:kinsoku/>
        <w:wordWrap/>
        <w:overflowPunct/>
        <w:topLinePunct w:val="0"/>
        <w:autoSpaceDE/>
        <w:autoSpaceDN/>
        <w:bidi w:val="0"/>
        <w:spacing w:line="240" w:lineRule="auto"/>
        <w:ind w:firstLine="600" w:firstLineChars="200"/>
        <w:textAlignment w:val="auto"/>
        <w:rPr>
          <w:rFonts w:hint="eastAsia" w:ascii="仿宋" w:hAnsi="仿宋" w:eastAsia="仿宋" w:cs="仿宋"/>
          <w:kern w:val="0"/>
          <w:sz w:val="30"/>
          <w:szCs w:val="30"/>
        </w:rPr>
      </w:pPr>
      <w:r>
        <w:rPr>
          <w:rFonts w:hint="eastAsia" w:ascii="仿宋" w:hAnsi="仿宋" w:eastAsia="仿宋" w:cs="仿宋"/>
          <w:kern w:val="0"/>
          <w:sz w:val="30"/>
          <w:szCs w:val="30"/>
        </w:rPr>
        <w:t>4.1.2 监理人向委托人的索赔不成立时，监理人应赔偿委托人由此发生的费用。</w:t>
      </w:r>
    </w:p>
    <w:p>
      <w:pPr>
        <w:keepNext w:val="0"/>
        <w:keepLines w:val="0"/>
        <w:kinsoku/>
        <w:wordWrap/>
        <w:overflowPunct/>
        <w:topLinePunct w:val="0"/>
        <w:autoSpaceDE/>
        <w:autoSpaceDN/>
        <w:bidi w:val="0"/>
        <w:snapToGrid w:val="0"/>
        <w:spacing w:line="240" w:lineRule="auto"/>
        <w:ind w:firstLine="300" w:firstLineChars="100"/>
        <w:textAlignment w:val="auto"/>
        <w:rPr>
          <w:rFonts w:hint="eastAsia" w:ascii="仿宋" w:hAnsi="仿宋" w:eastAsia="仿宋" w:cs="仿宋"/>
          <w:kern w:val="0"/>
          <w:sz w:val="30"/>
          <w:szCs w:val="30"/>
        </w:rPr>
      </w:pPr>
      <w:r>
        <w:rPr>
          <w:rFonts w:hint="eastAsia" w:ascii="仿宋" w:hAnsi="仿宋" w:eastAsia="仿宋" w:cs="仿宋"/>
          <w:kern w:val="0"/>
          <w:sz w:val="30"/>
          <w:szCs w:val="30"/>
        </w:rPr>
        <w:t>4.2 委托人的违约责任</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kern w:val="0"/>
          <w:sz w:val="30"/>
          <w:szCs w:val="30"/>
        </w:rPr>
      </w:pPr>
      <w:r>
        <w:rPr>
          <w:rFonts w:hint="eastAsia" w:ascii="仿宋" w:hAnsi="仿宋" w:eastAsia="仿宋" w:cs="仿宋"/>
          <w:kern w:val="0"/>
          <w:sz w:val="30"/>
          <w:szCs w:val="30"/>
        </w:rPr>
        <w:t>委托人未履行本合同义务的，应承担相应的责任。</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kern w:val="0"/>
          <w:sz w:val="30"/>
          <w:szCs w:val="30"/>
        </w:rPr>
      </w:pPr>
      <w:r>
        <w:rPr>
          <w:rFonts w:hint="eastAsia" w:ascii="仿宋" w:hAnsi="仿宋" w:eastAsia="仿宋" w:cs="仿宋"/>
          <w:kern w:val="0"/>
          <w:sz w:val="30"/>
          <w:szCs w:val="30"/>
        </w:rPr>
        <w:t>4.2.1 委托人违反本合同约定造成监理人损失的，委托人应予以赔偿。</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kern w:val="0"/>
          <w:sz w:val="30"/>
          <w:szCs w:val="30"/>
        </w:rPr>
      </w:pPr>
      <w:r>
        <w:rPr>
          <w:rFonts w:hint="eastAsia" w:ascii="仿宋" w:hAnsi="仿宋" w:eastAsia="仿宋" w:cs="仿宋"/>
          <w:kern w:val="0"/>
          <w:sz w:val="30"/>
          <w:szCs w:val="30"/>
        </w:rPr>
        <w:t>4.2.2 委托人向监理人的索赔不成立时，应赔偿监理人由此引起的费用。</w:t>
      </w:r>
    </w:p>
    <w:p>
      <w:pPr>
        <w:keepNext w:val="0"/>
        <w:keepLines w:val="0"/>
        <w:kinsoku/>
        <w:wordWrap/>
        <w:overflowPunct/>
        <w:topLinePunct w:val="0"/>
        <w:autoSpaceDE/>
        <w:autoSpaceDN/>
        <w:bidi w:val="0"/>
        <w:spacing w:line="240" w:lineRule="auto"/>
        <w:ind w:firstLine="600" w:firstLineChars="200"/>
        <w:textAlignment w:val="auto"/>
        <w:rPr>
          <w:rFonts w:hint="eastAsia" w:ascii="仿宋" w:hAnsi="仿宋" w:eastAsia="仿宋" w:cs="仿宋"/>
          <w:kern w:val="0"/>
          <w:sz w:val="30"/>
          <w:szCs w:val="30"/>
        </w:rPr>
      </w:pPr>
      <w:r>
        <w:rPr>
          <w:rFonts w:hint="eastAsia" w:ascii="仿宋" w:hAnsi="仿宋" w:eastAsia="仿宋" w:cs="仿宋"/>
          <w:sz w:val="30"/>
          <w:szCs w:val="30"/>
        </w:rPr>
        <w:t xml:space="preserve">4.2.3 </w:t>
      </w:r>
      <w:r>
        <w:rPr>
          <w:rFonts w:hint="eastAsia" w:ascii="仿宋" w:hAnsi="仿宋" w:eastAsia="仿宋" w:cs="仿宋"/>
          <w:kern w:val="0"/>
          <w:sz w:val="30"/>
          <w:szCs w:val="30"/>
        </w:rPr>
        <w:t>委托人未能按期支付</w:t>
      </w:r>
      <w:r>
        <w:rPr>
          <w:rFonts w:hint="eastAsia" w:ascii="仿宋" w:hAnsi="仿宋" w:eastAsia="仿宋" w:cs="仿宋"/>
          <w:sz w:val="30"/>
          <w:szCs w:val="30"/>
        </w:rPr>
        <w:t>酬金</w:t>
      </w:r>
      <w:r>
        <w:rPr>
          <w:rFonts w:hint="eastAsia" w:ascii="仿宋" w:hAnsi="仿宋" w:eastAsia="仿宋" w:cs="仿宋"/>
          <w:kern w:val="0"/>
          <w:sz w:val="30"/>
          <w:szCs w:val="30"/>
        </w:rPr>
        <w:t>超过28天，应按专用条件约定支付逾期付款利息。</w:t>
      </w:r>
    </w:p>
    <w:p>
      <w:pPr>
        <w:keepNext w:val="0"/>
        <w:keepLines w:val="0"/>
        <w:kinsoku/>
        <w:wordWrap/>
        <w:overflowPunct/>
        <w:topLinePunct w:val="0"/>
        <w:autoSpaceDE/>
        <w:autoSpaceDN/>
        <w:bidi w:val="0"/>
        <w:spacing w:line="240" w:lineRule="auto"/>
        <w:ind w:firstLine="300" w:firstLineChars="100"/>
        <w:textAlignment w:val="auto"/>
        <w:rPr>
          <w:rFonts w:hint="eastAsia" w:ascii="仿宋" w:hAnsi="仿宋" w:eastAsia="仿宋" w:cs="仿宋"/>
          <w:kern w:val="0"/>
          <w:sz w:val="30"/>
          <w:szCs w:val="30"/>
        </w:rPr>
      </w:pPr>
      <w:r>
        <w:rPr>
          <w:rFonts w:hint="eastAsia" w:ascii="仿宋" w:hAnsi="仿宋" w:eastAsia="仿宋" w:cs="仿宋"/>
          <w:kern w:val="0"/>
          <w:sz w:val="30"/>
          <w:szCs w:val="30"/>
        </w:rPr>
        <w:t>4.3 除外责任</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kern w:val="0"/>
          <w:sz w:val="30"/>
          <w:szCs w:val="30"/>
        </w:rPr>
      </w:pPr>
      <w:r>
        <w:rPr>
          <w:rFonts w:hint="eastAsia" w:ascii="仿宋" w:hAnsi="仿宋" w:eastAsia="仿宋" w:cs="仿宋"/>
          <w:kern w:val="0"/>
          <w:sz w:val="30"/>
          <w:szCs w:val="30"/>
        </w:rPr>
        <w:t>因非监理人的原因，且监理人无过错，发生工程质量事故、安全事故、工期延误等造成的损失，监理人不承担赔偿责任。</w:t>
      </w:r>
    </w:p>
    <w:p>
      <w:pPr>
        <w:keepNext w:val="0"/>
        <w:keepLines w:val="0"/>
        <w:kinsoku/>
        <w:wordWrap/>
        <w:overflowPunct/>
        <w:topLinePunct w:val="0"/>
        <w:autoSpaceDE/>
        <w:autoSpaceDN/>
        <w:bidi w:val="0"/>
        <w:snapToGrid w:val="0"/>
        <w:spacing w:line="240" w:lineRule="auto"/>
        <w:ind w:firstLine="600" w:firstLineChars="200"/>
        <w:textAlignment w:val="auto"/>
        <w:rPr>
          <w:rFonts w:hint="eastAsia" w:ascii="仿宋" w:hAnsi="仿宋" w:eastAsia="仿宋" w:cs="仿宋"/>
          <w:kern w:val="0"/>
          <w:sz w:val="30"/>
          <w:szCs w:val="30"/>
        </w:rPr>
      </w:pPr>
      <w:r>
        <w:rPr>
          <w:rFonts w:hint="eastAsia" w:ascii="仿宋" w:hAnsi="仿宋" w:eastAsia="仿宋" w:cs="仿宋"/>
          <w:kern w:val="0"/>
          <w:sz w:val="30"/>
          <w:szCs w:val="30"/>
        </w:rPr>
        <w:t>因不可抗力导致本合同全部或部分不能履行时，双方各自承担其因此而造成的损失、损害。</w:t>
      </w:r>
    </w:p>
    <w:p>
      <w:pPr>
        <w:keepNext w:val="0"/>
        <w:keepLines w:val="0"/>
        <w:kinsoku/>
        <w:wordWrap/>
        <w:overflowPunct/>
        <w:topLinePunct w:val="0"/>
        <w:autoSpaceDE/>
        <w:autoSpaceDN/>
        <w:bidi w:val="0"/>
        <w:snapToGrid w:val="0"/>
        <w:spacing w:line="240" w:lineRule="auto"/>
        <w:textAlignment w:val="auto"/>
        <w:rPr>
          <w:rFonts w:hint="eastAsia" w:ascii="仿宋" w:hAnsi="仿宋" w:eastAsia="仿宋" w:cs="仿宋"/>
          <w:b/>
          <w:bCs/>
          <w:sz w:val="30"/>
          <w:szCs w:val="30"/>
        </w:rPr>
      </w:pPr>
      <w:r>
        <w:rPr>
          <w:rFonts w:hint="eastAsia" w:ascii="仿宋" w:hAnsi="仿宋" w:eastAsia="仿宋" w:cs="仿宋"/>
          <w:b/>
          <w:bCs/>
          <w:sz w:val="30"/>
          <w:szCs w:val="30"/>
        </w:rPr>
        <w:t>5. 支付</w:t>
      </w:r>
    </w:p>
    <w:p>
      <w:pPr>
        <w:keepNext w:val="0"/>
        <w:keepLines w:val="0"/>
        <w:kinsoku/>
        <w:wordWrap/>
        <w:overflowPunct/>
        <w:topLinePunct w:val="0"/>
        <w:autoSpaceDE/>
        <w:autoSpaceDN/>
        <w:bidi w:val="0"/>
        <w:snapToGrid w:val="0"/>
        <w:spacing w:line="240" w:lineRule="auto"/>
        <w:ind w:left="210" w:leftChars="100"/>
        <w:textAlignment w:val="auto"/>
        <w:rPr>
          <w:rFonts w:hint="eastAsia" w:ascii="仿宋" w:hAnsi="仿宋" w:eastAsia="仿宋" w:cs="仿宋"/>
          <w:bCs/>
          <w:sz w:val="30"/>
          <w:szCs w:val="30"/>
        </w:rPr>
      </w:pPr>
      <w:r>
        <w:rPr>
          <w:rFonts w:hint="eastAsia" w:ascii="仿宋" w:hAnsi="仿宋" w:eastAsia="仿宋" w:cs="仿宋"/>
          <w:sz w:val="30"/>
          <w:szCs w:val="30"/>
        </w:rPr>
        <w:t xml:space="preserve">5.1 </w:t>
      </w:r>
      <w:r>
        <w:rPr>
          <w:rFonts w:hint="eastAsia" w:ascii="仿宋" w:hAnsi="仿宋" w:eastAsia="仿宋" w:cs="仿宋"/>
          <w:bCs/>
          <w:sz w:val="30"/>
          <w:szCs w:val="30"/>
        </w:rPr>
        <w:t>支付货币</w:t>
      </w:r>
    </w:p>
    <w:p>
      <w:pPr>
        <w:keepNext w:val="0"/>
        <w:keepLines w:val="0"/>
        <w:kinsoku/>
        <w:wordWrap/>
        <w:overflowPunct/>
        <w:topLinePunct w:val="0"/>
        <w:autoSpaceDE/>
        <w:autoSpaceDN/>
        <w:bidi w:val="0"/>
        <w:snapToGrid w:val="0"/>
        <w:spacing w:line="240" w:lineRule="auto"/>
        <w:ind w:firstLine="600" w:firstLineChars="200"/>
        <w:textAlignment w:val="auto"/>
        <w:rPr>
          <w:rFonts w:hint="eastAsia" w:ascii="仿宋" w:hAnsi="仿宋" w:eastAsia="仿宋" w:cs="仿宋"/>
          <w:bCs/>
          <w:sz w:val="30"/>
          <w:szCs w:val="30"/>
        </w:rPr>
      </w:pPr>
      <w:r>
        <w:rPr>
          <w:rFonts w:hint="eastAsia" w:ascii="仿宋" w:hAnsi="仿宋" w:eastAsia="仿宋" w:cs="仿宋"/>
          <w:sz w:val="30"/>
          <w:szCs w:val="30"/>
        </w:rPr>
        <w:t>除专用条件另有约定外，酬金均以人民币支付。涉及外币支付的，所采用的货币种类、比例和汇率在专用条件中约定。</w:t>
      </w:r>
    </w:p>
    <w:p>
      <w:pPr>
        <w:keepNext w:val="0"/>
        <w:keepLines w:val="0"/>
        <w:kinsoku/>
        <w:wordWrap/>
        <w:overflowPunct/>
        <w:topLinePunct w:val="0"/>
        <w:autoSpaceDE/>
        <w:autoSpaceDN/>
        <w:bidi w:val="0"/>
        <w:snapToGrid w:val="0"/>
        <w:spacing w:line="240" w:lineRule="auto"/>
        <w:ind w:left="210" w:leftChars="100"/>
        <w:textAlignment w:val="auto"/>
        <w:rPr>
          <w:rFonts w:hint="eastAsia" w:ascii="仿宋" w:hAnsi="仿宋" w:eastAsia="仿宋" w:cs="仿宋"/>
          <w:bCs/>
          <w:sz w:val="30"/>
          <w:szCs w:val="30"/>
        </w:rPr>
      </w:pPr>
      <w:r>
        <w:rPr>
          <w:rFonts w:hint="eastAsia" w:ascii="仿宋" w:hAnsi="仿宋" w:eastAsia="仿宋" w:cs="仿宋"/>
          <w:sz w:val="30"/>
          <w:szCs w:val="30"/>
        </w:rPr>
        <w:t>5.2 支付申请</w:t>
      </w:r>
    </w:p>
    <w:p>
      <w:pPr>
        <w:keepNext w:val="0"/>
        <w:keepLines w:val="0"/>
        <w:kinsoku/>
        <w:wordWrap/>
        <w:overflowPunct/>
        <w:topLinePunct w:val="0"/>
        <w:autoSpaceDE/>
        <w:autoSpaceDN/>
        <w:bidi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监理人应在本合同约定的每次应付款时间的7天前，向委托人提交支付申请书。支付申请书应当说明当期应付款总额，并列出当期应支付的款项及其金额。</w:t>
      </w:r>
    </w:p>
    <w:p>
      <w:pPr>
        <w:keepNext w:val="0"/>
        <w:keepLines w:val="0"/>
        <w:kinsoku/>
        <w:wordWrap/>
        <w:overflowPunct/>
        <w:topLinePunct w:val="0"/>
        <w:autoSpaceDE/>
        <w:autoSpaceDN/>
        <w:bidi w:val="0"/>
        <w:snapToGrid w:val="0"/>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 xml:space="preserve"> 5.3 支付酬金</w:t>
      </w:r>
    </w:p>
    <w:p>
      <w:pPr>
        <w:keepNext w:val="0"/>
        <w:keepLines w:val="0"/>
        <w:kinsoku/>
        <w:wordWrap/>
        <w:overflowPunct/>
        <w:topLinePunct w:val="0"/>
        <w:autoSpaceDE/>
        <w:autoSpaceDN/>
        <w:bidi w:val="0"/>
        <w:snapToGrid w:val="0"/>
        <w:spacing w:line="240" w:lineRule="auto"/>
        <w:ind w:firstLine="480"/>
        <w:textAlignment w:val="auto"/>
        <w:rPr>
          <w:rFonts w:hint="eastAsia" w:ascii="仿宋" w:hAnsi="仿宋" w:eastAsia="仿宋" w:cs="仿宋"/>
          <w:sz w:val="30"/>
          <w:szCs w:val="30"/>
        </w:rPr>
      </w:pPr>
      <w:r>
        <w:rPr>
          <w:rFonts w:hint="eastAsia" w:ascii="仿宋" w:hAnsi="仿宋" w:eastAsia="仿宋" w:cs="仿宋"/>
          <w:sz w:val="30"/>
          <w:szCs w:val="30"/>
        </w:rPr>
        <w:t>支付的酬金包括正常工作酬金、附加工作酬金、合理化建议奖励金额及费用。</w:t>
      </w:r>
    </w:p>
    <w:p>
      <w:pPr>
        <w:keepNext w:val="0"/>
        <w:keepLines w:val="0"/>
        <w:kinsoku/>
        <w:wordWrap/>
        <w:overflowPunct/>
        <w:topLinePunct w:val="0"/>
        <w:autoSpaceDE/>
        <w:autoSpaceDN/>
        <w:bidi w:val="0"/>
        <w:snapToGrid w:val="0"/>
        <w:spacing w:line="240" w:lineRule="auto"/>
        <w:textAlignment w:val="auto"/>
        <w:rPr>
          <w:rFonts w:hint="eastAsia" w:ascii="仿宋" w:hAnsi="仿宋" w:eastAsia="仿宋" w:cs="仿宋"/>
          <w:bCs/>
          <w:sz w:val="30"/>
          <w:szCs w:val="30"/>
        </w:rPr>
      </w:pPr>
      <w:r>
        <w:rPr>
          <w:rFonts w:hint="eastAsia" w:ascii="仿宋" w:hAnsi="仿宋" w:eastAsia="仿宋" w:cs="仿宋"/>
          <w:sz w:val="30"/>
          <w:szCs w:val="30"/>
        </w:rPr>
        <w:t xml:space="preserve">  5.4 </w:t>
      </w:r>
      <w:r>
        <w:rPr>
          <w:rFonts w:hint="eastAsia" w:ascii="仿宋" w:hAnsi="仿宋" w:eastAsia="仿宋" w:cs="仿宋"/>
          <w:bCs/>
          <w:sz w:val="30"/>
          <w:szCs w:val="30"/>
        </w:rPr>
        <w:t>有争议部分的付款</w:t>
      </w:r>
    </w:p>
    <w:p>
      <w:pPr>
        <w:keepNext w:val="0"/>
        <w:keepLines w:val="0"/>
        <w:kinsoku/>
        <w:wordWrap/>
        <w:overflowPunct/>
        <w:topLinePunct w:val="0"/>
        <w:autoSpaceDE/>
        <w:autoSpaceDN/>
        <w:bidi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委托人对监理人提交的支付申请书有异议时，应当在收到监理人提交的支付申请书后7天内，以书面形式向监理人发出异议通知。无异议部分的款项应按期支付，有异议部分的款项按第7条约定办理。</w:t>
      </w:r>
    </w:p>
    <w:p>
      <w:pPr>
        <w:keepNext w:val="0"/>
        <w:keepLines w:val="0"/>
        <w:kinsoku/>
        <w:wordWrap/>
        <w:overflowPunct/>
        <w:topLinePunct w:val="0"/>
        <w:autoSpaceDE/>
        <w:autoSpaceDN/>
        <w:bidi w:val="0"/>
        <w:snapToGrid w:val="0"/>
        <w:spacing w:line="240" w:lineRule="auto"/>
        <w:textAlignment w:val="auto"/>
        <w:rPr>
          <w:rFonts w:hint="eastAsia" w:ascii="仿宋" w:hAnsi="仿宋" w:eastAsia="仿宋" w:cs="仿宋"/>
          <w:b/>
          <w:bCs/>
          <w:color w:val="FF0000"/>
          <w:sz w:val="30"/>
          <w:szCs w:val="30"/>
        </w:rPr>
      </w:pPr>
      <w:r>
        <w:rPr>
          <w:rFonts w:hint="eastAsia" w:ascii="仿宋" w:hAnsi="仿宋" w:eastAsia="仿宋" w:cs="仿宋"/>
          <w:b/>
          <w:bCs/>
          <w:sz w:val="30"/>
          <w:szCs w:val="30"/>
        </w:rPr>
        <w:t>6. 合同生效、变更、暂停、解除与终止</w:t>
      </w:r>
    </w:p>
    <w:p>
      <w:pPr>
        <w:keepNext w:val="0"/>
        <w:keepLines w:val="0"/>
        <w:kinsoku/>
        <w:wordWrap/>
        <w:overflowPunct/>
        <w:topLinePunct w:val="0"/>
        <w:autoSpaceDE/>
        <w:autoSpaceDN/>
        <w:bidi w:val="0"/>
        <w:spacing w:line="240" w:lineRule="auto"/>
        <w:ind w:left="210" w:leftChars="100"/>
        <w:textAlignment w:val="auto"/>
        <w:rPr>
          <w:rFonts w:hint="eastAsia" w:ascii="仿宋" w:hAnsi="仿宋" w:eastAsia="仿宋" w:cs="仿宋"/>
          <w:sz w:val="30"/>
          <w:szCs w:val="30"/>
        </w:rPr>
      </w:pPr>
      <w:r>
        <w:rPr>
          <w:rFonts w:hint="eastAsia" w:ascii="仿宋" w:hAnsi="仿宋" w:eastAsia="仿宋" w:cs="仿宋"/>
          <w:sz w:val="30"/>
          <w:szCs w:val="30"/>
        </w:rPr>
        <w:t>6.1生效</w:t>
      </w:r>
    </w:p>
    <w:p>
      <w:pPr>
        <w:keepNext w:val="0"/>
        <w:keepLines w:val="0"/>
        <w:kinsoku/>
        <w:wordWrap/>
        <w:overflowPunct/>
        <w:topLinePunct w:val="0"/>
        <w:autoSpaceDE/>
        <w:autoSpaceDN/>
        <w:bidi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除法律另有规定或者专用条件另有约定外，委托人和监理人的法定代表人或其授权代理人在协议书上签字并盖单位章后本合同生效。</w:t>
      </w:r>
    </w:p>
    <w:p>
      <w:pPr>
        <w:keepNext w:val="0"/>
        <w:keepLines w:val="0"/>
        <w:kinsoku/>
        <w:wordWrap/>
        <w:overflowPunct/>
        <w:topLinePunct w:val="0"/>
        <w:autoSpaceDE/>
        <w:autoSpaceDN/>
        <w:bidi w:val="0"/>
        <w:snapToGrid w:val="0"/>
        <w:spacing w:line="240" w:lineRule="auto"/>
        <w:ind w:left="210" w:leftChars="100"/>
        <w:textAlignment w:val="auto"/>
        <w:rPr>
          <w:rFonts w:hint="eastAsia" w:ascii="仿宋" w:hAnsi="仿宋" w:eastAsia="仿宋" w:cs="仿宋"/>
          <w:bCs/>
          <w:sz w:val="30"/>
          <w:szCs w:val="30"/>
        </w:rPr>
      </w:pPr>
      <w:r>
        <w:rPr>
          <w:rFonts w:hint="eastAsia" w:ascii="仿宋" w:hAnsi="仿宋" w:eastAsia="仿宋" w:cs="仿宋"/>
          <w:sz w:val="30"/>
          <w:szCs w:val="30"/>
        </w:rPr>
        <w:t>6.2</w:t>
      </w:r>
      <w:r>
        <w:rPr>
          <w:rFonts w:hint="eastAsia" w:ascii="仿宋" w:hAnsi="仿宋" w:eastAsia="仿宋" w:cs="仿宋"/>
          <w:bCs/>
          <w:sz w:val="30"/>
          <w:szCs w:val="30"/>
        </w:rPr>
        <w:t>变更</w:t>
      </w:r>
    </w:p>
    <w:p>
      <w:pPr>
        <w:keepNext w:val="0"/>
        <w:keepLines w:val="0"/>
        <w:kinsoku/>
        <w:wordWrap/>
        <w:overflowPunct/>
        <w:topLinePunct w:val="0"/>
        <w:autoSpaceDE/>
        <w:autoSpaceDN/>
        <w:bidi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6.2.1 任何一方提出变更请求时，双方经协商一致后可进行变更。</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keepNext w:val="0"/>
        <w:keepLines w:val="0"/>
        <w:kinsoku/>
        <w:wordWrap/>
        <w:overflowPunct/>
        <w:topLinePunct w:val="0"/>
        <w:autoSpaceDE/>
        <w:autoSpaceDN/>
        <w:bidi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6.2.4合同签订后，遇有与工程相关的法律法规、标准颁布或修订的，双方应遵照执行。由此引起监理与相关服务的范围、时间、酬金变化的，双方应通过协商进行相应调整。</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6.2.5 因非监理人原因造成工程概算投资额或建筑安装工程费增加时，正常工作酬金应作相应调整。调整方法在专用条件中约定。</w:t>
      </w:r>
    </w:p>
    <w:p>
      <w:pPr>
        <w:keepNext w:val="0"/>
        <w:keepLines w:val="0"/>
        <w:kinsoku/>
        <w:wordWrap/>
        <w:overflowPunct/>
        <w:topLinePunct w:val="0"/>
        <w:autoSpaceDE/>
        <w:autoSpaceDN/>
        <w:bidi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6.2.6 因工程规模、监理范围的变化导致监理人的正常工作量减少时，正常工作酬金应作相应调整。调整方法在专用条件中约定。</w:t>
      </w:r>
    </w:p>
    <w:p>
      <w:pPr>
        <w:keepNext w:val="0"/>
        <w:keepLines w:val="0"/>
        <w:kinsoku/>
        <w:wordWrap/>
        <w:overflowPunct/>
        <w:topLinePunct w:val="0"/>
        <w:autoSpaceDE/>
        <w:autoSpaceDN/>
        <w:bidi w:val="0"/>
        <w:snapToGrid w:val="0"/>
        <w:spacing w:line="240" w:lineRule="auto"/>
        <w:textAlignment w:val="auto"/>
        <w:rPr>
          <w:rFonts w:hint="eastAsia" w:ascii="仿宋" w:hAnsi="仿宋" w:eastAsia="仿宋" w:cs="仿宋"/>
          <w:bCs/>
          <w:sz w:val="30"/>
          <w:szCs w:val="30"/>
        </w:rPr>
      </w:pPr>
      <w:r>
        <w:rPr>
          <w:rFonts w:hint="eastAsia" w:ascii="仿宋" w:hAnsi="仿宋" w:eastAsia="仿宋" w:cs="仿宋"/>
          <w:sz w:val="30"/>
          <w:szCs w:val="30"/>
        </w:rPr>
        <w:t xml:space="preserve">  6.3 暂停与</w:t>
      </w:r>
      <w:r>
        <w:rPr>
          <w:rFonts w:hint="eastAsia" w:ascii="仿宋" w:hAnsi="仿宋" w:eastAsia="仿宋" w:cs="仿宋"/>
          <w:bCs/>
          <w:sz w:val="30"/>
          <w:szCs w:val="30"/>
        </w:rPr>
        <w:t>解除</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除双方协商一致可以解除本合同外，当一方无正当理由未履行本合同约定的义务时，另一方可以根据本合同约定暂停履行本合同直至解除本合同。</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因解除本合同或解除监理人的部分义务导致监理人遭受的损失，除依法可以免除责任的情况外，应由委托人予以补偿，补偿金额由双方协商确定。</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解除本合同的协议必须采取书面形式，协议未达成之前，本合同仍然有效。</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hint="eastAsia" w:ascii="仿宋" w:hAnsi="仿宋" w:eastAsia="仿宋" w:cs="仿宋"/>
          <w:kern w:val="0"/>
          <w:sz w:val="30"/>
          <w:szCs w:val="30"/>
        </w:rPr>
        <w:t>的</w:t>
      </w:r>
      <w:r>
        <w:rPr>
          <w:rFonts w:hint="eastAsia" w:ascii="仿宋" w:hAnsi="仿宋" w:eastAsia="仿宋" w:cs="仿宋"/>
          <w:sz w:val="30"/>
          <w:szCs w:val="30"/>
        </w:rPr>
        <w:t>酬金支付至本合同解除日，且应承担第4.2款约定的责任。</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hint="eastAsia" w:ascii="仿宋" w:hAnsi="仿宋" w:eastAsia="仿宋" w:cs="仿宋"/>
          <w:kern w:val="0"/>
          <w:sz w:val="30"/>
          <w:szCs w:val="30"/>
        </w:rPr>
        <w:t>的</w:t>
      </w:r>
      <w:r>
        <w:rPr>
          <w:rFonts w:hint="eastAsia" w:ascii="仿宋" w:hAnsi="仿宋" w:eastAsia="仿宋" w:cs="仿宋"/>
          <w:sz w:val="30"/>
          <w:szCs w:val="30"/>
        </w:rPr>
        <w:t>酬金支付至</w:t>
      </w:r>
      <w:r>
        <w:rPr>
          <w:rFonts w:hint="eastAsia" w:ascii="仿宋" w:hAnsi="仿宋" w:eastAsia="仿宋" w:cs="仿宋"/>
          <w:kern w:val="0"/>
          <w:sz w:val="30"/>
          <w:szCs w:val="30"/>
        </w:rPr>
        <w:t>限期改正通知到达监理人之日</w:t>
      </w:r>
      <w:r>
        <w:rPr>
          <w:rFonts w:hint="eastAsia" w:ascii="仿宋" w:hAnsi="仿宋" w:eastAsia="仿宋" w:cs="仿宋"/>
          <w:sz w:val="30"/>
          <w:szCs w:val="30"/>
        </w:rPr>
        <w:t>，但监理人应承担第4.1款约定的责任。</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keepNext w:val="0"/>
        <w:keepLines w:val="0"/>
        <w:kinsoku/>
        <w:wordWrap/>
        <w:overflowPunct/>
        <w:topLinePunct w:val="0"/>
        <w:autoSpaceDE/>
        <w:autoSpaceDN/>
        <w:bidi w:val="0"/>
        <w:snapToGrid w:val="0"/>
        <w:spacing w:line="240" w:lineRule="auto"/>
        <w:ind w:firstLine="600" w:firstLineChars="200"/>
        <w:textAlignment w:val="auto"/>
        <w:rPr>
          <w:rFonts w:hint="eastAsia" w:ascii="仿宋" w:hAnsi="仿宋" w:eastAsia="仿宋" w:cs="仿宋"/>
          <w:kern w:val="0"/>
          <w:sz w:val="30"/>
          <w:szCs w:val="30"/>
        </w:rPr>
      </w:pPr>
      <w:r>
        <w:rPr>
          <w:rFonts w:hint="eastAsia" w:ascii="仿宋" w:hAnsi="仿宋" w:eastAsia="仿宋" w:cs="仿宋"/>
          <w:sz w:val="30"/>
          <w:szCs w:val="30"/>
        </w:rPr>
        <w:t>6.3.5 因不可抗力致使本合同部分或全部不能履行时，一方应立即通知另一方，可暂停或解除本合同。</w:t>
      </w:r>
    </w:p>
    <w:p>
      <w:pPr>
        <w:keepNext w:val="0"/>
        <w:keepLines w:val="0"/>
        <w:kinsoku/>
        <w:wordWrap/>
        <w:overflowPunct/>
        <w:topLinePunct w:val="0"/>
        <w:autoSpaceDE/>
        <w:autoSpaceDN/>
        <w:bidi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6.3.6 本合同解除后，本合同约定的有关结算、清理、争议解决方式的条件仍然有效。</w:t>
      </w:r>
    </w:p>
    <w:p>
      <w:pPr>
        <w:keepNext w:val="0"/>
        <w:keepLines w:val="0"/>
        <w:kinsoku/>
        <w:wordWrap/>
        <w:overflowPunct/>
        <w:topLinePunct w:val="0"/>
        <w:autoSpaceDE/>
        <w:autoSpaceDN/>
        <w:bidi w:val="0"/>
        <w:snapToGrid w:val="0"/>
        <w:spacing w:line="240" w:lineRule="auto"/>
        <w:ind w:left="210" w:leftChars="100"/>
        <w:textAlignment w:val="auto"/>
        <w:rPr>
          <w:rFonts w:hint="eastAsia" w:ascii="仿宋" w:hAnsi="仿宋" w:eastAsia="仿宋" w:cs="仿宋"/>
          <w:bCs/>
          <w:sz w:val="30"/>
          <w:szCs w:val="30"/>
        </w:rPr>
      </w:pPr>
      <w:r>
        <w:rPr>
          <w:rFonts w:hint="eastAsia" w:ascii="仿宋" w:hAnsi="仿宋" w:eastAsia="仿宋" w:cs="仿宋"/>
          <w:sz w:val="30"/>
          <w:szCs w:val="30"/>
        </w:rPr>
        <w:t xml:space="preserve">6.4 </w:t>
      </w:r>
      <w:r>
        <w:rPr>
          <w:rFonts w:hint="eastAsia" w:ascii="仿宋" w:hAnsi="仿宋" w:eastAsia="仿宋" w:cs="仿宋"/>
          <w:bCs/>
          <w:sz w:val="30"/>
          <w:szCs w:val="30"/>
        </w:rPr>
        <w:t>终止</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以下条件全部满足时，本合同即告终止：</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（1）监理人完成本合同约定的全部工作；</w:t>
      </w:r>
    </w:p>
    <w:p>
      <w:pPr>
        <w:keepNext w:val="0"/>
        <w:keepLines w:val="0"/>
        <w:kinsoku/>
        <w:wordWrap/>
        <w:overflowPunct/>
        <w:topLinePunct w:val="0"/>
        <w:autoSpaceDE/>
        <w:autoSpaceDN/>
        <w:bidi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（2）委托人与监理人结清并支付全部酬金。</w:t>
      </w:r>
    </w:p>
    <w:p>
      <w:pPr>
        <w:keepNext w:val="0"/>
        <w:keepLines w:val="0"/>
        <w:kinsoku/>
        <w:wordWrap/>
        <w:overflowPunct/>
        <w:topLinePunct w:val="0"/>
        <w:autoSpaceDE/>
        <w:autoSpaceDN/>
        <w:bidi w:val="0"/>
        <w:snapToGrid w:val="0"/>
        <w:spacing w:line="240" w:lineRule="auto"/>
        <w:textAlignment w:val="auto"/>
        <w:rPr>
          <w:rFonts w:hint="eastAsia" w:ascii="仿宋" w:hAnsi="仿宋" w:eastAsia="仿宋" w:cs="仿宋"/>
          <w:b/>
          <w:bCs/>
          <w:sz w:val="30"/>
          <w:szCs w:val="30"/>
        </w:rPr>
      </w:pPr>
      <w:r>
        <w:rPr>
          <w:rFonts w:hint="eastAsia" w:ascii="仿宋" w:hAnsi="仿宋" w:eastAsia="仿宋" w:cs="仿宋"/>
          <w:b/>
          <w:bCs/>
          <w:sz w:val="30"/>
          <w:szCs w:val="30"/>
        </w:rPr>
        <w:t>7. 争议解决</w:t>
      </w:r>
    </w:p>
    <w:p>
      <w:pPr>
        <w:keepNext w:val="0"/>
        <w:keepLines w:val="0"/>
        <w:kinsoku/>
        <w:wordWrap/>
        <w:overflowPunct/>
        <w:topLinePunct w:val="0"/>
        <w:autoSpaceDE/>
        <w:autoSpaceDN/>
        <w:bidi w:val="0"/>
        <w:snapToGrid w:val="0"/>
        <w:spacing w:line="240" w:lineRule="auto"/>
        <w:ind w:left="210" w:leftChars="100"/>
        <w:textAlignment w:val="auto"/>
        <w:rPr>
          <w:rFonts w:hint="eastAsia" w:ascii="仿宋" w:hAnsi="仿宋" w:eastAsia="仿宋" w:cs="仿宋"/>
          <w:bCs/>
          <w:sz w:val="30"/>
          <w:szCs w:val="30"/>
        </w:rPr>
      </w:pPr>
      <w:r>
        <w:rPr>
          <w:rFonts w:hint="eastAsia" w:ascii="仿宋" w:hAnsi="仿宋" w:eastAsia="仿宋" w:cs="仿宋"/>
          <w:sz w:val="30"/>
          <w:szCs w:val="30"/>
        </w:rPr>
        <w:t>7.1</w:t>
      </w:r>
      <w:r>
        <w:rPr>
          <w:rFonts w:hint="eastAsia" w:ascii="仿宋" w:hAnsi="仿宋" w:eastAsia="仿宋" w:cs="仿宋"/>
          <w:bCs/>
          <w:sz w:val="30"/>
          <w:szCs w:val="30"/>
        </w:rPr>
        <w:t>协商</w:t>
      </w:r>
    </w:p>
    <w:p>
      <w:pPr>
        <w:keepNext w:val="0"/>
        <w:keepLines w:val="0"/>
        <w:kinsoku/>
        <w:wordWrap/>
        <w:overflowPunct/>
        <w:topLinePunct w:val="0"/>
        <w:autoSpaceDE/>
        <w:autoSpaceDN/>
        <w:bidi w:val="0"/>
        <w:snapToGrid w:val="0"/>
        <w:spacing w:line="240" w:lineRule="auto"/>
        <w:ind w:firstLine="600" w:firstLineChars="200"/>
        <w:textAlignment w:val="auto"/>
        <w:rPr>
          <w:rFonts w:hint="eastAsia" w:ascii="仿宋" w:hAnsi="仿宋" w:eastAsia="仿宋" w:cs="仿宋"/>
          <w:bCs/>
          <w:sz w:val="30"/>
          <w:szCs w:val="30"/>
        </w:rPr>
      </w:pPr>
      <w:r>
        <w:rPr>
          <w:rFonts w:hint="eastAsia" w:ascii="仿宋" w:hAnsi="仿宋" w:eastAsia="仿宋" w:cs="仿宋"/>
          <w:sz w:val="30"/>
          <w:szCs w:val="30"/>
        </w:rPr>
        <w:t>双方应本着诚信原则协商解决彼此间的争议。</w:t>
      </w:r>
    </w:p>
    <w:p>
      <w:pPr>
        <w:keepNext w:val="0"/>
        <w:keepLines w:val="0"/>
        <w:kinsoku/>
        <w:wordWrap/>
        <w:overflowPunct/>
        <w:topLinePunct w:val="0"/>
        <w:autoSpaceDE/>
        <w:autoSpaceDN/>
        <w:bidi w:val="0"/>
        <w:snapToGrid w:val="0"/>
        <w:spacing w:line="240" w:lineRule="auto"/>
        <w:ind w:left="210" w:leftChars="100"/>
        <w:textAlignment w:val="auto"/>
        <w:rPr>
          <w:rFonts w:hint="eastAsia" w:ascii="仿宋" w:hAnsi="仿宋" w:eastAsia="仿宋" w:cs="仿宋"/>
          <w:bCs/>
          <w:sz w:val="30"/>
          <w:szCs w:val="30"/>
        </w:rPr>
      </w:pPr>
      <w:r>
        <w:rPr>
          <w:rFonts w:hint="eastAsia" w:ascii="仿宋" w:hAnsi="仿宋" w:eastAsia="仿宋" w:cs="仿宋"/>
          <w:sz w:val="30"/>
          <w:szCs w:val="30"/>
        </w:rPr>
        <w:t>7.2</w:t>
      </w:r>
      <w:r>
        <w:rPr>
          <w:rFonts w:hint="eastAsia" w:ascii="仿宋" w:hAnsi="仿宋" w:eastAsia="仿宋" w:cs="仿宋"/>
          <w:bCs/>
          <w:sz w:val="30"/>
          <w:szCs w:val="30"/>
        </w:rPr>
        <w:t>调解</w:t>
      </w:r>
    </w:p>
    <w:p>
      <w:pPr>
        <w:keepNext w:val="0"/>
        <w:keepLines w:val="0"/>
        <w:kinsoku/>
        <w:wordWrap/>
        <w:overflowPunct/>
        <w:topLinePunct w:val="0"/>
        <w:autoSpaceDE/>
        <w:autoSpaceDN/>
        <w:bidi w:val="0"/>
        <w:snapToGrid w:val="0"/>
        <w:spacing w:line="240" w:lineRule="auto"/>
        <w:ind w:firstLine="600" w:firstLineChars="200"/>
        <w:textAlignment w:val="auto"/>
        <w:rPr>
          <w:rFonts w:hint="eastAsia" w:ascii="仿宋" w:hAnsi="仿宋" w:eastAsia="仿宋" w:cs="仿宋"/>
          <w:bCs/>
          <w:sz w:val="30"/>
          <w:szCs w:val="30"/>
        </w:rPr>
      </w:pPr>
      <w:r>
        <w:rPr>
          <w:rFonts w:hint="eastAsia" w:ascii="仿宋" w:hAnsi="仿宋" w:eastAsia="仿宋" w:cs="仿宋"/>
          <w:sz w:val="30"/>
          <w:szCs w:val="30"/>
        </w:rPr>
        <w:t>如果双方不能在14天内或双方商定的其他时间内解决本合同争议，可以将其提交给专用条件约定的或事后达成协议的调解人进行调解。</w:t>
      </w:r>
    </w:p>
    <w:p>
      <w:pPr>
        <w:keepNext w:val="0"/>
        <w:keepLines w:val="0"/>
        <w:kinsoku/>
        <w:wordWrap/>
        <w:overflowPunct/>
        <w:topLinePunct w:val="0"/>
        <w:autoSpaceDE/>
        <w:autoSpaceDN/>
        <w:bidi w:val="0"/>
        <w:snapToGrid w:val="0"/>
        <w:spacing w:line="240" w:lineRule="auto"/>
        <w:ind w:left="210" w:leftChars="100"/>
        <w:textAlignment w:val="auto"/>
        <w:rPr>
          <w:rFonts w:hint="eastAsia" w:ascii="仿宋" w:hAnsi="仿宋" w:eastAsia="仿宋" w:cs="仿宋"/>
          <w:bCs/>
          <w:sz w:val="30"/>
          <w:szCs w:val="30"/>
        </w:rPr>
      </w:pPr>
      <w:r>
        <w:rPr>
          <w:rFonts w:hint="eastAsia" w:ascii="仿宋" w:hAnsi="仿宋" w:eastAsia="仿宋" w:cs="仿宋"/>
          <w:sz w:val="30"/>
          <w:szCs w:val="30"/>
        </w:rPr>
        <w:t>7.3</w:t>
      </w:r>
      <w:r>
        <w:rPr>
          <w:rFonts w:hint="eastAsia" w:ascii="仿宋" w:hAnsi="仿宋" w:eastAsia="仿宋" w:cs="仿宋"/>
          <w:bCs/>
          <w:sz w:val="30"/>
          <w:szCs w:val="30"/>
        </w:rPr>
        <w:t>仲裁或诉讼</w:t>
      </w:r>
    </w:p>
    <w:p>
      <w:pPr>
        <w:keepNext w:val="0"/>
        <w:keepLines w:val="0"/>
        <w:kinsoku/>
        <w:wordWrap/>
        <w:overflowPunct/>
        <w:topLinePunct w:val="0"/>
        <w:autoSpaceDE/>
        <w:autoSpaceDN/>
        <w:bidi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双方均有权不经调解直接向专用条件约定的仲裁机构申请仲裁或向有管辖权的人民法院提起诉讼。</w:t>
      </w:r>
    </w:p>
    <w:p>
      <w:pPr>
        <w:keepNext w:val="0"/>
        <w:keepLines w:val="0"/>
        <w:kinsoku/>
        <w:wordWrap/>
        <w:overflowPunct/>
        <w:topLinePunct w:val="0"/>
        <w:autoSpaceDE/>
        <w:autoSpaceDN/>
        <w:bidi w:val="0"/>
        <w:snapToGrid w:val="0"/>
        <w:spacing w:line="240" w:lineRule="auto"/>
        <w:textAlignment w:val="auto"/>
        <w:rPr>
          <w:rFonts w:hint="eastAsia" w:ascii="仿宋" w:hAnsi="仿宋" w:eastAsia="仿宋" w:cs="仿宋"/>
          <w:b/>
          <w:bCs/>
          <w:sz w:val="30"/>
          <w:szCs w:val="30"/>
        </w:rPr>
      </w:pPr>
      <w:r>
        <w:rPr>
          <w:rFonts w:hint="eastAsia" w:ascii="仿宋" w:hAnsi="仿宋" w:eastAsia="仿宋" w:cs="仿宋"/>
          <w:b/>
          <w:bCs/>
          <w:sz w:val="30"/>
          <w:szCs w:val="30"/>
        </w:rPr>
        <w:t>8. 其他</w:t>
      </w:r>
    </w:p>
    <w:p>
      <w:pPr>
        <w:keepNext w:val="0"/>
        <w:keepLines w:val="0"/>
        <w:kinsoku/>
        <w:wordWrap/>
        <w:overflowPunct/>
        <w:topLinePunct w:val="0"/>
        <w:autoSpaceDE/>
        <w:autoSpaceDN/>
        <w:bidi w:val="0"/>
        <w:spacing w:line="240" w:lineRule="auto"/>
        <w:ind w:left="210" w:leftChars="100"/>
        <w:textAlignment w:val="auto"/>
        <w:rPr>
          <w:rFonts w:hint="eastAsia" w:ascii="仿宋" w:hAnsi="仿宋" w:eastAsia="仿宋" w:cs="仿宋"/>
          <w:bCs/>
          <w:sz w:val="30"/>
          <w:szCs w:val="30"/>
        </w:rPr>
      </w:pPr>
      <w:r>
        <w:rPr>
          <w:rFonts w:hint="eastAsia" w:ascii="仿宋" w:hAnsi="仿宋" w:eastAsia="仿宋" w:cs="仿宋"/>
          <w:sz w:val="30"/>
          <w:szCs w:val="30"/>
        </w:rPr>
        <w:t xml:space="preserve">8.1 </w:t>
      </w:r>
      <w:r>
        <w:rPr>
          <w:rFonts w:hint="eastAsia" w:ascii="仿宋" w:hAnsi="仿宋" w:eastAsia="仿宋" w:cs="仿宋"/>
          <w:bCs/>
          <w:sz w:val="30"/>
          <w:szCs w:val="30"/>
        </w:rPr>
        <w:t>外出考察费用</w:t>
      </w:r>
    </w:p>
    <w:p>
      <w:pPr>
        <w:keepNext w:val="0"/>
        <w:keepLines w:val="0"/>
        <w:kinsoku/>
        <w:wordWrap/>
        <w:overflowPunct/>
        <w:topLinePunct w:val="0"/>
        <w:autoSpaceDE/>
        <w:autoSpaceDN/>
        <w:bidi w:val="0"/>
        <w:snapToGrid w:val="0"/>
        <w:spacing w:line="240" w:lineRule="auto"/>
        <w:ind w:firstLine="600" w:firstLineChars="200"/>
        <w:textAlignment w:val="auto"/>
        <w:rPr>
          <w:rFonts w:hint="eastAsia" w:ascii="仿宋" w:hAnsi="仿宋" w:eastAsia="仿宋" w:cs="仿宋"/>
          <w:bCs/>
          <w:sz w:val="30"/>
          <w:szCs w:val="30"/>
        </w:rPr>
      </w:pPr>
      <w:r>
        <w:rPr>
          <w:rFonts w:hint="eastAsia" w:ascii="仿宋" w:hAnsi="仿宋" w:eastAsia="仿宋" w:cs="仿宋"/>
          <w:sz w:val="30"/>
          <w:szCs w:val="30"/>
        </w:rPr>
        <w:t>经委托人同意，监理人员外出考察发生的费用由委托人审核后支付。</w:t>
      </w:r>
    </w:p>
    <w:p>
      <w:pPr>
        <w:keepNext w:val="0"/>
        <w:keepLines w:val="0"/>
        <w:kinsoku/>
        <w:wordWrap/>
        <w:overflowPunct/>
        <w:topLinePunct w:val="0"/>
        <w:autoSpaceDE/>
        <w:autoSpaceDN/>
        <w:bidi w:val="0"/>
        <w:snapToGrid w:val="0"/>
        <w:spacing w:line="240" w:lineRule="auto"/>
        <w:ind w:left="210" w:leftChars="100"/>
        <w:textAlignment w:val="auto"/>
        <w:rPr>
          <w:rFonts w:hint="eastAsia" w:ascii="仿宋" w:hAnsi="仿宋" w:eastAsia="仿宋" w:cs="仿宋"/>
          <w:bCs/>
          <w:sz w:val="30"/>
          <w:szCs w:val="30"/>
        </w:rPr>
      </w:pPr>
      <w:r>
        <w:rPr>
          <w:rFonts w:hint="eastAsia" w:ascii="仿宋" w:hAnsi="仿宋" w:eastAsia="仿宋" w:cs="仿宋"/>
          <w:sz w:val="30"/>
          <w:szCs w:val="30"/>
        </w:rPr>
        <w:t xml:space="preserve">8.2 </w:t>
      </w:r>
      <w:r>
        <w:rPr>
          <w:rFonts w:hint="eastAsia" w:ascii="仿宋" w:hAnsi="仿宋" w:eastAsia="仿宋" w:cs="仿宋"/>
          <w:bCs/>
          <w:sz w:val="30"/>
          <w:szCs w:val="30"/>
        </w:rPr>
        <w:t>检测费用</w:t>
      </w:r>
    </w:p>
    <w:p>
      <w:pPr>
        <w:keepNext w:val="0"/>
        <w:keepLines w:val="0"/>
        <w:kinsoku/>
        <w:wordWrap/>
        <w:overflowPunct/>
        <w:topLinePunct w:val="0"/>
        <w:autoSpaceDE/>
        <w:autoSpaceDN/>
        <w:bidi w:val="0"/>
        <w:snapToGrid w:val="0"/>
        <w:spacing w:line="240" w:lineRule="auto"/>
        <w:ind w:firstLine="600" w:firstLineChars="200"/>
        <w:textAlignment w:val="auto"/>
        <w:rPr>
          <w:rFonts w:hint="eastAsia" w:ascii="仿宋" w:hAnsi="仿宋" w:eastAsia="仿宋" w:cs="仿宋"/>
          <w:bCs/>
          <w:sz w:val="30"/>
          <w:szCs w:val="30"/>
        </w:rPr>
      </w:pPr>
      <w:r>
        <w:rPr>
          <w:rFonts w:hint="eastAsia" w:ascii="仿宋" w:hAnsi="仿宋" w:eastAsia="仿宋" w:cs="仿宋"/>
          <w:sz w:val="30"/>
          <w:szCs w:val="30"/>
        </w:rPr>
        <w:t>委托人要求监理人进行的材料和设备检测所发生的费用，由委托人支付，支付时间在专用条件中约定。</w:t>
      </w:r>
    </w:p>
    <w:p>
      <w:pPr>
        <w:keepNext w:val="0"/>
        <w:keepLines w:val="0"/>
        <w:kinsoku/>
        <w:wordWrap/>
        <w:overflowPunct/>
        <w:topLinePunct w:val="0"/>
        <w:autoSpaceDE/>
        <w:autoSpaceDN/>
        <w:bidi w:val="0"/>
        <w:snapToGrid w:val="0"/>
        <w:spacing w:line="240" w:lineRule="auto"/>
        <w:ind w:left="210" w:leftChars="100"/>
        <w:textAlignment w:val="auto"/>
        <w:rPr>
          <w:rFonts w:hint="eastAsia" w:ascii="仿宋" w:hAnsi="仿宋" w:eastAsia="仿宋" w:cs="仿宋"/>
          <w:bCs/>
          <w:sz w:val="30"/>
          <w:szCs w:val="30"/>
        </w:rPr>
      </w:pPr>
      <w:r>
        <w:rPr>
          <w:rFonts w:hint="eastAsia" w:ascii="仿宋" w:hAnsi="仿宋" w:eastAsia="仿宋" w:cs="仿宋"/>
          <w:sz w:val="30"/>
          <w:szCs w:val="30"/>
        </w:rPr>
        <w:t xml:space="preserve">8.3 </w:t>
      </w:r>
      <w:r>
        <w:rPr>
          <w:rFonts w:hint="eastAsia" w:ascii="仿宋" w:hAnsi="仿宋" w:eastAsia="仿宋" w:cs="仿宋"/>
          <w:bCs/>
          <w:sz w:val="30"/>
          <w:szCs w:val="30"/>
        </w:rPr>
        <w:t>咨询费用</w:t>
      </w:r>
    </w:p>
    <w:p>
      <w:pPr>
        <w:keepNext w:val="0"/>
        <w:keepLines w:val="0"/>
        <w:kinsoku/>
        <w:wordWrap/>
        <w:overflowPunct/>
        <w:topLinePunct w:val="0"/>
        <w:autoSpaceDE/>
        <w:autoSpaceDN/>
        <w:bidi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经委托人同意，根据工程需要由监理人组织的相关咨询论证会以及聘请相关专家等发生的费用由委托人支付，支付时间在专用条件中约定。</w:t>
      </w:r>
    </w:p>
    <w:p>
      <w:pPr>
        <w:keepNext w:val="0"/>
        <w:keepLines w:val="0"/>
        <w:kinsoku/>
        <w:wordWrap/>
        <w:overflowPunct/>
        <w:topLinePunct w:val="0"/>
        <w:autoSpaceDE/>
        <w:autoSpaceDN/>
        <w:bidi w:val="0"/>
        <w:snapToGrid w:val="0"/>
        <w:spacing w:line="240" w:lineRule="auto"/>
        <w:ind w:left="210" w:leftChars="100"/>
        <w:textAlignment w:val="auto"/>
        <w:rPr>
          <w:rFonts w:hint="eastAsia" w:ascii="仿宋" w:hAnsi="仿宋" w:eastAsia="仿宋" w:cs="仿宋"/>
          <w:bCs/>
          <w:sz w:val="30"/>
          <w:szCs w:val="30"/>
        </w:rPr>
      </w:pPr>
      <w:r>
        <w:rPr>
          <w:rFonts w:hint="eastAsia" w:ascii="仿宋" w:hAnsi="仿宋" w:eastAsia="仿宋" w:cs="仿宋"/>
          <w:sz w:val="30"/>
          <w:szCs w:val="30"/>
        </w:rPr>
        <w:t xml:space="preserve">8.4 </w:t>
      </w:r>
      <w:r>
        <w:rPr>
          <w:rFonts w:hint="eastAsia" w:ascii="仿宋" w:hAnsi="仿宋" w:eastAsia="仿宋" w:cs="仿宋"/>
          <w:bCs/>
          <w:sz w:val="30"/>
          <w:szCs w:val="30"/>
        </w:rPr>
        <w:t>奖励</w:t>
      </w:r>
    </w:p>
    <w:p>
      <w:pPr>
        <w:keepNext w:val="0"/>
        <w:keepLines w:val="0"/>
        <w:kinsoku/>
        <w:wordWrap/>
        <w:overflowPunct/>
        <w:topLinePunct w:val="0"/>
        <w:autoSpaceDE/>
        <w:autoSpaceDN/>
        <w:bidi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监理人在服务过程中提出的合理化建议，使委托人获得经济效益的，双方在专用条件中约定奖励金额的确定方法。奖励金额在合理化建议被采纳后，与最近一期的正常工作酬金同期支付。</w:t>
      </w:r>
    </w:p>
    <w:p>
      <w:pPr>
        <w:keepNext w:val="0"/>
        <w:keepLines w:val="0"/>
        <w:kinsoku/>
        <w:wordWrap/>
        <w:overflowPunct/>
        <w:topLinePunct w:val="0"/>
        <w:autoSpaceDE/>
        <w:autoSpaceDN/>
        <w:bidi w:val="0"/>
        <w:snapToGrid w:val="0"/>
        <w:spacing w:line="240" w:lineRule="auto"/>
        <w:ind w:left="210" w:leftChars="100"/>
        <w:textAlignment w:val="auto"/>
        <w:rPr>
          <w:rFonts w:hint="eastAsia" w:ascii="仿宋" w:hAnsi="仿宋" w:eastAsia="仿宋" w:cs="仿宋"/>
          <w:bCs/>
          <w:sz w:val="30"/>
          <w:szCs w:val="30"/>
        </w:rPr>
      </w:pPr>
      <w:r>
        <w:rPr>
          <w:rFonts w:hint="eastAsia" w:ascii="仿宋" w:hAnsi="仿宋" w:eastAsia="仿宋" w:cs="仿宋"/>
          <w:sz w:val="30"/>
          <w:szCs w:val="30"/>
        </w:rPr>
        <w:t xml:space="preserve">8.5 </w:t>
      </w:r>
      <w:r>
        <w:rPr>
          <w:rFonts w:hint="eastAsia" w:ascii="仿宋" w:hAnsi="仿宋" w:eastAsia="仿宋" w:cs="仿宋"/>
          <w:bCs/>
          <w:sz w:val="30"/>
          <w:szCs w:val="30"/>
        </w:rPr>
        <w:t>守法诚信</w:t>
      </w:r>
    </w:p>
    <w:p>
      <w:pPr>
        <w:keepNext w:val="0"/>
        <w:keepLines w:val="0"/>
        <w:kinsoku/>
        <w:wordWrap/>
        <w:overflowPunct/>
        <w:topLinePunct w:val="0"/>
        <w:autoSpaceDE/>
        <w:autoSpaceDN/>
        <w:bidi w:val="0"/>
        <w:snapToGrid w:val="0"/>
        <w:spacing w:line="240" w:lineRule="auto"/>
        <w:ind w:firstLine="600" w:firstLineChars="200"/>
        <w:textAlignment w:val="auto"/>
        <w:rPr>
          <w:rFonts w:hint="eastAsia" w:ascii="仿宋" w:hAnsi="仿宋" w:eastAsia="仿宋" w:cs="仿宋"/>
          <w:bCs/>
          <w:sz w:val="30"/>
          <w:szCs w:val="30"/>
        </w:rPr>
      </w:pPr>
      <w:r>
        <w:rPr>
          <w:rFonts w:hint="eastAsia" w:ascii="仿宋" w:hAnsi="仿宋" w:eastAsia="仿宋" w:cs="仿宋"/>
          <w:sz w:val="30"/>
          <w:szCs w:val="30"/>
        </w:rPr>
        <w:t>监理人及其工作人员不得从与实施工程有关的第三方处获得任何经济利益。</w:t>
      </w:r>
    </w:p>
    <w:p>
      <w:pPr>
        <w:keepNext w:val="0"/>
        <w:keepLines w:val="0"/>
        <w:kinsoku/>
        <w:wordWrap/>
        <w:overflowPunct/>
        <w:topLinePunct w:val="0"/>
        <w:autoSpaceDE/>
        <w:autoSpaceDN/>
        <w:bidi w:val="0"/>
        <w:snapToGrid w:val="0"/>
        <w:spacing w:line="240" w:lineRule="auto"/>
        <w:ind w:left="210" w:leftChars="100"/>
        <w:textAlignment w:val="auto"/>
        <w:rPr>
          <w:rFonts w:hint="eastAsia" w:ascii="仿宋" w:hAnsi="仿宋" w:eastAsia="仿宋" w:cs="仿宋"/>
          <w:bCs/>
          <w:sz w:val="30"/>
          <w:szCs w:val="30"/>
        </w:rPr>
      </w:pPr>
      <w:r>
        <w:rPr>
          <w:rFonts w:hint="eastAsia" w:ascii="仿宋" w:hAnsi="仿宋" w:eastAsia="仿宋" w:cs="仿宋"/>
          <w:sz w:val="30"/>
          <w:szCs w:val="30"/>
        </w:rPr>
        <w:t xml:space="preserve">8.6 </w:t>
      </w:r>
      <w:r>
        <w:rPr>
          <w:rFonts w:hint="eastAsia" w:ascii="仿宋" w:hAnsi="仿宋" w:eastAsia="仿宋" w:cs="仿宋"/>
          <w:bCs/>
          <w:sz w:val="30"/>
          <w:szCs w:val="30"/>
        </w:rPr>
        <w:t>保密</w:t>
      </w:r>
    </w:p>
    <w:p>
      <w:pPr>
        <w:keepNext w:val="0"/>
        <w:keepLines w:val="0"/>
        <w:kinsoku/>
        <w:wordWrap/>
        <w:overflowPunct/>
        <w:topLinePunct w:val="0"/>
        <w:autoSpaceDE/>
        <w:autoSpaceDN/>
        <w:bidi w:val="0"/>
        <w:snapToGrid w:val="0"/>
        <w:spacing w:line="240" w:lineRule="auto"/>
        <w:ind w:firstLine="600" w:firstLineChars="200"/>
        <w:textAlignment w:val="auto"/>
        <w:rPr>
          <w:rFonts w:hint="eastAsia" w:ascii="仿宋" w:hAnsi="仿宋" w:eastAsia="仿宋" w:cs="仿宋"/>
          <w:bCs/>
          <w:sz w:val="30"/>
          <w:szCs w:val="30"/>
        </w:rPr>
      </w:pPr>
      <w:r>
        <w:rPr>
          <w:rFonts w:hint="eastAsia" w:ascii="仿宋" w:hAnsi="仿宋" w:eastAsia="仿宋" w:cs="仿宋"/>
          <w:sz w:val="30"/>
          <w:szCs w:val="30"/>
        </w:rPr>
        <w:t>双方不得泄露对方申明的保密资料，亦不得泄露与实施工程有关的第三方所提供的保密资料，保密事项在专用条件中约定。</w:t>
      </w:r>
    </w:p>
    <w:p>
      <w:pPr>
        <w:keepNext w:val="0"/>
        <w:keepLines w:val="0"/>
        <w:kinsoku/>
        <w:wordWrap/>
        <w:overflowPunct/>
        <w:topLinePunct w:val="0"/>
        <w:autoSpaceDE/>
        <w:autoSpaceDN/>
        <w:bidi w:val="0"/>
        <w:snapToGrid w:val="0"/>
        <w:spacing w:line="240" w:lineRule="auto"/>
        <w:ind w:left="210" w:leftChars="100"/>
        <w:textAlignment w:val="auto"/>
        <w:rPr>
          <w:rFonts w:hint="eastAsia" w:ascii="仿宋" w:hAnsi="仿宋" w:eastAsia="仿宋" w:cs="仿宋"/>
          <w:bCs/>
          <w:sz w:val="30"/>
          <w:szCs w:val="30"/>
        </w:rPr>
      </w:pPr>
      <w:r>
        <w:rPr>
          <w:rFonts w:hint="eastAsia" w:ascii="仿宋" w:hAnsi="仿宋" w:eastAsia="仿宋" w:cs="仿宋"/>
          <w:sz w:val="30"/>
          <w:szCs w:val="30"/>
        </w:rPr>
        <w:t xml:space="preserve">8.7 </w:t>
      </w:r>
      <w:r>
        <w:rPr>
          <w:rFonts w:hint="eastAsia" w:ascii="仿宋" w:hAnsi="仿宋" w:eastAsia="仿宋" w:cs="仿宋"/>
          <w:bCs/>
          <w:sz w:val="30"/>
          <w:szCs w:val="30"/>
        </w:rPr>
        <w:t>通知</w:t>
      </w:r>
    </w:p>
    <w:p>
      <w:pPr>
        <w:keepNext w:val="0"/>
        <w:keepLines w:val="0"/>
        <w:kinsoku/>
        <w:wordWrap/>
        <w:overflowPunct/>
        <w:topLinePunct w:val="0"/>
        <w:autoSpaceDE/>
        <w:autoSpaceDN/>
        <w:bidi w:val="0"/>
        <w:snapToGrid w:val="0"/>
        <w:spacing w:line="240" w:lineRule="auto"/>
        <w:ind w:firstLine="600" w:firstLineChars="200"/>
        <w:textAlignment w:val="auto"/>
        <w:rPr>
          <w:rFonts w:hint="eastAsia" w:ascii="仿宋" w:hAnsi="仿宋" w:eastAsia="仿宋" w:cs="仿宋"/>
          <w:bCs/>
          <w:sz w:val="30"/>
          <w:szCs w:val="30"/>
        </w:rPr>
      </w:pPr>
      <w:r>
        <w:rPr>
          <w:rFonts w:hint="eastAsia" w:ascii="仿宋" w:hAnsi="仿宋" w:eastAsia="仿宋" w:cs="仿宋"/>
          <w:sz w:val="30"/>
          <w:szCs w:val="30"/>
        </w:rPr>
        <w:t>本合同涉及的通知均应当采用书面形式，并在送达对方时生效，收件人应书面签收。</w:t>
      </w:r>
    </w:p>
    <w:p>
      <w:pPr>
        <w:keepNext w:val="0"/>
        <w:keepLines w:val="0"/>
        <w:kinsoku/>
        <w:wordWrap/>
        <w:overflowPunct/>
        <w:topLinePunct w:val="0"/>
        <w:autoSpaceDE/>
        <w:autoSpaceDN/>
        <w:bidi w:val="0"/>
        <w:snapToGrid w:val="0"/>
        <w:spacing w:line="240" w:lineRule="auto"/>
        <w:ind w:left="210" w:leftChars="100"/>
        <w:textAlignment w:val="auto"/>
        <w:rPr>
          <w:rFonts w:hint="eastAsia" w:ascii="仿宋" w:hAnsi="仿宋" w:eastAsia="仿宋" w:cs="仿宋"/>
          <w:bCs/>
          <w:sz w:val="30"/>
          <w:szCs w:val="30"/>
        </w:rPr>
      </w:pPr>
      <w:r>
        <w:rPr>
          <w:rFonts w:hint="eastAsia" w:ascii="仿宋" w:hAnsi="仿宋" w:eastAsia="仿宋" w:cs="仿宋"/>
          <w:sz w:val="30"/>
          <w:szCs w:val="30"/>
        </w:rPr>
        <w:t xml:space="preserve">8.8 </w:t>
      </w:r>
      <w:r>
        <w:rPr>
          <w:rFonts w:hint="eastAsia" w:ascii="仿宋" w:hAnsi="仿宋" w:eastAsia="仿宋" w:cs="仿宋"/>
          <w:bCs/>
          <w:sz w:val="30"/>
          <w:szCs w:val="30"/>
        </w:rPr>
        <w:t>著作权</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监理人对其编制的文件拥有著作权。</w:t>
      </w:r>
    </w:p>
    <w:p>
      <w:pPr>
        <w:keepNext w:val="0"/>
        <w:keepLines w:val="0"/>
        <w:kinsoku/>
        <w:wordWrap/>
        <w:overflowPunct/>
        <w:topLinePunct w:val="0"/>
        <w:autoSpaceDE/>
        <w:autoSpaceDN/>
        <w:bidi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keepNext w:val="0"/>
        <w:keepLines w:val="0"/>
        <w:pageBreakBefore/>
        <w:kinsoku/>
        <w:wordWrap/>
        <w:overflowPunct/>
        <w:topLinePunct w:val="0"/>
        <w:autoSpaceDE/>
        <w:autoSpaceDN/>
        <w:bidi w:val="0"/>
        <w:spacing w:line="240" w:lineRule="auto"/>
        <w:jc w:val="center"/>
        <w:textAlignment w:val="auto"/>
        <w:rPr>
          <w:rFonts w:hint="eastAsia" w:ascii="仿宋" w:hAnsi="仿宋" w:eastAsia="仿宋" w:cs="仿宋"/>
          <w:b/>
          <w:sz w:val="32"/>
          <w:szCs w:val="32"/>
        </w:rPr>
      </w:pPr>
      <w:r>
        <w:rPr>
          <w:rFonts w:hint="eastAsia" w:ascii="仿宋" w:hAnsi="仿宋" w:eastAsia="仿宋" w:cs="仿宋"/>
          <w:b/>
          <w:sz w:val="32"/>
          <w:szCs w:val="32"/>
        </w:rPr>
        <w:t>第三部分  专用条件</w:t>
      </w:r>
    </w:p>
    <w:p>
      <w:pPr>
        <w:keepNext w:val="0"/>
        <w:keepLines w:val="0"/>
        <w:kinsoku/>
        <w:wordWrap/>
        <w:overflowPunct/>
        <w:topLinePunct w:val="0"/>
        <w:autoSpaceDE/>
        <w:autoSpaceDN/>
        <w:bidi w:val="0"/>
        <w:spacing w:line="240" w:lineRule="auto"/>
        <w:jc w:val="center"/>
        <w:textAlignment w:val="auto"/>
        <w:rPr>
          <w:rFonts w:hint="eastAsia" w:ascii="仿宋" w:hAnsi="仿宋" w:eastAsia="仿宋" w:cs="仿宋"/>
          <w:b/>
          <w:sz w:val="24"/>
        </w:rPr>
      </w:pPr>
    </w:p>
    <w:p>
      <w:pPr>
        <w:keepNext w:val="0"/>
        <w:keepLines w:val="0"/>
        <w:kinsoku/>
        <w:wordWrap/>
        <w:overflowPunct/>
        <w:topLinePunct w:val="0"/>
        <w:autoSpaceDE/>
        <w:autoSpaceDN/>
        <w:bidi w:val="0"/>
        <w:adjustRightInd w:val="0"/>
        <w:snapToGrid w:val="0"/>
        <w:spacing w:line="240" w:lineRule="auto"/>
        <w:textAlignment w:val="auto"/>
        <w:rPr>
          <w:rFonts w:hint="eastAsia" w:ascii="仿宋" w:hAnsi="仿宋" w:eastAsia="仿宋" w:cs="仿宋"/>
          <w:b/>
          <w:sz w:val="30"/>
          <w:szCs w:val="30"/>
        </w:rPr>
      </w:pPr>
      <w:r>
        <w:rPr>
          <w:rFonts w:hint="eastAsia" w:ascii="仿宋" w:hAnsi="仿宋" w:eastAsia="仿宋" w:cs="仿宋"/>
          <w:b/>
          <w:sz w:val="30"/>
          <w:szCs w:val="30"/>
        </w:rPr>
        <w:t>1. 定义与解释</w:t>
      </w:r>
    </w:p>
    <w:p>
      <w:pPr>
        <w:keepNext w:val="0"/>
        <w:keepLines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 xml:space="preserve">  1.2  解释</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1.2.1 本合同文件除使用中文外，还可用</w:t>
      </w:r>
      <w:r>
        <w:rPr>
          <w:rFonts w:hint="eastAsia" w:ascii="仿宋" w:hAnsi="仿宋" w:eastAsia="仿宋" w:cs="仿宋"/>
          <w:sz w:val="30"/>
          <w:szCs w:val="30"/>
          <w:u w:val="single"/>
        </w:rPr>
        <w:t xml:space="preserve">    </w:t>
      </w:r>
      <w:r>
        <w:rPr>
          <w:rFonts w:hint="eastAsia" w:ascii="仿宋" w:hAnsi="仿宋" w:eastAsia="仿宋" w:cs="仿宋"/>
          <w:spacing w:val="15"/>
          <w:kern w:val="0"/>
          <w:sz w:val="30"/>
          <w:szCs w:val="30"/>
          <w:u w:val="single"/>
        </w:rPr>
        <w:t>/</w:t>
      </w:r>
      <w:r>
        <w:rPr>
          <w:rFonts w:hint="eastAsia" w:ascii="仿宋" w:hAnsi="仿宋" w:eastAsia="仿宋" w:cs="仿宋"/>
          <w:sz w:val="30"/>
          <w:szCs w:val="30"/>
          <w:u w:val="single"/>
        </w:rPr>
        <w:t xml:space="preserve">     </w:t>
      </w:r>
      <w:r>
        <w:rPr>
          <w:rFonts w:hint="eastAsia" w:ascii="仿宋" w:hAnsi="仿宋" w:eastAsia="仿宋" w:cs="仿宋"/>
          <w:sz w:val="30"/>
          <w:szCs w:val="30"/>
        </w:rPr>
        <w:t>。</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1.2.2 约定本合同文件的解释顺序为：</w:t>
      </w:r>
      <w:r>
        <w:rPr>
          <w:rFonts w:hint="eastAsia" w:ascii="仿宋" w:hAnsi="仿宋" w:eastAsia="仿宋" w:cs="仿宋"/>
          <w:sz w:val="30"/>
          <w:szCs w:val="30"/>
          <w:u w:val="single"/>
        </w:rPr>
        <w:t xml:space="preserve"> </w:t>
      </w:r>
      <w:r>
        <w:rPr>
          <w:rFonts w:hint="eastAsia" w:ascii="仿宋" w:hAnsi="仿宋" w:eastAsia="仿宋" w:cs="仿宋"/>
          <w:spacing w:val="15"/>
          <w:kern w:val="0"/>
          <w:sz w:val="30"/>
          <w:szCs w:val="30"/>
          <w:u w:val="single"/>
        </w:rPr>
        <w:t>执行通用条款</w:t>
      </w:r>
      <w:r>
        <w:rPr>
          <w:rFonts w:hint="eastAsia" w:ascii="仿宋" w:hAnsi="仿宋" w:eastAsia="仿宋" w:cs="仿宋"/>
          <w:sz w:val="30"/>
          <w:szCs w:val="30"/>
        </w:rPr>
        <w:t>。</w:t>
      </w:r>
    </w:p>
    <w:p>
      <w:pPr>
        <w:keepNext w:val="0"/>
        <w:keepLines w:val="0"/>
        <w:kinsoku/>
        <w:wordWrap/>
        <w:overflowPunct/>
        <w:topLinePunct w:val="0"/>
        <w:autoSpaceDE/>
        <w:autoSpaceDN/>
        <w:bidi w:val="0"/>
        <w:adjustRightInd w:val="0"/>
        <w:snapToGrid w:val="0"/>
        <w:spacing w:line="240" w:lineRule="auto"/>
        <w:textAlignment w:val="auto"/>
        <w:rPr>
          <w:rFonts w:hint="eastAsia" w:ascii="仿宋" w:hAnsi="仿宋" w:eastAsia="仿宋" w:cs="仿宋"/>
          <w:b/>
          <w:sz w:val="30"/>
          <w:szCs w:val="30"/>
        </w:rPr>
      </w:pPr>
      <w:r>
        <w:rPr>
          <w:rFonts w:hint="eastAsia" w:ascii="仿宋" w:hAnsi="仿宋" w:eastAsia="仿宋" w:cs="仿宋"/>
          <w:b/>
          <w:sz w:val="30"/>
          <w:szCs w:val="30"/>
        </w:rPr>
        <w:t>2. 监理人义务</w:t>
      </w:r>
    </w:p>
    <w:p>
      <w:pPr>
        <w:keepNext w:val="0"/>
        <w:keepLines w:val="0"/>
        <w:kinsoku/>
        <w:wordWrap/>
        <w:overflowPunct/>
        <w:topLinePunct w:val="0"/>
        <w:autoSpaceDE/>
        <w:autoSpaceDN/>
        <w:bidi w:val="0"/>
        <w:adjustRightInd w:val="0"/>
        <w:snapToGrid w:val="0"/>
        <w:spacing w:line="240" w:lineRule="auto"/>
        <w:ind w:firstLine="294" w:firstLineChars="98"/>
        <w:textAlignment w:val="auto"/>
        <w:rPr>
          <w:rFonts w:hint="eastAsia" w:ascii="仿宋" w:hAnsi="仿宋" w:eastAsia="仿宋" w:cs="仿宋"/>
          <w:sz w:val="30"/>
          <w:szCs w:val="30"/>
        </w:rPr>
      </w:pPr>
      <w:r>
        <w:rPr>
          <w:rFonts w:hint="eastAsia" w:ascii="仿宋" w:hAnsi="仿宋" w:eastAsia="仿宋" w:cs="仿宋"/>
          <w:sz w:val="30"/>
          <w:szCs w:val="30"/>
        </w:rPr>
        <w:t>2.1 监理的范围和</w:t>
      </w:r>
      <w:r>
        <w:rPr>
          <w:rFonts w:hint="eastAsia" w:ascii="仿宋" w:hAnsi="仿宋" w:eastAsia="仿宋" w:cs="仿宋"/>
          <w:bCs/>
          <w:sz w:val="30"/>
          <w:szCs w:val="30"/>
        </w:rPr>
        <w:t>内容</w:t>
      </w:r>
    </w:p>
    <w:p>
      <w:pPr>
        <w:keepNext w:val="0"/>
        <w:keepLines w:val="0"/>
        <w:kinsoku/>
        <w:wordWrap/>
        <w:overflowPunct/>
        <w:topLinePunct w:val="0"/>
        <w:autoSpaceDE/>
        <w:autoSpaceDN/>
        <w:bidi w:val="0"/>
        <w:adjustRightInd w:val="0"/>
        <w:snapToGrid w:val="0"/>
        <w:spacing w:line="240" w:lineRule="auto"/>
        <w:ind w:firstLine="300" w:firstLineChars="100"/>
        <w:textAlignment w:val="auto"/>
        <w:rPr>
          <w:rFonts w:hint="eastAsia" w:ascii="仿宋" w:hAnsi="仿宋" w:eastAsia="仿宋" w:cs="仿宋"/>
          <w:sz w:val="30"/>
          <w:szCs w:val="30"/>
        </w:rPr>
      </w:pPr>
      <w:r>
        <w:rPr>
          <w:rFonts w:hint="eastAsia" w:ascii="仿宋" w:hAnsi="仿宋" w:eastAsia="仿宋" w:cs="仿宋"/>
          <w:sz w:val="30"/>
          <w:szCs w:val="30"/>
        </w:rPr>
        <w:t>2.1.1 监理范围包括：</w:t>
      </w:r>
      <w:r>
        <w:rPr>
          <w:rFonts w:hint="eastAsia" w:ascii="仿宋" w:hAnsi="仿宋" w:eastAsia="仿宋" w:cs="仿宋"/>
          <w:sz w:val="30"/>
          <w:szCs w:val="30"/>
          <w:u w:val="single"/>
        </w:rPr>
        <w:t xml:space="preserve"> </w:t>
      </w:r>
      <w:r>
        <w:rPr>
          <w:rFonts w:hint="eastAsia" w:ascii="仿宋" w:hAnsi="仿宋" w:eastAsia="仿宋" w:cs="仿宋"/>
          <w:spacing w:val="15"/>
          <w:kern w:val="0"/>
          <w:sz w:val="30"/>
          <w:szCs w:val="30"/>
          <w:u w:val="single"/>
        </w:rPr>
        <w:t>施工设计图纸所包含的内容</w:t>
      </w:r>
      <w:r>
        <w:rPr>
          <w:rFonts w:hint="eastAsia" w:ascii="仿宋" w:hAnsi="仿宋" w:eastAsia="仿宋" w:cs="仿宋"/>
          <w:sz w:val="30"/>
          <w:szCs w:val="30"/>
          <w:u w:val="single"/>
        </w:rPr>
        <w:t xml:space="preserve"> </w:t>
      </w:r>
      <w:r>
        <w:rPr>
          <w:rFonts w:hint="eastAsia" w:ascii="仿宋" w:hAnsi="仿宋" w:eastAsia="仿宋" w:cs="仿宋"/>
          <w:sz w:val="30"/>
          <w:szCs w:val="30"/>
        </w:rPr>
        <w:t>。</w:t>
      </w:r>
    </w:p>
    <w:p>
      <w:pPr>
        <w:keepNext w:val="0"/>
        <w:keepLines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2.1.2 监理工作内容还包括：</w:t>
      </w:r>
      <w:r>
        <w:rPr>
          <w:rFonts w:hint="eastAsia" w:ascii="仿宋" w:hAnsi="仿宋" w:eastAsia="仿宋" w:cs="仿宋"/>
          <w:sz w:val="30"/>
          <w:szCs w:val="30"/>
          <w:u w:val="single"/>
        </w:rPr>
        <w:t xml:space="preserve"> </w:t>
      </w:r>
      <w:r>
        <w:rPr>
          <w:rFonts w:hint="eastAsia" w:ascii="仿宋" w:hAnsi="仿宋" w:eastAsia="仿宋" w:cs="仿宋"/>
          <w:spacing w:val="15"/>
          <w:kern w:val="0"/>
          <w:sz w:val="30"/>
          <w:szCs w:val="30"/>
          <w:u w:val="single"/>
        </w:rPr>
        <w:t>执行通用条款</w:t>
      </w:r>
      <w:r>
        <w:rPr>
          <w:rFonts w:hint="eastAsia" w:ascii="仿宋" w:hAnsi="仿宋" w:eastAsia="仿宋" w:cs="仿宋"/>
          <w:sz w:val="30"/>
          <w:szCs w:val="30"/>
          <w:u w:val="single"/>
        </w:rPr>
        <w:t xml:space="preserve"> </w:t>
      </w:r>
      <w:r>
        <w:rPr>
          <w:rFonts w:hint="eastAsia" w:ascii="仿宋" w:hAnsi="仿宋" w:eastAsia="仿宋" w:cs="仿宋"/>
          <w:sz w:val="30"/>
          <w:szCs w:val="30"/>
        </w:rPr>
        <w:t>。</w:t>
      </w:r>
    </w:p>
    <w:p>
      <w:pPr>
        <w:keepNext w:val="0"/>
        <w:keepLines w:val="0"/>
        <w:kinsoku/>
        <w:wordWrap/>
        <w:overflowPunct/>
        <w:topLinePunct w:val="0"/>
        <w:autoSpaceDE/>
        <w:autoSpaceDN/>
        <w:bidi w:val="0"/>
        <w:spacing w:line="240" w:lineRule="auto"/>
        <w:ind w:firstLine="294" w:firstLineChars="98"/>
        <w:textAlignment w:val="auto"/>
        <w:rPr>
          <w:rFonts w:hint="eastAsia" w:ascii="仿宋" w:hAnsi="仿宋" w:eastAsia="仿宋" w:cs="仿宋"/>
          <w:sz w:val="30"/>
          <w:szCs w:val="30"/>
        </w:rPr>
      </w:pPr>
      <w:r>
        <w:rPr>
          <w:rFonts w:hint="eastAsia" w:ascii="仿宋" w:hAnsi="仿宋" w:eastAsia="仿宋" w:cs="仿宋"/>
          <w:sz w:val="30"/>
          <w:szCs w:val="30"/>
        </w:rPr>
        <w:t>2.2 监理与相关服务依据</w:t>
      </w:r>
    </w:p>
    <w:p>
      <w:pPr>
        <w:keepNext w:val="0"/>
        <w:keepLines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2.2.1 监理依据包括：</w:t>
      </w:r>
      <w:r>
        <w:rPr>
          <w:rFonts w:hint="eastAsia" w:ascii="仿宋" w:hAnsi="仿宋" w:eastAsia="仿宋" w:cs="仿宋"/>
          <w:sz w:val="30"/>
          <w:szCs w:val="30"/>
          <w:u w:val="single"/>
        </w:rPr>
        <w:t xml:space="preserve"> </w:t>
      </w:r>
      <w:r>
        <w:rPr>
          <w:rFonts w:hint="eastAsia" w:ascii="仿宋" w:hAnsi="仿宋" w:eastAsia="仿宋" w:cs="仿宋"/>
          <w:spacing w:val="15"/>
          <w:kern w:val="0"/>
          <w:sz w:val="30"/>
          <w:szCs w:val="30"/>
          <w:u w:val="single"/>
        </w:rPr>
        <w:t>项目建议书、初步设计、可行性报告、项目批复文件、施工图纸、图纸审查报告等</w:t>
      </w:r>
      <w:r>
        <w:rPr>
          <w:rFonts w:hint="eastAsia" w:ascii="仿宋" w:hAnsi="仿宋" w:eastAsia="仿宋" w:cs="仿宋"/>
          <w:sz w:val="30"/>
          <w:szCs w:val="30"/>
          <w:u w:val="single"/>
        </w:rPr>
        <w:t xml:space="preserve"> </w:t>
      </w:r>
      <w:r>
        <w:rPr>
          <w:rFonts w:hint="eastAsia" w:ascii="仿宋" w:hAnsi="仿宋" w:eastAsia="仿宋" w:cs="仿宋"/>
          <w:sz w:val="30"/>
          <w:szCs w:val="30"/>
        </w:rPr>
        <w:t>。</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dstrike/>
          <w:sz w:val="30"/>
          <w:szCs w:val="30"/>
        </w:rPr>
      </w:pPr>
      <w:r>
        <w:rPr>
          <w:rFonts w:hint="eastAsia" w:ascii="仿宋" w:hAnsi="仿宋" w:eastAsia="仿宋" w:cs="仿宋"/>
          <w:sz w:val="30"/>
          <w:szCs w:val="30"/>
        </w:rPr>
        <w:t>2.2.2 相关服务依据包括：</w:t>
      </w:r>
      <w:r>
        <w:rPr>
          <w:rFonts w:hint="eastAsia" w:ascii="仿宋" w:hAnsi="仿宋" w:eastAsia="仿宋" w:cs="仿宋"/>
          <w:sz w:val="30"/>
          <w:szCs w:val="30"/>
          <w:u w:val="single"/>
        </w:rPr>
        <w:t xml:space="preserve">       </w:t>
      </w:r>
      <w:r>
        <w:rPr>
          <w:rFonts w:hint="eastAsia" w:ascii="仿宋" w:hAnsi="仿宋" w:eastAsia="仿宋" w:cs="仿宋"/>
          <w:spacing w:val="15"/>
          <w:kern w:val="0"/>
          <w:sz w:val="30"/>
          <w:szCs w:val="30"/>
          <w:u w:val="single"/>
        </w:rPr>
        <w:t>/</w:t>
      </w:r>
      <w:r>
        <w:rPr>
          <w:rFonts w:hint="eastAsia" w:ascii="仿宋" w:hAnsi="仿宋" w:eastAsia="仿宋" w:cs="仿宋"/>
          <w:sz w:val="30"/>
          <w:szCs w:val="30"/>
          <w:u w:val="single"/>
        </w:rPr>
        <w:t xml:space="preserve">          </w:t>
      </w:r>
      <w:r>
        <w:rPr>
          <w:rFonts w:hint="eastAsia" w:ascii="仿宋" w:hAnsi="仿宋" w:eastAsia="仿宋" w:cs="仿宋"/>
          <w:sz w:val="30"/>
          <w:szCs w:val="30"/>
        </w:rPr>
        <w:t>。</w:t>
      </w:r>
    </w:p>
    <w:p>
      <w:pPr>
        <w:keepNext w:val="0"/>
        <w:keepLines w:val="0"/>
        <w:kinsoku/>
        <w:wordWrap/>
        <w:overflowPunct/>
        <w:topLinePunct w:val="0"/>
        <w:autoSpaceDE/>
        <w:autoSpaceDN/>
        <w:bidi w:val="0"/>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 xml:space="preserve">  2.3</w:t>
      </w:r>
      <w:r>
        <w:rPr>
          <w:rFonts w:hint="eastAsia" w:ascii="仿宋" w:hAnsi="仿宋" w:eastAsia="仿宋" w:cs="仿宋"/>
          <w:kern w:val="0"/>
          <w:sz w:val="30"/>
          <w:szCs w:val="30"/>
        </w:rPr>
        <w:t>项目监理机构和人员</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 xml:space="preserve">2.3.4 </w:t>
      </w:r>
      <w:r>
        <w:rPr>
          <w:rFonts w:hint="eastAsia" w:ascii="仿宋" w:hAnsi="仿宋" w:eastAsia="仿宋" w:cs="仿宋"/>
          <w:kern w:val="0"/>
          <w:sz w:val="30"/>
          <w:szCs w:val="30"/>
        </w:rPr>
        <w:t>更换监理人员的其他情形：</w:t>
      </w:r>
      <w:r>
        <w:rPr>
          <w:rFonts w:hint="eastAsia" w:ascii="仿宋" w:hAnsi="仿宋" w:eastAsia="仿宋" w:cs="仿宋"/>
          <w:kern w:val="0"/>
          <w:sz w:val="30"/>
          <w:szCs w:val="30"/>
          <w:u w:val="single"/>
        </w:rPr>
        <w:t xml:space="preserve">     </w:t>
      </w:r>
      <w:r>
        <w:rPr>
          <w:rFonts w:hint="eastAsia" w:ascii="仿宋" w:hAnsi="仿宋" w:eastAsia="仿宋" w:cs="仿宋"/>
          <w:spacing w:val="15"/>
          <w:kern w:val="0"/>
          <w:sz w:val="30"/>
          <w:szCs w:val="30"/>
          <w:u w:val="single"/>
        </w:rPr>
        <w:t>/</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w:t>
      </w:r>
    </w:p>
    <w:p>
      <w:pPr>
        <w:keepNext w:val="0"/>
        <w:keepLines w:val="0"/>
        <w:kinsoku/>
        <w:wordWrap/>
        <w:overflowPunct/>
        <w:topLinePunct w:val="0"/>
        <w:autoSpaceDE/>
        <w:autoSpaceDN/>
        <w:bidi w:val="0"/>
        <w:spacing w:line="240" w:lineRule="auto"/>
        <w:ind w:firstLine="294" w:firstLineChars="98"/>
        <w:textAlignment w:val="auto"/>
        <w:rPr>
          <w:rFonts w:hint="eastAsia" w:ascii="仿宋" w:hAnsi="仿宋" w:eastAsia="仿宋" w:cs="仿宋"/>
          <w:sz w:val="30"/>
          <w:szCs w:val="30"/>
        </w:rPr>
      </w:pPr>
      <w:r>
        <w:rPr>
          <w:rFonts w:hint="eastAsia" w:ascii="仿宋" w:hAnsi="仿宋" w:eastAsia="仿宋" w:cs="仿宋"/>
          <w:sz w:val="30"/>
          <w:szCs w:val="30"/>
        </w:rPr>
        <w:t xml:space="preserve">2.4 </w:t>
      </w:r>
      <w:r>
        <w:rPr>
          <w:rFonts w:hint="eastAsia" w:ascii="仿宋" w:hAnsi="仿宋" w:eastAsia="仿宋" w:cs="仿宋"/>
          <w:kern w:val="0"/>
          <w:sz w:val="30"/>
          <w:szCs w:val="30"/>
        </w:rPr>
        <w:t>履行职责</w:t>
      </w:r>
    </w:p>
    <w:p>
      <w:pPr>
        <w:keepNext w:val="0"/>
        <w:keepLines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2.4.3 对监理人的授权范围：</w:t>
      </w:r>
      <w:r>
        <w:rPr>
          <w:rFonts w:hint="eastAsia" w:ascii="仿宋" w:hAnsi="仿宋" w:eastAsia="仿宋" w:cs="仿宋"/>
          <w:sz w:val="30"/>
          <w:szCs w:val="30"/>
          <w:u w:val="single"/>
        </w:rPr>
        <w:t xml:space="preserve"> </w:t>
      </w:r>
      <w:r>
        <w:rPr>
          <w:rFonts w:hint="eastAsia" w:ascii="仿宋" w:hAnsi="仿宋" w:eastAsia="仿宋" w:cs="仿宋"/>
          <w:spacing w:val="15"/>
          <w:kern w:val="0"/>
          <w:sz w:val="30"/>
          <w:szCs w:val="30"/>
          <w:u w:val="single"/>
        </w:rPr>
        <w:t>本工程施工阶段的全过程监理工作，质量、进度、投资控制，合同信息管理，施工协调，并履行安全生产管理的法定职责</w:t>
      </w:r>
      <w:r>
        <w:rPr>
          <w:rFonts w:hint="eastAsia" w:ascii="仿宋" w:hAnsi="仿宋" w:eastAsia="仿宋" w:cs="仿宋"/>
          <w:sz w:val="30"/>
          <w:szCs w:val="30"/>
        </w:rPr>
        <w:t>。</w:t>
      </w:r>
    </w:p>
    <w:p>
      <w:pPr>
        <w:keepNext w:val="0"/>
        <w:keepLines w:val="0"/>
        <w:kinsoku/>
        <w:wordWrap/>
        <w:overflowPunct/>
        <w:topLinePunct w:val="0"/>
        <w:autoSpaceDE/>
        <w:autoSpaceDN/>
        <w:bidi w:val="0"/>
        <w:adjustRightInd w:val="0"/>
        <w:snapToGrid w:val="0"/>
        <w:spacing w:line="240" w:lineRule="auto"/>
        <w:ind w:firstLine="600" w:firstLineChars="200"/>
        <w:textAlignment w:val="auto"/>
        <w:outlineLvl w:val="0"/>
        <w:rPr>
          <w:rFonts w:hint="eastAsia" w:ascii="仿宋" w:hAnsi="仿宋" w:eastAsia="仿宋" w:cs="仿宋"/>
          <w:sz w:val="30"/>
          <w:szCs w:val="30"/>
        </w:rPr>
      </w:pPr>
      <w:r>
        <w:rPr>
          <w:rFonts w:hint="eastAsia" w:ascii="仿宋" w:hAnsi="仿宋" w:eastAsia="仿宋" w:cs="仿宋"/>
          <w:sz w:val="30"/>
          <w:szCs w:val="30"/>
        </w:rPr>
        <w:t>在涉及工程延期</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7</w:t>
      </w:r>
      <w:r>
        <w:rPr>
          <w:rFonts w:hint="eastAsia" w:ascii="仿宋" w:hAnsi="仿宋" w:eastAsia="仿宋" w:cs="仿宋"/>
          <w:sz w:val="30"/>
          <w:szCs w:val="30"/>
          <w:u w:val="single"/>
        </w:rPr>
        <w:t xml:space="preserve"> </w:t>
      </w:r>
      <w:r>
        <w:rPr>
          <w:rFonts w:hint="eastAsia" w:ascii="仿宋" w:hAnsi="仿宋" w:eastAsia="仿宋" w:cs="仿宋"/>
          <w:sz w:val="30"/>
          <w:szCs w:val="30"/>
        </w:rPr>
        <w:t>天内和（或）金额</w:t>
      </w:r>
      <w:r>
        <w:rPr>
          <w:rFonts w:hint="eastAsia" w:ascii="仿宋" w:hAnsi="仿宋" w:eastAsia="仿宋" w:cs="仿宋"/>
          <w:sz w:val="30"/>
          <w:szCs w:val="30"/>
          <w:u w:val="single"/>
        </w:rPr>
        <w:t xml:space="preserve"> </w:t>
      </w:r>
      <w:r>
        <w:rPr>
          <w:rFonts w:hint="eastAsia" w:ascii="仿宋" w:hAnsi="仿宋" w:eastAsia="仿宋" w:cs="仿宋"/>
          <w:spacing w:val="15"/>
          <w:kern w:val="0"/>
          <w:sz w:val="30"/>
          <w:szCs w:val="30"/>
          <w:u w:val="single"/>
        </w:rPr>
        <w:t>/</w:t>
      </w:r>
      <w:r>
        <w:rPr>
          <w:rFonts w:hint="eastAsia" w:ascii="仿宋" w:hAnsi="仿宋" w:eastAsia="仿宋" w:cs="仿宋"/>
          <w:sz w:val="30"/>
          <w:szCs w:val="30"/>
          <w:u w:val="single"/>
        </w:rPr>
        <w:t xml:space="preserve"> </w:t>
      </w:r>
      <w:r>
        <w:rPr>
          <w:rFonts w:hint="eastAsia" w:ascii="仿宋" w:hAnsi="仿宋" w:eastAsia="仿宋" w:cs="仿宋"/>
          <w:sz w:val="30"/>
          <w:szCs w:val="30"/>
        </w:rPr>
        <w:t>万元内的变更，监理人不需请示委托人即可向承包人发布变更通知。</w:t>
      </w:r>
    </w:p>
    <w:p>
      <w:pPr>
        <w:keepNext w:val="0"/>
        <w:keepLines w:val="0"/>
        <w:kinsoku/>
        <w:wordWrap/>
        <w:overflowPunct/>
        <w:topLinePunct w:val="0"/>
        <w:autoSpaceDE/>
        <w:autoSpaceDN/>
        <w:bidi w:val="0"/>
        <w:adjustRightInd w:val="0"/>
        <w:snapToGrid w:val="0"/>
        <w:spacing w:line="240" w:lineRule="auto"/>
        <w:ind w:firstLine="450" w:firstLineChars="150"/>
        <w:textAlignment w:val="auto"/>
        <w:rPr>
          <w:rFonts w:hint="eastAsia" w:ascii="仿宋" w:hAnsi="仿宋" w:eastAsia="仿宋" w:cs="仿宋"/>
          <w:sz w:val="30"/>
          <w:szCs w:val="30"/>
        </w:rPr>
      </w:pPr>
      <w:r>
        <w:rPr>
          <w:rFonts w:hint="eastAsia" w:ascii="仿宋" w:hAnsi="仿宋" w:eastAsia="仿宋" w:cs="仿宋"/>
          <w:kern w:val="0"/>
          <w:sz w:val="30"/>
          <w:szCs w:val="30"/>
        </w:rPr>
        <w:t>2.4.4 监理人有权要求承包人调换其人员</w:t>
      </w:r>
      <w:r>
        <w:rPr>
          <w:rFonts w:hint="eastAsia" w:ascii="仿宋" w:hAnsi="仿宋" w:eastAsia="仿宋" w:cs="仿宋"/>
          <w:sz w:val="30"/>
          <w:szCs w:val="30"/>
        </w:rPr>
        <w:t>的限制条件：</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w:t>
      </w:r>
    </w:p>
    <w:p>
      <w:pPr>
        <w:keepNext w:val="0"/>
        <w:keepLines w:val="0"/>
        <w:kinsoku/>
        <w:wordWrap/>
        <w:overflowPunct/>
        <w:topLinePunct w:val="0"/>
        <w:autoSpaceDE/>
        <w:autoSpaceDN/>
        <w:bidi w:val="0"/>
        <w:adjustRightInd w:val="0"/>
        <w:snapToGrid w:val="0"/>
        <w:spacing w:line="240" w:lineRule="auto"/>
        <w:ind w:firstLine="150" w:firstLineChars="50"/>
        <w:textAlignment w:val="auto"/>
        <w:rPr>
          <w:rFonts w:hint="eastAsia" w:ascii="仿宋" w:hAnsi="仿宋" w:eastAsia="仿宋" w:cs="仿宋"/>
          <w:sz w:val="30"/>
          <w:szCs w:val="30"/>
          <w:lang w:eastAsia="zh-CN"/>
        </w:rPr>
      </w:pPr>
      <w:r>
        <w:rPr>
          <w:rFonts w:hint="eastAsia" w:ascii="仿宋" w:hAnsi="仿宋" w:eastAsia="仿宋" w:cs="仿宋"/>
          <w:kern w:val="0"/>
          <w:sz w:val="30"/>
          <w:szCs w:val="30"/>
        </w:rPr>
        <w:t xml:space="preserve">2.5 </w:t>
      </w:r>
      <w:r>
        <w:rPr>
          <w:rFonts w:hint="eastAsia" w:ascii="仿宋" w:hAnsi="仿宋" w:eastAsia="仿宋" w:cs="仿宋"/>
          <w:sz w:val="30"/>
          <w:szCs w:val="30"/>
        </w:rPr>
        <w:t>提交</w:t>
      </w:r>
      <w:r>
        <w:rPr>
          <w:rFonts w:hint="eastAsia" w:ascii="仿宋" w:hAnsi="仿宋" w:eastAsia="仿宋" w:cs="仿宋"/>
          <w:kern w:val="0"/>
          <w:sz w:val="30"/>
          <w:szCs w:val="30"/>
          <w:lang w:val="en-US" w:eastAsia="zh-CN"/>
        </w:rPr>
        <w:t>资料</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u w:val="none"/>
          <w:lang w:val="en-US" w:eastAsia="zh-CN"/>
        </w:rPr>
        <w:t>开工前</w:t>
      </w:r>
      <w:r>
        <w:rPr>
          <w:rFonts w:hint="eastAsia" w:ascii="仿宋" w:hAnsi="仿宋" w:eastAsia="仿宋" w:cs="仿宋"/>
          <w:sz w:val="30"/>
          <w:szCs w:val="30"/>
        </w:rPr>
        <w:t>监理人应提交报告的种类(</w:t>
      </w:r>
      <w:r>
        <w:rPr>
          <w:rFonts w:hint="eastAsia" w:ascii="仿宋" w:hAnsi="仿宋" w:eastAsia="仿宋" w:cs="仿宋"/>
          <w:kern w:val="0"/>
          <w:sz w:val="30"/>
          <w:szCs w:val="30"/>
        </w:rPr>
        <w:t>包括监理</w:t>
      </w:r>
      <w:r>
        <w:rPr>
          <w:rFonts w:hint="eastAsia" w:ascii="仿宋" w:hAnsi="仿宋" w:eastAsia="仿宋" w:cs="仿宋"/>
          <w:kern w:val="0"/>
          <w:sz w:val="30"/>
          <w:szCs w:val="30"/>
          <w:lang w:val="en-US" w:eastAsia="zh-CN"/>
        </w:rPr>
        <w:t>规划、细则</w:t>
      </w:r>
      <w:r>
        <w:rPr>
          <w:rFonts w:hint="eastAsia" w:ascii="仿宋" w:hAnsi="仿宋" w:eastAsia="仿宋" w:cs="仿宋"/>
          <w:kern w:val="0"/>
          <w:sz w:val="30"/>
          <w:szCs w:val="30"/>
        </w:rPr>
        <w:t>及约定的专项报告)</w:t>
      </w:r>
      <w:r>
        <w:rPr>
          <w:rFonts w:hint="eastAsia" w:ascii="仿宋" w:hAnsi="仿宋" w:eastAsia="仿宋" w:cs="仿宋"/>
          <w:sz w:val="30"/>
          <w:szCs w:val="30"/>
        </w:rPr>
        <w:t>、时间和份数</w:t>
      </w:r>
      <w:r>
        <w:rPr>
          <w:rFonts w:hint="eastAsia" w:ascii="仿宋" w:hAnsi="仿宋" w:eastAsia="仿宋" w:cs="仿宋"/>
          <w:kern w:val="0"/>
          <w:sz w:val="30"/>
          <w:szCs w:val="30"/>
        </w:rPr>
        <w:t>：</w:t>
      </w:r>
      <w:r>
        <w:rPr>
          <w:rFonts w:hint="eastAsia" w:ascii="仿宋" w:hAnsi="仿宋" w:eastAsia="仿宋" w:cs="仿宋"/>
          <w:sz w:val="30"/>
          <w:szCs w:val="30"/>
          <w:u w:val="single"/>
        </w:rPr>
        <w:t xml:space="preserve"> </w:t>
      </w:r>
      <w:r>
        <w:rPr>
          <w:rFonts w:hint="eastAsia" w:ascii="仿宋" w:hAnsi="仿宋" w:eastAsia="仿宋" w:cs="仿宋"/>
          <w:kern w:val="0"/>
          <w:sz w:val="30"/>
          <w:szCs w:val="30"/>
          <w:u w:val="single"/>
        </w:rPr>
        <w:t>监理规划</w:t>
      </w:r>
      <w:r>
        <w:rPr>
          <w:rFonts w:hint="eastAsia" w:ascii="仿宋" w:hAnsi="仿宋" w:eastAsia="仿宋" w:cs="仿宋"/>
          <w:kern w:val="0"/>
          <w:sz w:val="30"/>
          <w:szCs w:val="30"/>
          <w:u w:val="single"/>
          <w:lang w:val="en-US" w:eastAsia="zh-CN"/>
        </w:rPr>
        <w:t>、细则</w:t>
      </w:r>
      <w:r>
        <w:rPr>
          <w:rFonts w:hint="eastAsia" w:ascii="仿宋" w:hAnsi="仿宋" w:eastAsia="仿宋" w:cs="仿宋"/>
          <w:sz w:val="30"/>
          <w:szCs w:val="30"/>
          <w:u w:val="single"/>
          <w:lang w:val="en-US" w:eastAsia="zh-CN"/>
        </w:rPr>
        <w:t>开工前7日内提交贰份</w:t>
      </w:r>
      <w:r>
        <w:rPr>
          <w:rFonts w:hint="eastAsia" w:ascii="仿宋" w:hAnsi="仿宋" w:eastAsia="仿宋" w:cs="仿宋"/>
          <w:sz w:val="30"/>
          <w:szCs w:val="30"/>
        </w:rPr>
        <w:t>。</w:t>
      </w:r>
    </w:p>
    <w:p>
      <w:pPr>
        <w:pStyle w:val="4"/>
        <w:ind w:left="0" w:leftChars="0" w:firstLine="600" w:firstLineChars="200"/>
        <w:rPr>
          <w:rFonts w:hint="default" w:eastAsia="仿宋"/>
          <w:lang w:val="en-US" w:eastAsia="zh-CN"/>
        </w:rPr>
      </w:pPr>
      <w:r>
        <w:rPr>
          <w:rFonts w:hint="eastAsia" w:ascii="仿宋" w:hAnsi="仿宋" w:eastAsia="仿宋" w:cs="仿宋"/>
          <w:sz w:val="30"/>
          <w:szCs w:val="30"/>
          <w:lang w:val="en-US" w:eastAsia="zh-CN"/>
        </w:rPr>
        <w:t>工程完工</w:t>
      </w:r>
      <w:r>
        <w:rPr>
          <w:rFonts w:hint="eastAsia" w:ascii="仿宋" w:hAnsi="仿宋" w:eastAsia="仿宋" w:cs="仿宋"/>
          <w:sz w:val="30"/>
          <w:szCs w:val="30"/>
        </w:rPr>
        <w:t>监理人应提交</w:t>
      </w:r>
      <w:r>
        <w:rPr>
          <w:rFonts w:hint="eastAsia" w:ascii="仿宋" w:hAnsi="仿宋" w:eastAsia="仿宋" w:cs="仿宋"/>
          <w:sz w:val="30"/>
          <w:szCs w:val="30"/>
          <w:lang w:val="en-US" w:eastAsia="zh-CN"/>
        </w:rPr>
        <w:t>资料</w:t>
      </w:r>
      <w:r>
        <w:rPr>
          <w:rFonts w:hint="eastAsia" w:ascii="仿宋" w:hAnsi="仿宋" w:eastAsia="仿宋" w:cs="仿宋"/>
          <w:sz w:val="30"/>
          <w:szCs w:val="30"/>
        </w:rPr>
        <w:t>的时间和份数</w:t>
      </w:r>
      <w:r>
        <w:rPr>
          <w:rFonts w:hint="eastAsia" w:ascii="仿宋" w:hAnsi="仿宋" w:eastAsia="仿宋" w:cs="仿宋"/>
          <w:kern w:val="0"/>
          <w:sz w:val="30"/>
          <w:szCs w:val="30"/>
        </w:rPr>
        <w:t>：</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竣工验收后15日内提交贰套完整监理竣工资料</w:t>
      </w:r>
      <w:r>
        <w:rPr>
          <w:rFonts w:hint="eastAsia" w:ascii="仿宋" w:hAnsi="仿宋" w:eastAsia="仿宋" w:cs="仿宋"/>
          <w:sz w:val="30"/>
          <w:szCs w:val="30"/>
          <w:u w:val="single"/>
        </w:rPr>
        <w:t xml:space="preserve"> </w:t>
      </w:r>
      <w:r>
        <w:rPr>
          <w:rFonts w:hint="eastAsia" w:ascii="仿宋" w:hAnsi="仿宋" w:eastAsia="仿宋" w:cs="仿宋"/>
          <w:sz w:val="30"/>
          <w:szCs w:val="30"/>
        </w:rPr>
        <w:t>。</w:t>
      </w:r>
    </w:p>
    <w:p>
      <w:pPr>
        <w:keepNext w:val="0"/>
        <w:keepLines w:val="0"/>
        <w:kinsoku/>
        <w:wordWrap/>
        <w:overflowPunct/>
        <w:topLinePunct w:val="0"/>
        <w:autoSpaceDE/>
        <w:autoSpaceDN/>
        <w:bidi w:val="0"/>
        <w:adjustRightInd w:val="0"/>
        <w:snapToGrid w:val="0"/>
        <w:spacing w:line="240" w:lineRule="auto"/>
        <w:textAlignment w:val="auto"/>
        <w:rPr>
          <w:rFonts w:hint="eastAsia" w:ascii="仿宋" w:hAnsi="仿宋" w:eastAsia="仿宋" w:cs="仿宋"/>
          <w:b/>
          <w:sz w:val="30"/>
          <w:szCs w:val="30"/>
        </w:rPr>
      </w:pPr>
      <w:r>
        <w:rPr>
          <w:rFonts w:hint="eastAsia" w:ascii="仿宋" w:hAnsi="仿宋" w:eastAsia="仿宋" w:cs="仿宋"/>
          <w:b/>
          <w:kern w:val="0"/>
          <w:sz w:val="30"/>
          <w:szCs w:val="30"/>
        </w:rPr>
        <w:t xml:space="preserve">3. 委托人义务  </w:t>
      </w:r>
    </w:p>
    <w:p>
      <w:pPr>
        <w:keepNext w:val="0"/>
        <w:keepLines w:val="0"/>
        <w:kinsoku/>
        <w:wordWrap/>
        <w:overflowPunct/>
        <w:topLinePunct w:val="0"/>
        <w:autoSpaceDE/>
        <w:autoSpaceDN/>
        <w:bidi w:val="0"/>
        <w:snapToGrid w:val="0"/>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kern w:val="0"/>
          <w:sz w:val="30"/>
          <w:szCs w:val="30"/>
        </w:rPr>
        <w:t>3.4 委托人代表</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sz w:val="30"/>
          <w:szCs w:val="30"/>
          <w:u w:val="single"/>
        </w:rPr>
      </w:pPr>
      <w:r>
        <w:rPr>
          <w:rFonts w:hint="eastAsia" w:ascii="仿宋" w:hAnsi="仿宋" w:eastAsia="仿宋" w:cs="仿宋"/>
          <w:sz w:val="30"/>
          <w:szCs w:val="30"/>
        </w:rPr>
        <w:t>委托人代表为：</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w:t>
      </w:r>
    </w:p>
    <w:p>
      <w:pPr>
        <w:keepNext w:val="0"/>
        <w:keepLines w:val="0"/>
        <w:kinsoku/>
        <w:wordWrap/>
        <w:overflowPunct/>
        <w:topLinePunct w:val="0"/>
        <w:autoSpaceDE/>
        <w:autoSpaceDN/>
        <w:bidi w:val="0"/>
        <w:adjustRightInd w:val="0"/>
        <w:snapToGrid w:val="0"/>
        <w:spacing w:line="240" w:lineRule="auto"/>
        <w:ind w:firstLine="294" w:firstLineChars="98"/>
        <w:textAlignment w:val="auto"/>
        <w:rPr>
          <w:rFonts w:hint="eastAsia" w:ascii="仿宋" w:hAnsi="仿宋" w:eastAsia="仿宋" w:cs="仿宋"/>
          <w:kern w:val="0"/>
          <w:sz w:val="30"/>
          <w:szCs w:val="30"/>
        </w:rPr>
      </w:pPr>
      <w:r>
        <w:rPr>
          <w:rFonts w:hint="eastAsia" w:ascii="仿宋" w:hAnsi="仿宋" w:eastAsia="仿宋" w:cs="仿宋"/>
          <w:kern w:val="0"/>
          <w:sz w:val="30"/>
          <w:szCs w:val="30"/>
        </w:rPr>
        <w:t>3.6 答复</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委托人同意在</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rPr>
        <w:t>天内，对监理人书面提交并要求做出决定的事宜给予书面答复。</w:t>
      </w:r>
    </w:p>
    <w:p>
      <w:pPr>
        <w:keepNext w:val="0"/>
        <w:keepLines w:val="0"/>
        <w:kinsoku/>
        <w:wordWrap/>
        <w:overflowPunct/>
        <w:topLinePunct w:val="0"/>
        <w:autoSpaceDE/>
        <w:autoSpaceDN/>
        <w:bidi w:val="0"/>
        <w:snapToGrid w:val="0"/>
        <w:spacing w:line="240" w:lineRule="auto"/>
        <w:textAlignment w:val="auto"/>
        <w:rPr>
          <w:rFonts w:hint="eastAsia" w:ascii="仿宋" w:hAnsi="仿宋" w:eastAsia="仿宋" w:cs="仿宋"/>
          <w:b/>
          <w:bCs/>
          <w:sz w:val="30"/>
          <w:szCs w:val="30"/>
        </w:rPr>
      </w:pPr>
      <w:r>
        <w:rPr>
          <w:rFonts w:hint="eastAsia" w:ascii="仿宋" w:hAnsi="仿宋" w:eastAsia="仿宋" w:cs="仿宋"/>
          <w:b/>
          <w:bCs/>
          <w:sz w:val="30"/>
          <w:szCs w:val="30"/>
        </w:rPr>
        <w:t>4. 违约责任</w:t>
      </w:r>
    </w:p>
    <w:p>
      <w:pPr>
        <w:keepNext w:val="0"/>
        <w:keepLines w:val="0"/>
        <w:kinsoku/>
        <w:wordWrap/>
        <w:overflowPunct/>
        <w:topLinePunct w:val="0"/>
        <w:autoSpaceDE/>
        <w:autoSpaceDN/>
        <w:bidi w:val="0"/>
        <w:spacing w:line="240" w:lineRule="auto"/>
        <w:ind w:left="210" w:leftChars="100"/>
        <w:textAlignment w:val="auto"/>
        <w:rPr>
          <w:rFonts w:hint="eastAsia" w:ascii="仿宋" w:hAnsi="仿宋" w:eastAsia="仿宋" w:cs="仿宋"/>
          <w:kern w:val="0"/>
          <w:sz w:val="30"/>
          <w:szCs w:val="30"/>
        </w:rPr>
      </w:pPr>
      <w:r>
        <w:rPr>
          <w:rFonts w:hint="eastAsia" w:ascii="仿宋" w:hAnsi="仿宋" w:eastAsia="仿宋" w:cs="仿宋"/>
          <w:kern w:val="0"/>
          <w:sz w:val="30"/>
          <w:szCs w:val="30"/>
        </w:rPr>
        <w:t>4.1 监理人的违约责任</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kern w:val="0"/>
          <w:sz w:val="30"/>
          <w:szCs w:val="30"/>
        </w:rPr>
      </w:pPr>
      <w:r>
        <w:rPr>
          <w:rFonts w:hint="eastAsia" w:ascii="仿宋" w:hAnsi="仿宋" w:eastAsia="仿宋" w:cs="仿宋"/>
          <w:kern w:val="0"/>
          <w:sz w:val="30"/>
          <w:szCs w:val="30"/>
        </w:rPr>
        <w:t>4.1.1监理人赔偿金额按下列方法确定：</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kern w:val="0"/>
          <w:sz w:val="30"/>
          <w:szCs w:val="30"/>
        </w:rPr>
      </w:pPr>
      <w:r>
        <w:rPr>
          <w:rFonts w:hint="eastAsia" w:ascii="仿宋" w:hAnsi="仿宋" w:eastAsia="仿宋" w:cs="仿宋"/>
          <w:sz w:val="30"/>
          <w:szCs w:val="30"/>
        </w:rPr>
        <w:t>赔偿金＝直接经济损失×正常工作酬金÷工程概算</w:t>
      </w:r>
      <w:r>
        <w:rPr>
          <w:rFonts w:hint="eastAsia" w:ascii="仿宋" w:hAnsi="仿宋" w:eastAsia="仿宋" w:cs="仿宋"/>
          <w:kern w:val="0"/>
          <w:sz w:val="30"/>
          <w:szCs w:val="30"/>
        </w:rPr>
        <w:t>投资额（或建筑安装工程费）</w:t>
      </w:r>
    </w:p>
    <w:p>
      <w:pPr>
        <w:keepNext w:val="0"/>
        <w:keepLines w:val="0"/>
        <w:kinsoku/>
        <w:wordWrap/>
        <w:overflowPunct/>
        <w:topLinePunct w:val="0"/>
        <w:autoSpaceDE/>
        <w:autoSpaceDN/>
        <w:bidi w:val="0"/>
        <w:snapToGrid w:val="0"/>
        <w:spacing w:line="240" w:lineRule="auto"/>
        <w:ind w:firstLine="300" w:firstLineChars="100"/>
        <w:textAlignment w:val="auto"/>
        <w:rPr>
          <w:rFonts w:hint="eastAsia" w:ascii="仿宋" w:hAnsi="仿宋" w:eastAsia="仿宋" w:cs="仿宋"/>
          <w:kern w:val="0"/>
          <w:sz w:val="30"/>
          <w:szCs w:val="30"/>
        </w:rPr>
      </w:pPr>
      <w:r>
        <w:rPr>
          <w:rFonts w:hint="eastAsia" w:ascii="仿宋" w:hAnsi="仿宋" w:eastAsia="仿宋" w:cs="仿宋"/>
          <w:kern w:val="0"/>
          <w:sz w:val="30"/>
          <w:szCs w:val="30"/>
        </w:rPr>
        <w:t>4.2 委托人的违约责任</w:t>
      </w:r>
    </w:p>
    <w:p>
      <w:pPr>
        <w:keepNext w:val="0"/>
        <w:keepLines w:val="0"/>
        <w:kinsoku/>
        <w:wordWrap/>
        <w:overflowPunct/>
        <w:topLinePunct w:val="0"/>
        <w:autoSpaceDE/>
        <w:autoSpaceDN/>
        <w:bidi w:val="0"/>
        <w:spacing w:line="240" w:lineRule="auto"/>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4.2.3 委托人</w:t>
      </w:r>
      <w:r>
        <w:rPr>
          <w:rFonts w:hint="eastAsia" w:ascii="仿宋" w:hAnsi="仿宋" w:eastAsia="仿宋" w:cs="仿宋"/>
          <w:kern w:val="0"/>
          <w:sz w:val="30"/>
          <w:szCs w:val="30"/>
        </w:rPr>
        <w:t>逾期付款利息按下列方法确定：</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不执行</w:t>
      </w:r>
      <w:r>
        <w:rPr>
          <w:rFonts w:hint="eastAsia" w:ascii="仿宋" w:hAnsi="仿宋" w:eastAsia="仿宋" w:cs="仿宋"/>
          <w:sz w:val="30"/>
          <w:szCs w:val="30"/>
          <w:u w:val="single"/>
        </w:rPr>
        <w:t xml:space="preserve"> </w:t>
      </w:r>
    </w:p>
    <w:p>
      <w:pPr>
        <w:keepNext w:val="0"/>
        <w:keepLines w:val="0"/>
        <w:kinsoku/>
        <w:wordWrap/>
        <w:overflowPunct/>
        <w:topLinePunct w:val="0"/>
        <w:autoSpaceDE/>
        <w:autoSpaceDN/>
        <w:bidi w:val="0"/>
        <w:snapToGrid w:val="0"/>
        <w:spacing w:line="240" w:lineRule="auto"/>
        <w:textAlignment w:val="auto"/>
        <w:rPr>
          <w:rFonts w:hint="eastAsia" w:ascii="仿宋" w:hAnsi="仿宋" w:eastAsia="仿宋" w:cs="仿宋"/>
          <w:b/>
          <w:sz w:val="30"/>
          <w:szCs w:val="30"/>
        </w:rPr>
      </w:pPr>
      <w:r>
        <w:rPr>
          <w:rFonts w:hint="eastAsia" w:ascii="仿宋" w:hAnsi="仿宋" w:eastAsia="仿宋" w:cs="仿宋"/>
          <w:b/>
          <w:bCs/>
          <w:sz w:val="30"/>
          <w:szCs w:val="30"/>
        </w:rPr>
        <w:t>5. 支付</w:t>
      </w:r>
    </w:p>
    <w:p>
      <w:pPr>
        <w:keepNext w:val="0"/>
        <w:keepLines w:val="0"/>
        <w:kinsoku/>
        <w:wordWrap/>
        <w:overflowPunct/>
        <w:topLinePunct w:val="0"/>
        <w:autoSpaceDE/>
        <w:autoSpaceDN/>
        <w:bidi w:val="0"/>
        <w:snapToGrid w:val="0"/>
        <w:spacing w:line="240" w:lineRule="auto"/>
        <w:textAlignment w:val="auto"/>
        <w:rPr>
          <w:rFonts w:hint="eastAsia" w:ascii="仿宋" w:hAnsi="仿宋" w:eastAsia="仿宋" w:cs="仿宋"/>
          <w:bCs/>
          <w:sz w:val="30"/>
          <w:szCs w:val="30"/>
        </w:rPr>
      </w:pPr>
      <w:r>
        <w:rPr>
          <w:rFonts w:hint="eastAsia" w:ascii="仿宋" w:hAnsi="仿宋" w:eastAsia="仿宋" w:cs="仿宋"/>
          <w:sz w:val="30"/>
          <w:szCs w:val="30"/>
        </w:rPr>
        <w:t xml:space="preserve">  5.1 </w:t>
      </w:r>
      <w:r>
        <w:rPr>
          <w:rFonts w:hint="eastAsia" w:ascii="仿宋" w:hAnsi="仿宋" w:eastAsia="仿宋" w:cs="仿宋"/>
          <w:bCs/>
          <w:sz w:val="30"/>
          <w:szCs w:val="30"/>
        </w:rPr>
        <w:t>支付货币</w:t>
      </w:r>
    </w:p>
    <w:p>
      <w:pPr>
        <w:keepNext w:val="0"/>
        <w:keepLines w:val="0"/>
        <w:kinsoku/>
        <w:wordWrap/>
        <w:overflowPunct/>
        <w:topLinePunct w:val="0"/>
        <w:autoSpaceDE/>
        <w:autoSpaceDN/>
        <w:bidi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币种为：</w:t>
      </w:r>
      <w:r>
        <w:rPr>
          <w:rFonts w:hint="eastAsia" w:ascii="仿宋" w:hAnsi="仿宋" w:eastAsia="仿宋" w:cs="仿宋"/>
          <w:sz w:val="30"/>
          <w:szCs w:val="30"/>
          <w:u w:val="single"/>
        </w:rPr>
        <w:t xml:space="preserve"> </w:t>
      </w:r>
      <w:r>
        <w:rPr>
          <w:rFonts w:hint="eastAsia" w:ascii="仿宋" w:hAnsi="仿宋" w:eastAsia="仿宋" w:cs="仿宋"/>
          <w:spacing w:val="15"/>
          <w:kern w:val="0"/>
          <w:sz w:val="30"/>
          <w:szCs w:val="30"/>
          <w:u w:val="single"/>
        </w:rPr>
        <w:t>人民币</w:t>
      </w:r>
      <w:r>
        <w:rPr>
          <w:rFonts w:hint="eastAsia" w:ascii="仿宋" w:hAnsi="仿宋" w:eastAsia="仿宋" w:cs="仿宋"/>
          <w:sz w:val="30"/>
          <w:szCs w:val="30"/>
          <w:u w:val="single"/>
        </w:rPr>
        <w:t xml:space="preserve"> </w:t>
      </w:r>
      <w:r>
        <w:rPr>
          <w:rFonts w:hint="eastAsia" w:ascii="仿宋" w:hAnsi="仿宋" w:eastAsia="仿宋" w:cs="仿宋"/>
          <w:sz w:val="30"/>
          <w:szCs w:val="30"/>
        </w:rPr>
        <w:t>，比例为：</w:t>
      </w:r>
      <w:r>
        <w:rPr>
          <w:rFonts w:hint="eastAsia" w:ascii="仿宋" w:hAnsi="仿宋" w:eastAsia="仿宋" w:cs="仿宋"/>
          <w:sz w:val="30"/>
          <w:szCs w:val="30"/>
          <w:u w:val="single"/>
        </w:rPr>
        <w:t xml:space="preserve"> </w:t>
      </w:r>
      <w:r>
        <w:rPr>
          <w:rFonts w:hint="eastAsia" w:ascii="仿宋" w:hAnsi="仿宋" w:eastAsia="仿宋" w:cs="仿宋"/>
          <w:spacing w:val="15"/>
          <w:kern w:val="0"/>
          <w:sz w:val="30"/>
          <w:szCs w:val="30"/>
          <w:u w:val="single"/>
        </w:rPr>
        <w:t>/</w:t>
      </w:r>
      <w:r>
        <w:rPr>
          <w:rFonts w:hint="eastAsia" w:ascii="仿宋" w:hAnsi="仿宋" w:eastAsia="仿宋" w:cs="仿宋"/>
          <w:sz w:val="30"/>
          <w:szCs w:val="30"/>
          <w:u w:val="single"/>
        </w:rPr>
        <w:t xml:space="preserve"> </w:t>
      </w:r>
      <w:r>
        <w:rPr>
          <w:rFonts w:hint="eastAsia" w:ascii="仿宋" w:hAnsi="仿宋" w:eastAsia="仿宋" w:cs="仿宋"/>
          <w:sz w:val="30"/>
          <w:szCs w:val="30"/>
        </w:rPr>
        <w:t>，汇率为：</w:t>
      </w:r>
      <w:r>
        <w:rPr>
          <w:rFonts w:hint="eastAsia" w:ascii="仿宋" w:hAnsi="仿宋" w:eastAsia="仿宋" w:cs="仿宋"/>
          <w:sz w:val="30"/>
          <w:szCs w:val="30"/>
          <w:u w:val="single"/>
        </w:rPr>
        <w:t xml:space="preserve"> </w:t>
      </w:r>
      <w:r>
        <w:rPr>
          <w:rFonts w:hint="eastAsia" w:ascii="仿宋" w:hAnsi="仿宋" w:eastAsia="仿宋" w:cs="仿宋"/>
          <w:spacing w:val="15"/>
          <w:kern w:val="0"/>
          <w:sz w:val="30"/>
          <w:szCs w:val="30"/>
          <w:u w:val="single"/>
        </w:rPr>
        <w:t>/</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w:t>
      </w:r>
    </w:p>
    <w:p>
      <w:pPr>
        <w:keepNext w:val="0"/>
        <w:keepLines w:val="0"/>
        <w:kinsoku/>
        <w:wordWrap/>
        <w:overflowPunct/>
        <w:topLinePunct w:val="0"/>
        <w:autoSpaceDE/>
        <w:autoSpaceDN/>
        <w:bidi w:val="0"/>
        <w:snapToGrid w:val="0"/>
        <w:spacing w:line="240" w:lineRule="auto"/>
        <w:ind w:firstLine="300" w:firstLineChars="100"/>
        <w:textAlignment w:val="auto"/>
        <w:rPr>
          <w:rFonts w:hint="eastAsia" w:ascii="仿宋" w:hAnsi="仿宋" w:eastAsia="仿宋" w:cs="仿宋"/>
          <w:kern w:val="0"/>
          <w:sz w:val="30"/>
          <w:szCs w:val="30"/>
        </w:rPr>
      </w:pPr>
      <w:r>
        <w:rPr>
          <w:rFonts w:hint="eastAsia" w:ascii="仿宋" w:hAnsi="仿宋" w:eastAsia="仿宋" w:cs="仿宋"/>
          <w:kern w:val="0"/>
          <w:sz w:val="30"/>
          <w:szCs w:val="30"/>
        </w:rPr>
        <w:t>5.3 支付酬金</w:t>
      </w:r>
    </w:p>
    <w:p>
      <w:pPr>
        <w:keepNext w:val="0"/>
        <w:keepLines w:val="0"/>
        <w:kinsoku/>
        <w:wordWrap/>
        <w:overflowPunct/>
        <w:topLinePunct w:val="0"/>
        <w:autoSpaceDE/>
        <w:autoSpaceDN/>
        <w:bidi w:val="0"/>
        <w:snapToGrid w:val="0"/>
        <w:spacing w:line="240" w:lineRule="auto"/>
        <w:ind w:firstLine="600" w:firstLineChars="200"/>
        <w:textAlignment w:val="auto"/>
        <w:rPr>
          <w:rFonts w:hint="eastAsia" w:ascii="仿宋" w:hAnsi="仿宋" w:eastAsia="仿宋" w:cs="仿宋"/>
          <w:kern w:val="0"/>
          <w:sz w:val="30"/>
          <w:szCs w:val="30"/>
        </w:rPr>
      </w:pPr>
      <w:r>
        <w:rPr>
          <w:rFonts w:hint="eastAsia" w:ascii="仿宋" w:hAnsi="仿宋" w:eastAsia="仿宋" w:cs="仿宋"/>
          <w:kern w:val="0"/>
          <w:sz w:val="30"/>
          <w:szCs w:val="30"/>
        </w:rPr>
        <w:t>正常工作</w:t>
      </w:r>
      <w:r>
        <w:rPr>
          <w:rFonts w:hint="eastAsia" w:ascii="仿宋" w:hAnsi="仿宋" w:eastAsia="仿宋" w:cs="仿宋"/>
          <w:sz w:val="30"/>
          <w:szCs w:val="30"/>
        </w:rPr>
        <w:t>酬金的</w:t>
      </w:r>
      <w:r>
        <w:rPr>
          <w:rFonts w:hint="eastAsia" w:ascii="仿宋" w:hAnsi="仿宋" w:eastAsia="仿宋" w:cs="仿宋"/>
          <w:kern w:val="0"/>
          <w:sz w:val="30"/>
          <w:szCs w:val="30"/>
        </w:rPr>
        <w:t>支付</w:t>
      </w:r>
      <w:r>
        <w:rPr>
          <w:rFonts w:hint="eastAsia" w:ascii="仿宋" w:hAnsi="仿宋" w:eastAsia="仿宋" w:cs="仿宋"/>
          <w:sz w:val="30"/>
          <w:szCs w:val="30"/>
        </w:rPr>
        <w:t>：</w:t>
      </w:r>
    </w:p>
    <w:tbl>
      <w:tblPr>
        <w:tblStyle w:val="8"/>
        <w:tblW w:w="9330" w:type="dxa"/>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1843"/>
        <w:gridCol w:w="2906"/>
        <w:gridCol w:w="2805"/>
      </w:tblGrid>
      <w:tr>
        <w:tc>
          <w:tcPr>
            <w:tcW w:w="1776" w:type="dxa"/>
            <w:noWrap w:val="0"/>
            <w:vAlign w:val="center"/>
          </w:tcPr>
          <w:p>
            <w:pPr>
              <w:keepNext w:val="0"/>
              <w:keepLines w:val="0"/>
              <w:kinsoku/>
              <w:wordWrap/>
              <w:overflowPunct/>
              <w:topLinePunct w:val="0"/>
              <w:autoSpaceDE/>
              <w:autoSpaceDN/>
              <w:bidi w:val="0"/>
              <w:spacing w:line="24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支付次数</w:t>
            </w:r>
          </w:p>
        </w:tc>
        <w:tc>
          <w:tcPr>
            <w:tcW w:w="1843" w:type="dxa"/>
            <w:noWrap w:val="0"/>
            <w:vAlign w:val="center"/>
          </w:tcPr>
          <w:p>
            <w:pPr>
              <w:keepNext w:val="0"/>
              <w:keepLines w:val="0"/>
              <w:kinsoku/>
              <w:wordWrap/>
              <w:overflowPunct/>
              <w:topLinePunct w:val="0"/>
              <w:autoSpaceDE/>
              <w:autoSpaceDN/>
              <w:bidi w:val="0"/>
              <w:spacing w:line="24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支付时间</w:t>
            </w:r>
          </w:p>
        </w:tc>
        <w:tc>
          <w:tcPr>
            <w:tcW w:w="2906" w:type="dxa"/>
            <w:noWrap w:val="0"/>
            <w:vAlign w:val="top"/>
          </w:tcPr>
          <w:p>
            <w:pPr>
              <w:keepNext w:val="0"/>
              <w:keepLines w:val="0"/>
              <w:kinsoku/>
              <w:wordWrap/>
              <w:overflowPunct/>
              <w:topLinePunct w:val="0"/>
              <w:autoSpaceDE/>
              <w:autoSpaceDN/>
              <w:bidi w:val="0"/>
              <w:spacing w:line="24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支付比例</w:t>
            </w:r>
          </w:p>
        </w:tc>
        <w:tc>
          <w:tcPr>
            <w:tcW w:w="2805" w:type="dxa"/>
            <w:noWrap w:val="0"/>
            <w:vAlign w:val="center"/>
          </w:tcPr>
          <w:p>
            <w:pPr>
              <w:keepNext w:val="0"/>
              <w:keepLines w:val="0"/>
              <w:kinsoku/>
              <w:wordWrap/>
              <w:overflowPunct/>
              <w:topLinePunct w:val="0"/>
              <w:autoSpaceDE/>
              <w:autoSpaceDN/>
              <w:bidi w:val="0"/>
              <w:spacing w:line="24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支付金额（元）</w:t>
            </w:r>
          </w:p>
        </w:tc>
      </w:tr>
      <w:tr>
        <w:tc>
          <w:tcPr>
            <w:tcW w:w="1776" w:type="dxa"/>
            <w:noWrap w:val="0"/>
            <w:vAlign w:val="center"/>
          </w:tcPr>
          <w:p>
            <w:pPr>
              <w:keepNext w:val="0"/>
              <w:keepLines w:val="0"/>
              <w:kinsoku/>
              <w:wordWrap/>
              <w:overflowPunct/>
              <w:topLinePunct w:val="0"/>
              <w:autoSpaceDE/>
              <w:autoSpaceDN/>
              <w:bidi w:val="0"/>
              <w:spacing w:line="240" w:lineRule="auto"/>
              <w:jc w:val="center"/>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中间</w:t>
            </w:r>
            <w:r>
              <w:rPr>
                <w:rFonts w:hint="eastAsia" w:ascii="仿宋" w:hAnsi="仿宋" w:eastAsia="仿宋" w:cs="仿宋"/>
                <w:sz w:val="30"/>
                <w:szCs w:val="30"/>
              </w:rPr>
              <w:t>付款</w:t>
            </w:r>
          </w:p>
        </w:tc>
        <w:tc>
          <w:tcPr>
            <w:tcW w:w="1843" w:type="dxa"/>
            <w:noWrap w:val="0"/>
            <w:vAlign w:val="center"/>
          </w:tcPr>
          <w:p>
            <w:pPr>
              <w:keepNext w:val="0"/>
              <w:keepLines w:val="0"/>
              <w:kinsoku/>
              <w:wordWrap/>
              <w:overflowPunct/>
              <w:topLinePunct w:val="0"/>
              <w:autoSpaceDE/>
              <w:autoSpaceDN/>
              <w:bidi w:val="0"/>
              <w:spacing w:line="240" w:lineRule="auto"/>
              <w:jc w:val="center"/>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每月</w:t>
            </w:r>
          </w:p>
        </w:tc>
        <w:tc>
          <w:tcPr>
            <w:tcW w:w="2906" w:type="dxa"/>
            <w:noWrap w:val="0"/>
            <w:vAlign w:val="center"/>
          </w:tcPr>
          <w:p>
            <w:pPr>
              <w:keepNext w:val="0"/>
              <w:keepLines w:val="0"/>
              <w:kinsoku/>
              <w:wordWrap/>
              <w:overflowPunct/>
              <w:topLinePunct w:val="0"/>
              <w:autoSpaceDE/>
              <w:autoSpaceDN/>
              <w:bidi w:val="0"/>
              <w:spacing w:line="240" w:lineRule="auto"/>
              <w:jc w:val="center"/>
              <w:textAlignment w:val="auto"/>
              <w:rPr>
                <w:rFonts w:hint="eastAsia" w:ascii="仿宋" w:hAnsi="仿宋" w:eastAsia="仿宋" w:cs="仿宋"/>
                <w:kern w:val="2"/>
                <w:sz w:val="30"/>
                <w:szCs w:val="30"/>
                <w:lang w:val="en-US" w:eastAsia="zh-CN" w:bidi="ar-SA"/>
              </w:rPr>
            </w:pPr>
            <w:r>
              <w:rPr>
                <w:rFonts w:hint="eastAsia" w:ascii="仿宋" w:hAnsi="仿宋" w:eastAsia="仿宋" w:cs="仿宋"/>
                <w:sz w:val="30"/>
                <w:szCs w:val="30"/>
                <w:lang w:val="en-US" w:eastAsia="zh-CN"/>
              </w:rPr>
              <w:t>根据施工完成进度按比例支付，累计支付不超过合同价的80%</w:t>
            </w:r>
          </w:p>
        </w:tc>
        <w:tc>
          <w:tcPr>
            <w:tcW w:w="2805" w:type="dxa"/>
            <w:noWrap w:val="0"/>
            <w:vAlign w:val="center"/>
          </w:tcPr>
          <w:p>
            <w:pPr>
              <w:keepNext w:val="0"/>
              <w:keepLines w:val="0"/>
              <w:kinsoku/>
              <w:wordWrap/>
              <w:overflowPunct/>
              <w:topLinePunct w:val="0"/>
              <w:autoSpaceDE/>
              <w:autoSpaceDN/>
              <w:bidi w:val="0"/>
              <w:spacing w:line="240" w:lineRule="auto"/>
              <w:jc w:val="center"/>
              <w:textAlignment w:val="auto"/>
              <w:rPr>
                <w:rFonts w:hint="eastAsia" w:ascii="仿宋" w:hAnsi="仿宋" w:eastAsia="仿宋" w:cs="仿宋"/>
                <w:kern w:val="2"/>
                <w:sz w:val="30"/>
                <w:szCs w:val="30"/>
                <w:lang w:val="en-US" w:eastAsia="zh-CN" w:bidi="ar-SA"/>
              </w:rPr>
            </w:pPr>
          </w:p>
        </w:tc>
      </w:tr>
      <w:tr>
        <w:tc>
          <w:tcPr>
            <w:tcW w:w="1776" w:type="dxa"/>
            <w:noWrap w:val="0"/>
            <w:vAlign w:val="center"/>
          </w:tcPr>
          <w:p>
            <w:pPr>
              <w:keepNext w:val="0"/>
              <w:keepLines w:val="0"/>
              <w:kinsoku/>
              <w:wordWrap/>
              <w:overflowPunct/>
              <w:topLinePunct w:val="0"/>
              <w:autoSpaceDE/>
              <w:autoSpaceDN/>
              <w:bidi w:val="0"/>
              <w:spacing w:line="24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最后付款</w:t>
            </w:r>
          </w:p>
        </w:tc>
        <w:tc>
          <w:tcPr>
            <w:tcW w:w="1843" w:type="dxa"/>
            <w:noWrap w:val="0"/>
            <w:vAlign w:val="center"/>
          </w:tcPr>
          <w:p>
            <w:pPr>
              <w:keepNext w:val="0"/>
              <w:keepLines w:val="0"/>
              <w:kinsoku/>
              <w:wordWrap/>
              <w:overflowPunct/>
              <w:topLinePunct w:val="0"/>
              <w:autoSpaceDE/>
              <w:autoSpaceDN/>
              <w:bidi w:val="0"/>
              <w:spacing w:line="240" w:lineRule="auto"/>
              <w:jc w:val="center"/>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竣工验收、审计完成后</w:t>
            </w:r>
            <w:r>
              <w:rPr>
                <w:rFonts w:hint="eastAsia" w:ascii="仿宋" w:hAnsi="仿宋" w:eastAsia="仿宋" w:cs="仿宋"/>
                <w:sz w:val="30"/>
                <w:szCs w:val="30"/>
              </w:rPr>
              <w:t>14天内</w:t>
            </w:r>
          </w:p>
        </w:tc>
        <w:tc>
          <w:tcPr>
            <w:tcW w:w="2906" w:type="dxa"/>
            <w:noWrap w:val="0"/>
            <w:vAlign w:val="center"/>
          </w:tcPr>
          <w:p>
            <w:pPr>
              <w:keepNext w:val="0"/>
              <w:keepLines w:val="0"/>
              <w:kinsoku/>
              <w:wordWrap/>
              <w:overflowPunct/>
              <w:topLinePunct w:val="0"/>
              <w:autoSpaceDE/>
              <w:autoSpaceDN/>
              <w:bidi w:val="0"/>
              <w:spacing w:line="240" w:lineRule="auto"/>
              <w:jc w:val="center"/>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合同价的20%</w:t>
            </w:r>
          </w:p>
        </w:tc>
        <w:tc>
          <w:tcPr>
            <w:tcW w:w="2805" w:type="dxa"/>
            <w:noWrap w:val="0"/>
            <w:vAlign w:val="center"/>
          </w:tcPr>
          <w:p>
            <w:pPr>
              <w:keepNext w:val="0"/>
              <w:keepLines w:val="0"/>
              <w:kinsoku/>
              <w:wordWrap/>
              <w:overflowPunct/>
              <w:topLinePunct w:val="0"/>
              <w:autoSpaceDE/>
              <w:autoSpaceDN/>
              <w:bidi w:val="0"/>
              <w:spacing w:line="240" w:lineRule="auto"/>
              <w:jc w:val="center"/>
              <w:textAlignment w:val="auto"/>
              <w:rPr>
                <w:rFonts w:hint="eastAsia" w:ascii="仿宋" w:hAnsi="仿宋" w:eastAsia="仿宋" w:cs="仿宋"/>
                <w:kern w:val="2"/>
                <w:sz w:val="30"/>
                <w:szCs w:val="30"/>
                <w:lang w:val="en-US" w:eastAsia="zh-CN" w:bidi="ar-SA"/>
              </w:rPr>
            </w:pPr>
          </w:p>
        </w:tc>
      </w:tr>
    </w:tbl>
    <w:p>
      <w:pPr>
        <w:keepNext w:val="0"/>
        <w:keepLines w:val="0"/>
        <w:kinsoku/>
        <w:wordWrap/>
        <w:overflowPunct/>
        <w:topLinePunct w:val="0"/>
        <w:autoSpaceDE/>
        <w:autoSpaceDN/>
        <w:bidi w:val="0"/>
        <w:snapToGrid w:val="0"/>
        <w:spacing w:line="240" w:lineRule="auto"/>
        <w:ind w:firstLine="600" w:firstLineChars="200"/>
        <w:textAlignment w:val="auto"/>
        <w:rPr>
          <w:rFonts w:hint="eastAsia" w:ascii="仿宋" w:hAnsi="仿宋" w:eastAsia="仿宋" w:cs="仿宋"/>
          <w:sz w:val="30"/>
          <w:szCs w:val="30"/>
          <w:u w:val="single"/>
        </w:rPr>
      </w:pPr>
      <w:r>
        <w:rPr>
          <w:rFonts w:hint="eastAsia" w:ascii="仿宋" w:hAnsi="仿宋" w:eastAsia="仿宋" w:cs="仿宋"/>
          <w:sz w:val="30"/>
          <w:szCs w:val="30"/>
        </w:rPr>
        <w:t xml:space="preserve"> </w:t>
      </w:r>
    </w:p>
    <w:p>
      <w:pPr>
        <w:keepNext w:val="0"/>
        <w:keepLines w:val="0"/>
        <w:kinsoku/>
        <w:wordWrap/>
        <w:overflowPunct/>
        <w:topLinePunct w:val="0"/>
        <w:autoSpaceDE/>
        <w:autoSpaceDN/>
        <w:bidi w:val="0"/>
        <w:snapToGrid w:val="0"/>
        <w:spacing w:line="240" w:lineRule="auto"/>
        <w:textAlignment w:val="auto"/>
        <w:rPr>
          <w:rFonts w:hint="eastAsia" w:ascii="仿宋" w:hAnsi="仿宋" w:eastAsia="仿宋" w:cs="仿宋"/>
          <w:b/>
          <w:bCs/>
          <w:color w:val="FF0000"/>
          <w:sz w:val="30"/>
          <w:szCs w:val="30"/>
        </w:rPr>
      </w:pPr>
      <w:r>
        <w:rPr>
          <w:rFonts w:hint="eastAsia" w:ascii="仿宋" w:hAnsi="仿宋" w:eastAsia="仿宋" w:cs="仿宋"/>
          <w:bCs/>
          <w:sz w:val="30"/>
          <w:szCs w:val="30"/>
        </w:rPr>
        <w:t>6</w:t>
      </w:r>
      <w:r>
        <w:rPr>
          <w:rFonts w:hint="eastAsia" w:ascii="仿宋" w:hAnsi="仿宋" w:eastAsia="仿宋" w:cs="仿宋"/>
          <w:b/>
          <w:bCs/>
          <w:sz w:val="30"/>
          <w:szCs w:val="30"/>
        </w:rPr>
        <w:t>. 合同生效</w:t>
      </w:r>
    </w:p>
    <w:p>
      <w:pPr>
        <w:keepNext w:val="0"/>
        <w:keepLines w:val="0"/>
        <w:kinsoku/>
        <w:wordWrap/>
        <w:overflowPunct/>
        <w:topLinePunct w:val="0"/>
        <w:autoSpaceDE/>
        <w:autoSpaceDN/>
        <w:bidi w:val="0"/>
        <w:adjustRightInd w:val="0"/>
        <w:snapToGrid w:val="0"/>
        <w:spacing w:line="240" w:lineRule="auto"/>
        <w:ind w:firstLine="480"/>
        <w:textAlignment w:val="auto"/>
        <w:rPr>
          <w:rFonts w:hint="eastAsia" w:ascii="仿宋" w:hAnsi="仿宋" w:eastAsia="仿宋" w:cs="仿宋"/>
          <w:sz w:val="30"/>
          <w:szCs w:val="30"/>
        </w:rPr>
      </w:pPr>
      <w:r>
        <w:rPr>
          <w:rFonts w:hint="eastAsia" w:ascii="仿宋" w:hAnsi="仿宋" w:eastAsia="仿宋" w:cs="仿宋"/>
          <w:sz w:val="30"/>
          <w:szCs w:val="30"/>
        </w:rPr>
        <w:t>本合同生效条件：</w:t>
      </w:r>
      <w:r>
        <w:rPr>
          <w:rFonts w:hint="eastAsia" w:ascii="仿宋" w:hAnsi="仿宋" w:eastAsia="仿宋" w:cs="仿宋"/>
          <w:sz w:val="30"/>
          <w:szCs w:val="30"/>
          <w:u w:val="single"/>
        </w:rPr>
        <w:t xml:space="preserve">  </w:t>
      </w:r>
      <w:r>
        <w:rPr>
          <w:rFonts w:hint="eastAsia" w:ascii="仿宋" w:hAnsi="仿宋" w:eastAsia="仿宋" w:cs="仿宋"/>
          <w:spacing w:val="15"/>
          <w:kern w:val="0"/>
          <w:sz w:val="30"/>
          <w:szCs w:val="30"/>
          <w:u w:val="single"/>
        </w:rPr>
        <w:t>双方签字盖章后生效</w:t>
      </w:r>
      <w:r>
        <w:rPr>
          <w:rFonts w:hint="eastAsia" w:ascii="仿宋" w:hAnsi="仿宋" w:eastAsia="仿宋" w:cs="仿宋"/>
          <w:sz w:val="30"/>
          <w:szCs w:val="30"/>
          <w:u w:val="single"/>
        </w:rPr>
        <w:t xml:space="preserve"> </w:t>
      </w:r>
      <w:r>
        <w:rPr>
          <w:rFonts w:hint="eastAsia" w:ascii="仿宋" w:hAnsi="仿宋" w:eastAsia="仿宋" w:cs="仿宋"/>
          <w:sz w:val="30"/>
          <w:szCs w:val="30"/>
        </w:rPr>
        <w:t>。</w:t>
      </w:r>
    </w:p>
    <w:p>
      <w:pPr>
        <w:keepNext w:val="0"/>
        <w:keepLines w:val="0"/>
        <w:kinsoku/>
        <w:wordWrap/>
        <w:overflowPunct/>
        <w:topLinePunct w:val="0"/>
        <w:autoSpaceDE/>
        <w:autoSpaceDN/>
        <w:bidi w:val="0"/>
        <w:snapToGrid w:val="0"/>
        <w:spacing w:line="240" w:lineRule="auto"/>
        <w:textAlignment w:val="auto"/>
        <w:rPr>
          <w:rFonts w:hint="eastAsia" w:ascii="仿宋" w:hAnsi="仿宋" w:eastAsia="仿宋" w:cs="仿宋"/>
          <w:b/>
          <w:sz w:val="30"/>
          <w:szCs w:val="30"/>
        </w:rPr>
      </w:pPr>
      <w:r>
        <w:rPr>
          <w:rFonts w:hint="eastAsia" w:ascii="仿宋" w:hAnsi="仿宋" w:eastAsia="仿宋" w:cs="仿宋"/>
          <w:b/>
          <w:bCs/>
          <w:sz w:val="30"/>
          <w:szCs w:val="30"/>
        </w:rPr>
        <w:t>7. 争议解决</w:t>
      </w:r>
    </w:p>
    <w:p>
      <w:pPr>
        <w:keepNext w:val="0"/>
        <w:keepLines w:val="0"/>
        <w:kinsoku/>
        <w:wordWrap/>
        <w:overflowPunct/>
        <w:topLinePunct w:val="0"/>
        <w:autoSpaceDE/>
        <w:autoSpaceDN/>
        <w:bidi w:val="0"/>
        <w:snapToGrid w:val="0"/>
        <w:spacing w:line="240" w:lineRule="auto"/>
        <w:ind w:firstLine="294" w:firstLineChars="98"/>
        <w:textAlignment w:val="auto"/>
        <w:rPr>
          <w:rFonts w:hint="eastAsia" w:ascii="仿宋" w:hAnsi="仿宋" w:eastAsia="仿宋" w:cs="仿宋"/>
          <w:sz w:val="30"/>
          <w:szCs w:val="30"/>
        </w:rPr>
      </w:pPr>
      <w:r>
        <w:rPr>
          <w:rFonts w:hint="eastAsia" w:ascii="仿宋" w:hAnsi="仿宋" w:eastAsia="仿宋" w:cs="仿宋"/>
          <w:sz w:val="30"/>
          <w:szCs w:val="30"/>
        </w:rPr>
        <w:t xml:space="preserve">7.2 </w:t>
      </w:r>
      <w:r>
        <w:rPr>
          <w:rFonts w:hint="eastAsia" w:ascii="仿宋" w:hAnsi="仿宋" w:eastAsia="仿宋" w:cs="仿宋"/>
          <w:bCs/>
          <w:sz w:val="30"/>
          <w:szCs w:val="30"/>
        </w:rPr>
        <w:t>调解</w:t>
      </w:r>
    </w:p>
    <w:p>
      <w:pPr>
        <w:keepNext w:val="0"/>
        <w:keepLines w:val="0"/>
        <w:kinsoku/>
        <w:wordWrap/>
        <w:overflowPunct/>
        <w:topLinePunct w:val="0"/>
        <w:autoSpaceDE/>
        <w:autoSpaceDN/>
        <w:bidi w:val="0"/>
        <w:snapToGrid w:val="0"/>
        <w:spacing w:line="240" w:lineRule="auto"/>
        <w:ind w:firstLine="588" w:firstLineChars="196"/>
        <w:textAlignment w:val="auto"/>
        <w:rPr>
          <w:rFonts w:hint="eastAsia" w:ascii="仿宋" w:hAnsi="仿宋" w:eastAsia="仿宋" w:cs="仿宋"/>
          <w:sz w:val="30"/>
          <w:szCs w:val="30"/>
        </w:rPr>
      </w:pPr>
      <w:r>
        <w:rPr>
          <w:rFonts w:hint="eastAsia" w:ascii="仿宋" w:hAnsi="仿宋" w:eastAsia="仿宋" w:cs="仿宋"/>
          <w:sz w:val="30"/>
          <w:szCs w:val="30"/>
        </w:rPr>
        <w:t>本合同争议进行调解时，可提交</w:t>
      </w:r>
      <w:r>
        <w:rPr>
          <w:rFonts w:hint="eastAsia" w:ascii="仿宋" w:hAnsi="仿宋" w:eastAsia="仿宋" w:cs="仿宋"/>
          <w:sz w:val="30"/>
          <w:szCs w:val="30"/>
          <w:u w:val="single"/>
        </w:rPr>
        <w:t xml:space="preserve">        </w:t>
      </w:r>
      <w:r>
        <w:rPr>
          <w:rFonts w:hint="eastAsia" w:ascii="仿宋" w:hAnsi="仿宋" w:eastAsia="仿宋" w:cs="仿宋"/>
          <w:sz w:val="30"/>
          <w:szCs w:val="30"/>
        </w:rPr>
        <w:t>进行调解。</w:t>
      </w:r>
    </w:p>
    <w:p>
      <w:pPr>
        <w:keepNext w:val="0"/>
        <w:keepLines w:val="0"/>
        <w:kinsoku/>
        <w:wordWrap/>
        <w:overflowPunct/>
        <w:topLinePunct w:val="0"/>
        <w:autoSpaceDE/>
        <w:autoSpaceDN/>
        <w:bidi w:val="0"/>
        <w:snapToGrid w:val="0"/>
        <w:spacing w:line="240" w:lineRule="auto"/>
        <w:ind w:firstLine="294" w:firstLineChars="98"/>
        <w:textAlignment w:val="auto"/>
        <w:rPr>
          <w:rFonts w:hint="eastAsia" w:ascii="仿宋" w:hAnsi="仿宋" w:eastAsia="仿宋" w:cs="仿宋"/>
          <w:sz w:val="30"/>
          <w:szCs w:val="30"/>
        </w:rPr>
      </w:pPr>
      <w:r>
        <w:rPr>
          <w:rFonts w:hint="eastAsia" w:ascii="仿宋" w:hAnsi="仿宋" w:eastAsia="仿宋" w:cs="仿宋"/>
          <w:sz w:val="30"/>
          <w:szCs w:val="30"/>
        </w:rPr>
        <w:t xml:space="preserve">7.3 </w:t>
      </w:r>
      <w:r>
        <w:rPr>
          <w:rFonts w:hint="eastAsia" w:ascii="仿宋" w:hAnsi="仿宋" w:eastAsia="仿宋" w:cs="仿宋"/>
          <w:bCs/>
          <w:sz w:val="30"/>
          <w:szCs w:val="30"/>
        </w:rPr>
        <w:t>仲裁或诉讼</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合同争议的最终解决方式为下列第</w:t>
      </w:r>
      <w:r>
        <w:rPr>
          <w:rFonts w:hint="eastAsia" w:ascii="仿宋" w:hAnsi="仿宋" w:eastAsia="仿宋" w:cs="仿宋"/>
          <w:sz w:val="30"/>
          <w:szCs w:val="30"/>
          <w:u w:val="single"/>
        </w:rPr>
        <w:t xml:space="preserve"> （2） </w:t>
      </w:r>
      <w:r>
        <w:rPr>
          <w:rFonts w:hint="eastAsia" w:ascii="仿宋" w:hAnsi="仿宋" w:eastAsia="仿宋" w:cs="仿宋"/>
          <w:sz w:val="30"/>
          <w:szCs w:val="30"/>
        </w:rPr>
        <w:t>种方式：</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（1）提请</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仲裁委员会进行仲裁。</w:t>
      </w:r>
    </w:p>
    <w:p>
      <w:pPr>
        <w:keepNext w:val="0"/>
        <w:keepLines w:val="0"/>
        <w:kinsoku/>
        <w:wordWrap/>
        <w:overflowPunct/>
        <w:topLinePunct w:val="0"/>
        <w:autoSpaceDE/>
        <w:autoSpaceDN/>
        <w:bidi w:val="0"/>
        <w:adjustRightInd w:val="0"/>
        <w:snapToGrid w:val="0"/>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（2）向</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项目当地</w:t>
      </w:r>
      <w:r>
        <w:rPr>
          <w:rFonts w:hint="eastAsia" w:ascii="仿宋" w:hAnsi="仿宋" w:eastAsia="仿宋" w:cs="仿宋"/>
          <w:sz w:val="30"/>
          <w:szCs w:val="30"/>
          <w:u w:val="single"/>
        </w:rPr>
        <w:t xml:space="preserve"> </w:t>
      </w:r>
      <w:r>
        <w:rPr>
          <w:rFonts w:hint="eastAsia" w:ascii="仿宋" w:hAnsi="仿宋" w:eastAsia="仿宋" w:cs="仿宋"/>
          <w:sz w:val="30"/>
          <w:szCs w:val="30"/>
        </w:rPr>
        <w:t>人民法院提起诉讼。</w:t>
      </w:r>
    </w:p>
    <w:p>
      <w:pPr>
        <w:keepNext w:val="0"/>
        <w:keepLines w:val="0"/>
        <w:kinsoku/>
        <w:wordWrap/>
        <w:overflowPunct/>
        <w:topLinePunct w:val="0"/>
        <w:autoSpaceDE/>
        <w:autoSpaceDN/>
        <w:bidi w:val="0"/>
        <w:adjustRightInd w:val="0"/>
        <w:snapToGrid w:val="0"/>
        <w:spacing w:before="156" w:beforeLines="50" w:after="156" w:afterLines="50" w:line="240" w:lineRule="auto"/>
        <w:ind w:firstLine="301" w:firstLineChars="100"/>
        <w:textAlignment w:val="auto"/>
        <w:rPr>
          <w:rFonts w:hint="eastAsia" w:ascii="仿宋" w:hAnsi="仿宋" w:eastAsia="仿宋" w:cs="仿宋"/>
          <w:sz w:val="30"/>
          <w:szCs w:val="30"/>
        </w:rPr>
      </w:pPr>
      <w:r>
        <w:rPr>
          <w:rFonts w:hint="eastAsia" w:ascii="仿宋" w:hAnsi="仿宋" w:eastAsia="仿宋" w:cs="仿宋"/>
          <w:b/>
          <w:bCs/>
          <w:sz w:val="30"/>
          <w:szCs w:val="30"/>
        </w:rPr>
        <w:t>8. 其他条款</w:t>
      </w:r>
    </w:p>
    <w:p>
      <w:pPr>
        <w:keepNext w:val="0"/>
        <w:keepLines w:val="0"/>
        <w:kinsoku/>
        <w:wordWrap/>
        <w:overflowPunct/>
        <w:topLinePunct w:val="0"/>
        <w:autoSpaceDE/>
        <w:autoSpaceDN/>
        <w:bidi w:val="0"/>
        <w:adjustRightInd w:val="0"/>
        <w:snapToGrid w:val="0"/>
        <w:spacing w:before="156" w:beforeLines="50" w:after="156" w:afterLines="50" w:line="240" w:lineRule="auto"/>
        <w:textAlignment w:val="auto"/>
        <w:rPr>
          <w:rFonts w:hint="eastAsia" w:ascii="仿宋" w:hAnsi="仿宋" w:eastAsia="仿宋" w:cs="仿宋"/>
          <w:sz w:val="30"/>
          <w:szCs w:val="30"/>
          <w:u w:val="single"/>
        </w:rPr>
      </w:pP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监理人必须严格监管项目安全、质量及进度，若出现安全、质量事故及施工进度不满足委托人要求，委托人有权对监理人进行处罚，处罚金额不超过签约合同价的20%；若出现重大安全、质量事故，移交司法机构处理</w:t>
      </w:r>
      <w:r>
        <w:rPr>
          <w:rFonts w:hint="eastAsia" w:ascii="仿宋" w:hAnsi="仿宋" w:eastAsia="仿宋" w:cs="仿宋"/>
          <w:sz w:val="30"/>
          <w:szCs w:val="30"/>
          <w:u w:val="single"/>
        </w:rPr>
        <w:t>。</w:t>
      </w:r>
    </w:p>
    <w:p>
      <w:pPr>
        <w:pStyle w:val="4"/>
        <w:ind w:left="0" w:leftChars="0" w:firstLine="0" w:firstLineChars="0"/>
        <w:rPr>
          <w:rFonts w:hint="eastAsia" w:ascii="仿宋" w:hAnsi="仿宋" w:eastAsia="仿宋" w:cs="仿宋"/>
          <w:sz w:val="30"/>
          <w:szCs w:val="30"/>
        </w:rPr>
      </w:pPr>
    </w:p>
    <w:p>
      <w:pPr>
        <w:pStyle w:val="4"/>
        <w:rPr>
          <w:rFonts w:hint="eastAsia" w:ascii="仿宋" w:hAnsi="仿宋" w:eastAsia="仿宋" w:cs="仿宋"/>
          <w:sz w:val="30"/>
          <w:szCs w:val="30"/>
        </w:rPr>
      </w:pPr>
    </w:p>
    <w:p>
      <w:pPr>
        <w:keepNext w:val="0"/>
        <w:keepLines w:val="0"/>
        <w:kinsoku/>
        <w:wordWrap/>
        <w:overflowPunct/>
        <w:topLinePunct w:val="0"/>
        <w:autoSpaceDE/>
        <w:autoSpaceDN/>
        <w:bidi w:val="0"/>
        <w:adjustRightInd w:val="0"/>
        <w:snapToGrid w:val="0"/>
        <w:spacing w:line="240" w:lineRule="auto"/>
        <w:ind w:firstLine="594" w:firstLineChars="198"/>
        <w:textAlignment w:val="auto"/>
        <w:rPr>
          <w:rFonts w:hint="eastAsia" w:ascii="仿宋" w:hAnsi="仿宋" w:eastAsia="仿宋" w:cs="仿宋"/>
          <w:sz w:val="30"/>
          <w:szCs w:val="30"/>
        </w:rPr>
      </w:pPr>
      <w:r>
        <w:rPr>
          <w:rFonts w:hint="eastAsia" w:ascii="仿宋" w:hAnsi="仿宋" w:eastAsia="仿宋" w:cs="仿宋"/>
          <w:sz w:val="30"/>
          <w:szCs w:val="30"/>
        </w:rPr>
        <w:t>委托人</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盖章</w:t>
      </w:r>
      <w:r>
        <w:rPr>
          <w:rFonts w:hint="eastAsia" w:ascii="仿宋" w:hAnsi="仿宋" w:eastAsia="仿宋" w:cs="仿宋"/>
          <w:sz w:val="30"/>
          <w:szCs w:val="30"/>
          <w:lang w:eastAsia="zh-CN"/>
        </w:rPr>
        <w:t>）</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监理人</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盖章</w:t>
      </w:r>
      <w:r>
        <w:rPr>
          <w:rFonts w:hint="eastAsia" w:ascii="仿宋" w:hAnsi="仿宋" w:eastAsia="仿宋" w:cs="仿宋"/>
          <w:sz w:val="30"/>
          <w:szCs w:val="30"/>
          <w:lang w:eastAsia="zh-CN"/>
        </w:rPr>
        <w:t>）</w:t>
      </w:r>
      <w:r>
        <w:rPr>
          <w:rFonts w:hint="eastAsia" w:ascii="仿宋" w:hAnsi="仿宋" w:eastAsia="仿宋" w:cs="仿宋"/>
          <w:sz w:val="30"/>
          <w:szCs w:val="30"/>
        </w:rPr>
        <w:t>：</w:t>
      </w:r>
    </w:p>
    <w:p>
      <w:pPr>
        <w:pStyle w:val="4"/>
        <w:rPr>
          <w:rFonts w:hint="eastAsia"/>
        </w:rPr>
      </w:pPr>
    </w:p>
    <w:p>
      <w:pPr>
        <w:keepNext w:val="0"/>
        <w:keepLines w:val="0"/>
        <w:kinsoku/>
        <w:wordWrap/>
        <w:overflowPunct/>
        <w:topLinePunct w:val="0"/>
        <w:autoSpaceDE/>
        <w:autoSpaceDN/>
        <w:bidi w:val="0"/>
        <w:adjustRightInd w:val="0"/>
        <w:snapToGrid w:val="0"/>
        <w:spacing w:line="240" w:lineRule="auto"/>
        <w:ind w:firstLine="594" w:firstLineChars="198"/>
        <w:textAlignment w:val="auto"/>
        <w:rPr>
          <w:rFonts w:hint="eastAsia" w:ascii="仿宋" w:hAnsi="仿宋" w:eastAsia="仿宋" w:cs="仿宋"/>
          <w:sz w:val="30"/>
          <w:szCs w:val="30"/>
        </w:rPr>
      </w:pPr>
    </w:p>
    <w:p>
      <w:pPr>
        <w:keepNext w:val="0"/>
        <w:keepLines w:val="0"/>
        <w:kinsoku/>
        <w:wordWrap/>
        <w:overflowPunct/>
        <w:topLinePunct w:val="0"/>
        <w:autoSpaceDE/>
        <w:autoSpaceDN/>
        <w:bidi w:val="0"/>
        <w:adjustRightInd w:val="0"/>
        <w:snapToGrid w:val="0"/>
        <w:spacing w:line="240" w:lineRule="auto"/>
        <w:ind w:firstLine="594" w:firstLineChars="198"/>
        <w:textAlignment w:val="auto"/>
        <w:rPr>
          <w:rFonts w:hint="eastAsia" w:ascii="仿宋" w:hAnsi="仿宋" w:eastAsia="仿宋" w:cs="仿宋"/>
          <w:sz w:val="30"/>
          <w:szCs w:val="30"/>
        </w:rPr>
      </w:pPr>
      <w:r>
        <w:rPr>
          <w:rFonts w:hint="eastAsia" w:ascii="仿宋" w:hAnsi="仿宋" w:eastAsia="仿宋" w:cs="仿宋"/>
          <w:sz w:val="30"/>
          <w:szCs w:val="30"/>
        </w:rPr>
        <w:t xml:space="preserve">法定代表人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法定代表人</w:t>
      </w:r>
    </w:p>
    <w:p>
      <w:pPr>
        <w:keepNext w:val="0"/>
        <w:keepLines w:val="0"/>
        <w:kinsoku/>
        <w:wordWrap/>
        <w:overflowPunct/>
        <w:topLinePunct w:val="0"/>
        <w:autoSpaceDE/>
        <w:autoSpaceDN/>
        <w:bidi w:val="0"/>
        <w:adjustRightInd w:val="0"/>
        <w:snapToGrid w:val="0"/>
        <w:spacing w:line="240" w:lineRule="auto"/>
        <w:ind w:firstLine="594" w:firstLineChars="198"/>
        <w:textAlignment w:val="auto"/>
        <w:rPr>
          <w:rFonts w:hint="eastAsia" w:ascii="仿宋" w:hAnsi="仿宋" w:eastAsia="仿宋" w:cs="仿宋"/>
          <w:sz w:val="30"/>
          <w:szCs w:val="30"/>
        </w:rPr>
      </w:pPr>
      <w:r>
        <w:rPr>
          <w:rFonts w:hint="eastAsia" w:ascii="仿宋" w:hAnsi="仿宋" w:eastAsia="仿宋" w:cs="仿宋"/>
          <w:sz w:val="30"/>
          <w:szCs w:val="30"/>
        </w:rPr>
        <w:t>或授权代理人：</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或授权代理人：</w:t>
      </w:r>
    </w:p>
    <w:p>
      <w:pPr>
        <w:pStyle w:val="4"/>
        <w:keepNext w:val="0"/>
        <w:keepLines w:val="0"/>
        <w:kinsoku/>
        <w:wordWrap/>
        <w:overflowPunct/>
        <w:topLinePunct w:val="0"/>
        <w:autoSpaceDE/>
        <w:autoSpaceDN/>
        <w:bidi w:val="0"/>
        <w:spacing w:line="240" w:lineRule="auto"/>
        <w:textAlignment w:val="auto"/>
        <w:rPr>
          <w:rFonts w:hint="eastAsia" w:ascii="仿宋" w:hAnsi="仿宋" w:eastAsia="仿宋" w:cs="仿宋"/>
          <w:sz w:val="30"/>
          <w:szCs w:val="30"/>
        </w:rPr>
      </w:pP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签订日期</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年  月  日  </w:t>
      </w:r>
    </w:p>
    <w:p>
      <w:pPr>
        <w:numPr>
          <w:ilvl w:val="0"/>
          <w:numId w:val="0"/>
        </w:numPr>
        <w:rPr>
          <w:rFonts w:hint="eastAsia" w:ascii="仿宋_GB2312" w:hAnsi="仿宋_GB2312" w:eastAsia="仿宋_GB2312" w:cs="仿宋_GB2312"/>
          <w:color w:val="auto"/>
          <w:sz w:val="30"/>
          <w:szCs w:val="30"/>
          <w:lang w:val="en-US" w:eastAsia="zh-CN"/>
        </w:rPr>
      </w:pPr>
    </w:p>
    <w:p>
      <w:pPr>
        <w:jc w:val="center"/>
        <w:rPr>
          <w:rFonts w:hint="eastAsia"/>
          <w:b/>
          <w:bCs/>
          <w:color w:val="auto"/>
          <w:sz w:val="72"/>
          <w:szCs w:val="72"/>
        </w:rPr>
      </w:pPr>
    </w:p>
    <w:p>
      <w:pPr>
        <w:numPr>
          <w:ilvl w:val="0"/>
          <w:numId w:val="0"/>
        </w:numPr>
        <w:rPr>
          <w:rFonts w:hint="eastAsia" w:ascii="仿宋_GB2312" w:hAnsi="仿宋_GB2312" w:eastAsia="仿宋_GB2312" w:cs="仿宋_GB2312"/>
          <w:color w:val="auto"/>
          <w:sz w:val="30"/>
          <w:szCs w:val="30"/>
          <w:lang w:val="en-US" w:eastAsia="zh-CN"/>
        </w:rPr>
      </w:pPr>
    </w:p>
    <w:sectPr>
      <w:footerReference r:id="rId3" w:type="default"/>
      <w:pgSz w:w="11906" w:h="16838"/>
      <w:pgMar w:top="2098" w:right="1474" w:bottom="1984" w:left="1587" w:header="851" w:footer="992" w:gutter="0"/>
      <w:pgBorders w:offsetFrom="page">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新宋体">
    <w:altName w:val="方正书宋_GBK"/>
    <w:panose1 w:val="02010609030101010101"/>
    <w:charset w:val="86"/>
    <w:family w:val="modern"/>
    <w:pitch w:val="default"/>
    <w:sig w:usb0="00000000" w:usb1="00000000" w:usb2="00000006" w:usb3="00000000" w:csb0="00040001" w:csb1="00000000"/>
  </w:font>
  <w:font w:name="方正小标宋简体">
    <w:altName w:val="汉仪书宋二KW"/>
    <w:panose1 w:val="03000509000000000000"/>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041663"/>
    <w:multiLevelType w:val="singleLevel"/>
    <w:tmpl w:val="6C04166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lOGFkZDVjNTZjODU2ZmFhMWM0ZGYwYjk5YTk0MzIifQ=="/>
  </w:docVars>
  <w:rsids>
    <w:rsidRoot w:val="75EC0950"/>
    <w:rsid w:val="01CA445B"/>
    <w:rsid w:val="033248E8"/>
    <w:rsid w:val="03A32C74"/>
    <w:rsid w:val="085F79C3"/>
    <w:rsid w:val="08F05A8F"/>
    <w:rsid w:val="09152C40"/>
    <w:rsid w:val="0A02503E"/>
    <w:rsid w:val="0A367D16"/>
    <w:rsid w:val="0BF471D0"/>
    <w:rsid w:val="0C5C4451"/>
    <w:rsid w:val="0D18022F"/>
    <w:rsid w:val="0D480608"/>
    <w:rsid w:val="0DAE2941"/>
    <w:rsid w:val="0FDD6BFF"/>
    <w:rsid w:val="104C2ABE"/>
    <w:rsid w:val="10892C9E"/>
    <w:rsid w:val="10A35AC2"/>
    <w:rsid w:val="11D77C1F"/>
    <w:rsid w:val="141279D8"/>
    <w:rsid w:val="1AA621CC"/>
    <w:rsid w:val="1B093631"/>
    <w:rsid w:val="1B112FEC"/>
    <w:rsid w:val="1B1D292F"/>
    <w:rsid w:val="1B916EC2"/>
    <w:rsid w:val="1CCA53D6"/>
    <w:rsid w:val="1D222E8C"/>
    <w:rsid w:val="1E8F40C9"/>
    <w:rsid w:val="1F016D75"/>
    <w:rsid w:val="1F0D7EB7"/>
    <w:rsid w:val="23336595"/>
    <w:rsid w:val="23930A18"/>
    <w:rsid w:val="23B2075A"/>
    <w:rsid w:val="25934E74"/>
    <w:rsid w:val="25E628C8"/>
    <w:rsid w:val="265E33B9"/>
    <w:rsid w:val="2A263B34"/>
    <w:rsid w:val="2A3601F3"/>
    <w:rsid w:val="2BE93BBA"/>
    <w:rsid w:val="2C755540"/>
    <w:rsid w:val="2C7B125E"/>
    <w:rsid w:val="2E060A94"/>
    <w:rsid w:val="301712C7"/>
    <w:rsid w:val="32077E34"/>
    <w:rsid w:val="323D777A"/>
    <w:rsid w:val="32AC04B8"/>
    <w:rsid w:val="34573249"/>
    <w:rsid w:val="346B27F8"/>
    <w:rsid w:val="35380BBF"/>
    <w:rsid w:val="35E63852"/>
    <w:rsid w:val="35E65825"/>
    <w:rsid w:val="36B92802"/>
    <w:rsid w:val="36DB54B8"/>
    <w:rsid w:val="36EA7DFA"/>
    <w:rsid w:val="370A7AF2"/>
    <w:rsid w:val="385E5ABB"/>
    <w:rsid w:val="3A4856AF"/>
    <w:rsid w:val="3B28669F"/>
    <w:rsid w:val="3BCE2FF0"/>
    <w:rsid w:val="3C8420FA"/>
    <w:rsid w:val="3D2306ED"/>
    <w:rsid w:val="3F760C61"/>
    <w:rsid w:val="415123AB"/>
    <w:rsid w:val="41A158BF"/>
    <w:rsid w:val="41C0180D"/>
    <w:rsid w:val="433C02FE"/>
    <w:rsid w:val="43637470"/>
    <w:rsid w:val="45F71778"/>
    <w:rsid w:val="46072613"/>
    <w:rsid w:val="46B93FF0"/>
    <w:rsid w:val="47C9699B"/>
    <w:rsid w:val="494C6DC4"/>
    <w:rsid w:val="4A135A9A"/>
    <w:rsid w:val="4D3F7F40"/>
    <w:rsid w:val="4D6C1190"/>
    <w:rsid w:val="5006475E"/>
    <w:rsid w:val="51AA1F47"/>
    <w:rsid w:val="53446B89"/>
    <w:rsid w:val="53C65E8F"/>
    <w:rsid w:val="54302FB0"/>
    <w:rsid w:val="544336E3"/>
    <w:rsid w:val="55B33856"/>
    <w:rsid w:val="55B91AC0"/>
    <w:rsid w:val="571E2585"/>
    <w:rsid w:val="573A31AC"/>
    <w:rsid w:val="581F5184"/>
    <w:rsid w:val="585461D9"/>
    <w:rsid w:val="585B58A5"/>
    <w:rsid w:val="59E7798C"/>
    <w:rsid w:val="5A027C37"/>
    <w:rsid w:val="5A88226F"/>
    <w:rsid w:val="5B346BCE"/>
    <w:rsid w:val="5BD64864"/>
    <w:rsid w:val="5CB367A2"/>
    <w:rsid w:val="5DBA1BAC"/>
    <w:rsid w:val="5E4C305A"/>
    <w:rsid w:val="5E957EE0"/>
    <w:rsid w:val="5EB02314"/>
    <w:rsid w:val="60B71C08"/>
    <w:rsid w:val="61F87710"/>
    <w:rsid w:val="62B015A2"/>
    <w:rsid w:val="63E7462E"/>
    <w:rsid w:val="65234A93"/>
    <w:rsid w:val="685D6986"/>
    <w:rsid w:val="68CE5B1A"/>
    <w:rsid w:val="69A837A3"/>
    <w:rsid w:val="6B197D6C"/>
    <w:rsid w:val="6B3A0BD3"/>
    <w:rsid w:val="6EEB6738"/>
    <w:rsid w:val="70626515"/>
    <w:rsid w:val="72063D75"/>
    <w:rsid w:val="72E41E46"/>
    <w:rsid w:val="74A2047C"/>
    <w:rsid w:val="75537F56"/>
    <w:rsid w:val="75EC0950"/>
    <w:rsid w:val="76BF613B"/>
    <w:rsid w:val="76F41246"/>
    <w:rsid w:val="778F22DC"/>
    <w:rsid w:val="7AAB5855"/>
    <w:rsid w:val="7BD70E6F"/>
    <w:rsid w:val="7BF70CB9"/>
    <w:rsid w:val="7CD829C5"/>
    <w:rsid w:val="7D470CDC"/>
    <w:rsid w:val="7ECB1174"/>
    <w:rsid w:val="EE6D4C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rFonts w:ascii="新宋体" w:eastAsia="新宋体"/>
      <w:b/>
      <w:bCs/>
      <w:kern w:val="44"/>
      <w:sz w:val="36"/>
      <w:szCs w:val="44"/>
    </w:rPr>
  </w:style>
  <w:style w:type="paragraph" w:styleId="2">
    <w:name w:val="heading 2"/>
    <w:basedOn w:val="1"/>
    <w:next w:val="1"/>
    <w:qFormat/>
    <w:uiPriority w:val="0"/>
    <w:pPr>
      <w:keepNext/>
      <w:keepLines/>
      <w:spacing w:before="260" w:after="260" w:line="416" w:lineRule="auto"/>
      <w:outlineLvl w:val="1"/>
    </w:pPr>
    <w:rPr>
      <w:rFonts w:ascii="新宋体" w:hAnsi="Arial" w:eastAsia="新宋体"/>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rPr>
      <w:rFonts w:ascii="Times New Roman" w:hAnsi="Times New Roman" w:eastAsia="宋体" w:cs="Times New Roman"/>
    </w:rPr>
  </w:style>
  <w:style w:type="paragraph" w:styleId="5">
    <w:name w:val="Plain Text"/>
    <w:basedOn w:val="1"/>
    <w:link w:val="13"/>
    <w:qFormat/>
    <w:uiPriority w:val="0"/>
    <w:pPr>
      <w:jc w:val="both"/>
    </w:pPr>
    <w:rPr>
      <w:rFonts w:hAnsi="Courier New"/>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List Paragraph"/>
    <w:basedOn w:val="1"/>
    <w:qFormat/>
    <w:uiPriority w:val="34"/>
    <w:pPr>
      <w:ind w:firstLine="420" w:firstLineChars="200"/>
    </w:pPr>
  </w:style>
  <w:style w:type="character" w:customStyle="1" w:styleId="13">
    <w:name w:val=" Char Char"/>
    <w:basedOn w:val="10"/>
    <w:link w:val="5"/>
    <w:qFormat/>
    <w:uiPriority w:val="0"/>
    <w:rPr>
      <w:rFonts w:hAnsi="Courier New"/>
      <w:szCs w:val="20"/>
    </w:rPr>
  </w:style>
  <w:style w:type="paragraph" w:customStyle="1" w:styleId="14">
    <w:name w:val="List Paragraph1"/>
    <w:basedOn w:val="1"/>
    <w:qFormat/>
    <w:uiPriority w:val="99"/>
    <w:pPr>
      <w:ind w:firstLine="420" w:firstLineChars="200"/>
    </w:pPr>
    <w:rPr>
      <w:rFonts w:ascii="Calibri" w:hAnsi="Calibri" w:cs="黑体"/>
      <w:szCs w:val="22"/>
    </w:rPr>
  </w:style>
  <w:style w:type="paragraph" w:customStyle="1" w:styleId="15">
    <w:name w:val="Body text|1"/>
    <w:basedOn w:val="1"/>
    <w:qFormat/>
    <w:uiPriority w:val="0"/>
    <w:pPr>
      <w:widowControl w:val="0"/>
      <w:shd w:val="clear" w:color="auto" w:fill="auto"/>
      <w:spacing w:line="422" w:lineRule="auto"/>
      <w:ind w:firstLine="400"/>
    </w:pPr>
    <w:rPr>
      <w:rFonts w:ascii="宋体" w:hAnsi="宋体" w:eastAsia="宋体" w:cs="宋体"/>
      <w:sz w:val="32"/>
      <w:szCs w:val="32"/>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10589</Words>
  <Characters>11097</Characters>
  <Lines>0</Lines>
  <Paragraphs>0</Paragraphs>
  <TotalTime>6</TotalTime>
  <ScaleCrop>false</ScaleCrop>
  <LinksUpToDate>false</LinksUpToDate>
  <CharactersWithSpaces>11799</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2018-02-05T11:10:00Z</dcterms:created>
  <dc:creator>Owner</dc:creator>
  <cp:lastModifiedBy>Jmy</cp:lastModifiedBy>
  <cp:lastPrinted>2023-12-05T11:45:00Z</cp:lastPrinted>
  <dcterms:modified xsi:type="dcterms:W3CDTF">2025-03-18T10:34:24Z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4ECFDBA2A47EE3F9B0DBD867639AD6A8_43</vt:lpwstr>
  </property>
  <property fmtid="{D5CDD505-2E9C-101B-9397-08002B2CF9AE}" pid="4" name="KSOTemplateDocerSaveRecord">
    <vt:lpwstr>eyJoZGlkIjoiYjViMmVmYTk4MDZjMTExYTA3MjM0NWE5NTdkZmU3NGIiLCJ1c2VySWQiOiIzMzYwMzc4NTIifQ==</vt:lpwstr>
  </property>
</Properties>
</file>