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F369">
      <w:pPr>
        <w:jc w:val="center"/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贵阳谷丰粮油食品批发市场有限公司2025年安保服务项目报价单</w:t>
      </w:r>
    </w:p>
    <w:p w14:paraId="6240ED6E">
      <w:pPr>
        <w:jc w:val="center"/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4"/>
        <w:tblW w:w="6158" w:type="pct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76"/>
        <w:gridCol w:w="4068"/>
        <w:gridCol w:w="1863"/>
        <w:gridCol w:w="1825"/>
        <w:gridCol w:w="755"/>
      </w:tblGrid>
      <w:tr w14:paraId="5E1B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0" w:type="pct"/>
            <w:noWrap w:val="0"/>
            <w:vAlign w:val="center"/>
          </w:tcPr>
          <w:p w14:paraId="4FF993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55" w:type="pct"/>
            <w:noWrap w:val="0"/>
            <w:vAlign w:val="center"/>
          </w:tcPr>
          <w:p w14:paraId="721229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937" w:type="pct"/>
            <w:noWrap w:val="0"/>
            <w:vAlign w:val="center"/>
          </w:tcPr>
          <w:p w14:paraId="1C5D5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分工及要求</w:t>
            </w:r>
          </w:p>
        </w:tc>
        <w:tc>
          <w:tcPr>
            <w:tcW w:w="887" w:type="pct"/>
            <w:noWrap w:val="0"/>
            <w:vAlign w:val="center"/>
          </w:tcPr>
          <w:p w14:paraId="3D03BC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单价（元/月）</w:t>
            </w:r>
          </w:p>
        </w:tc>
        <w:tc>
          <w:tcPr>
            <w:tcW w:w="869" w:type="pct"/>
            <w:noWrap w:val="0"/>
            <w:vAlign w:val="center"/>
          </w:tcPr>
          <w:p w14:paraId="40114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总计（元/年）</w:t>
            </w:r>
          </w:p>
        </w:tc>
        <w:tc>
          <w:tcPr>
            <w:tcW w:w="359" w:type="pct"/>
            <w:noWrap w:val="0"/>
            <w:vAlign w:val="center"/>
          </w:tcPr>
          <w:p w14:paraId="1BBC2E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E3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290" w:type="pct"/>
            <w:noWrap w:val="0"/>
            <w:vAlign w:val="center"/>
          </w:tcPr>
          <w:p w14:paraId="60C25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pct"/>
            <w:noWrap w:val="0"/>
            <w:vAlign w:val="center"/>
          </w:tcPr>
          <w:p w14:paraId="6F50E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14人</w:t>
            </w:r>
          </w:p>
        </w:tc>
        <w:tc>
          <w:tcPr>
            <w:tcW w:w="1937" w:type="pct"/>
            <w:noWrap w:val="0"/>
            <w:vAlign w:val="center"/>
          </w:tcPr>
          <w:p w14:paraId="4F367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白班保安人员配置为9人，每日工作人员保持8—9人；夜班保安人员配置为5人，保障进出及中转站台口三个点位各有一人在岗；</w:t>
            </w:r>
          </w:p>
        </w:tc>
        <w:tc>
          <w:tcPr>
            <w:tcW w:w="887" w:type="pct"/>
            <w:noWrap w:val="0"/>
            <w:vAlign w:val="center"/>
          </w:tcPr>
          <w:p w14:paraId="775B9F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pct"/>
            <w:noWrap w:val="0"/>
            <w:vAlign w:val="center"/>
          </w:tcPr>
          <w:p w14:paraId="1B58B8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6D3F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644E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5F0FC93">
      <w:pPr>
        <w:rPr>
          <w:rFonts w:hint="eastAsia"/>
          <w:lang w:val="en-US" w:eastAsia="zh-CN"/>
        </w:rPr>
      </w:pPr>
    </w:p>
    <w:p w14:paraId="3EF6C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供应商名称（公章）：</w:t>
      </w:r>
    </w:p>
    <w:p w14:paraId="76F67402">
      <w:pPr>
        <w:rPr>
          <w:rFonts w:hint="eastAsia"/>
          <w:lang w:val="en-US" w:eastAsia="zh-CN"/>
        </w:rPr>
      </w:pPr>
    </w:p>
    <w:p w14:paraId="5FDA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法定代表人（签字或盖章）：</w:t>
      </w:r>
    </w:p>
    <w:p w14:paraId="132638F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20DC5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235A7"/>
    <w:rsid w:val="6FA71F5F"/>
    <w:rsid w:val="7293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adjustRightInd w:val="0"/>
      <w:ind w:left="420" w:firstLine="200" w:firstLineChars="200"/>
      <w:textAlignment w:val="baseline"/>
    </w:pPr>
    <w:rPr>
      <w:sz w:val="28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2022-11-03T01:47:00Z</dcterms:created>
  <dc:creator>86131</dc:creator>
  <cp:lastModifiedBy>tyf</cp:lastModifiedBy>
  <dcterms:modified xsi:type="dcterms:W3CDTF">2024-11-25T07:27:30Z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DBDD0CDDE88A4307B05E8E6442719329</vt:lpwstr>
  </property>
</Properties>
</file>