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50"/>
          <w:sz w:val="75"/>
          <w:szCs w:val="75"/>
          <w:shd w:val="clear" w:fill="FFFFFF"/>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50"/>
          <w:sz w:val="75"/>
          <w:szCs w:val="75"/>
          <w:shd w:val="clear" w:fill="FFFFFF"/>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16"/>
          <w:szCs w:val="16"/>
        </w:rPr>
      </w:pPr>
      <w:r>
        <w:rPr>
          <w:rFonts w:hint="eastAsia" w:ascii="宋体" w:hAnsi="宋体" w:eastAsia="宋体" w:cs="宋体"/>
          <w:b/>
          <w:bCs/>
          <w:i w:val="0"/>
          <w:iCs w:val="0"/>
          <w:caps w:val="0"/>
          <w:color w:val="000000"/>
          <w:spacing w:val="50"/>
          <w:sz w:val="75"/>
          <w:szCs w:val="75"/>
          <w:shd w:val="clear" w:fill="FFFFFF"/>
          <w:lang w:eastAsia="zh-CN"/>
        </w:rPr>
        <w:t>询价</w:t>
      </w:r>
      <w:r>
        <w:rPr>
          <w:rFonts w:hint="eastAsia" w:ascii="宋体" w:hAnsi="宋体" w:eastAsia="宋体" w:cs="宋体"/>
          <w:b/>
          <w:bCs/>
          <w:i w:val="0"/>
          <w:iCs w:val="0"/>
          <w:caps w:val="0"/>
          <w:color w:val="000000"/>
          <w:spacing w:val="50"/>
          <w:sz w:val="75"/>
          <w:szCs w:val="75"/>
          <w:shd w:val="clear" w:fill="FFFFFF"/>
        </w:rPr>
        <w:t>文件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right="0" w:firstLine="43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21"/>
          <w:szCs w:val="21"/>
          <w:shd w:val="clear" w:fill="FFFFFF"/>
        </w:rPr>
        <w:t>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right="0" w:firstLine="43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21"/>
          <w:szCs w:val="21"/>
          <w:shd w:val="clear" w:fill="FFFFFF"/>
        </w:rPr>
        <w:t>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right="0" w:firstLine="43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21"/>
          <w:szCs w:val="21"/>
          <w:shd w:val="clear" w:fill="FFFFFF"/>
        </w:rPr>
        <w:t>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right="0" w:firstLine="43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21"/>
          <w:szCs w:val="21"/>
          <w:shd w:val="clear" w:fill="FFFFFF"/>
        </w:rPr>
        <w:t>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leftChars="0" w:right="0" w:firstLine="0" w:firstLineChars="0"/>
        <w:jc w:val="center"/>
        <w:rPr>
          <w:rFonts w:hint="eastAsia" w:ascii="宋体" w:hAnsi="宋体" w:eastAsia="宋体" w:cs="宋体"/>
          <w:i w:val="0"/>
          <w:iCs w:val="0"/>
          <w:caps w:val="0"/>
          <w:color w:val="000000"/>
          <w:spacing w:val="0"/>
          <w:sz w:val="16"/>
          <w:szCs w:val="16"/>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leftChars="0" w:right="0" w:firstLine="0" w:firstLineChars="0"/>
        <w:jc w:val="center"/>
        <w:rPr>
          <w:rFonts w:hint="eastAsia" w:ascii="宋体" w:hAnsi="宋体" w:eastAsia="宋体" w:cs="宋体"/>
          <w:i w:val="0"/>
          <w:iCs w:val="0"/>
          <w:caps w:val="0"/>
          <w:color w:val="000000"/>
          <w:spacing w:val="0"/>
          <w:sz w:val="16"/>
          <w:szCs w:val="16"/>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leftChars="0" w:right="0" w:firstLine="0" w:firstLineChars="0"/>
        <w:jc w:val="center"/>
        <w:rPr>
          <w:rFonts w:hint="eastAsia" w:ascii="宋体" w:hAnsi="宋体" w:eastAsia="宋体" w:cs="宋体"/>
          <w:i w:val="0"/>
          <w:iCs w:val="0"/>
          <w:caps w:val="0"/>
          <w:color w:val="000000"/>
          <w:spacing w:val="0"/>
          <w:sz w:val="16"/>
          <w:szCs w:val="16"/>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leftChars="0" w:right="0" w:firstLine="0" w:firstLineChars="0"/>
        <w:jc w:val="center"/>
        <w:rPr>
          <w:rFonts w:hint="eastAsia" w:ascii="宋体" w:hAnsi="宋体" w:eastAsia="宋体" w:cs="宋体"/>
          <w:i w:val="0"/>
          <w:iCs w:val="0"/>
          <w:caps w:val="0"/>
          <w:color w:val="000000"/>
          <w:spacing w:val="0"/>
          <w:sz w:val="16"/>
          <w:szCs w:val="16"/>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leftChars="0" w:right="0" w:firstLine="0" w:firstLineChars="0"/>
        <w:jc w:val="center"/>
        <w:rPr>
          <w:rFonts w:hint="eastAsia" w:ascii="宋体" w:hAnsi="宋体" w:eastAsia="宋体" w:cs="宋体"/>
          <w:i w:val="0"/>
          <w:iCs w:val="0"/>
          <w:caps w:val="0"/>
          <w:color w:val="000000"/>
          <w:spacing w:val="0"/>
          <w:sz w:val="16"/>
          <w:szCs w:val="16"/>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leftChars="0" w:right="0" w:firstLine="0" w:firstLineChars="0"/>
        <w:jc w:val="center"/>
        <w:rPr>
          <w:rFonts w:hint="eastAsia" w:ascii="宋体" w:hAnsi="宋体" w:eastAsia="宋体" w:cs="宋体"/>
          <w:i w:val="0"/>
          <w:iCs w:val="0"/>
          <w:caps w:val="0"/>
          <w:color w:val="000000"/>
          <w:spacing w:val="0"/>
          <w:sz w:val="16"/>
          <w:szCs w:val="16"/>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leftChars="0" w:right="0" w:firstLine="0" w:firstLineChars="0"/>
        <w:jc w:val="center"/>
        <w:rPr>
          <w:rFonts w:hint="eastAsia" w:ascii="宋体" w:hAnsi="宋体" w:eastAsia="宋体" w:cs="宋体"/>
          <w:i w:val="0"/>
          <w:iCs w:val="0"/>
          <w:caps w:val="0"/>
          <w:color w:val="000000"/>
          <w:spacing w:val="0"/>
          <w:sz w:val="16"/>
          <w:szCs w:val="16"/>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0" w:leftChars="0" w:right="0" w:firstLine="0" w:firstLineChars="0"/>
        <w:jc w:val="center"/>
        <w:rPr>
          <w:rFonts w:hint="eastAsia" w:ascii="宋体" w:hAnsi="宋体" w:eastAsia="宋体" w:cs="宋体"/>
          <w:i w:val="0"/>
          <w:iCs w:val="0"/>
          <w:caps w:val="0"/>
          <w:color w:val="000000"/>
          <w:spacing w:val="0"/>
          <w:sz w:val="16"/>
          <w:szCs w:val="16"/>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right="0" w:firstLine="2240" w:firstLineChars="80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项目名称：</w:t>
      </w:r>
      <w:r>
        <w:rPr>
          <w:rFonts w:hint="eastAsia" w:ascii="仿宋" w:hAnsi="仿宋" w:eastAsia="仿宋" w:cs="仿宋"/>
          <w:i w:val="0"/>
          <w:iCs w:val="0"/>
          <w:caps w:val="0"/>
          <w:color w:val="000000"/>
          <w:spacing w:val="0"/>
          <w:sz w:val="28"/>
          <w:szCs w:val="28"/>
          <w:shd w:val="clear" w:fill="FFFFFF"/>
          <w:lang w:val="en-US" w:eastAsia="zh-CN"/>
        </w:rPr>
        <w:t>贵州金泰利粮油发展有限公司</w:t>
      </w: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采购气相色谱仪项目</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right="0" w:firstLine="2240" w:firstLineChars="8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shd w:val="clear" w:fill="FFFFFF"/>
        </w:rPr>
        <w:t>采 购 人：</w:t>
      </w:r>
      <w:r>
        <w:rPr>
          <w:rFonts w:hint="eastAsia" w:ascii="仿宋" w:hAnsi="仿宋" w:eastAsia="仿宋" w:cs="仿宋"/>
          <w:i w:val="0"/>
          <w:iCs w:val="0"/>
          <w:caps w:val="0"/>
          <w:color w:val="000000"/>
          <w:spacing w:val="0"/>
          <w:sz w:val="28"/>
          <w:szCs w:val="28"/>
          <w:shd w:val="clear" w:fill="FFFFFF"/>
          <w:lang w:val="en-US" w:eastAsia="zh-CN"/>
        </w:rPr>
        <w:t>贵州金泰利粮油发展有限公司</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2260" w:right="0" w:firstLine="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2260" w:right="0" w:firstLine="0"/>
        <w:rPr>
          <w:rFonts w:hint="eastAsia" w:ascii="仿宋" w:hAnsi="仿宋" w:eastAsia="仿宋" w:cs="仿宋"/>
          <w:i w:val="0"/>
          <w:iCs w:val="0"/>
          <w:caps w:val="0"/>
          <w:color w:val="000000"/>
          <w:spacing w:val="0"/>
          <w:sz w:val="28"/>
          <w:szCs w:val="28"/>
          <w:shd w:val="clear" w:fill="FFFFFF"/>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left="2260" w:right="0" w:firstLine="0"/>
        <w:rPr>
          <w:rFonts w:hint="eastAsia" w:ascii="仿宋" w:hAnsi="仿宋" w:eastAsia="仿宋" w:cs="仿宋"/>
          <w:i w:val="0"/>
          <w:iCs w:val="0"/>
          <w:caps w:val="0"/>
          <w:color w:val="000000"/>
          <w:spacing w:val="0"/>
          <w:sz w:val="28"/>
          <w:szCs w:val="28"/>
          <w:shd w:val="clear" w:fill="FFFFFF"/>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0" w:lineRule="atLeast"/>
        <w:ind w:right="0"/>
        <w:jc w:val="center"/>
        <w:rPr>
          <w:rFonts w:hint="eastAsia" w:ascii="仿宋" w:hAnsi="仿宋" w:eastAsia="仿宋" w:cs="仿宋"/>
          <w:i w:val="0"/>
          <w:iCs w:val="0"/>
          <w:caps w:val="0"/>
          <w:color w:val="000000"/>
          <w:spacing w:val="0"/>
          <w:sz w:val="28"/>
          <w:szCs w:val="28"/>
          <w:shd w:val="clear" w:fill="FFFFFF"/>
        </w:rPr>
        <w:sectPr>
          <w:headerReference r:id="rId3" w:type="default"/>
          <w:footerReference r:id="rId4" w:type="default"/>
          <w:pgSz w:w="11906" w:h="16838"/>
          <w:pgMar w:top="720" w:right="720" w:bottom="720" w:left="550" w:header="851" w:footer="992" w:gutter="0"/>
          <w:cols w:space="0" w:num="1"/>
          <w:rtlGutter w:val="0"/>
          <w:docGrid w:type="lines" w:linePitch="312" w:charSpace="0"/>
        </w:sectPr>
      </w:pPr>
      <w:r>
        <w:rPr>
          <w:rFonts w:hint="eastAsia" w:ascii="仿宋" w:hAnsi="仿宋" w:eastAsia="仿宋" w:cs="仿宋"/>
          <w:i w:val="0"/>
          <w:iCs w:val="0"/>
          <w:caps w:val="0"/>
          <w:color w:val="000000"/>
          <w:spacing w:val="0"/>
          <w:sz w:val="28"/>
          <w:szCs w:val="28"/>
          <w:shd w:val="clear" w:fill="FFFFFF"/>
        </w:rPr>
        <w:t>二〇二</w:t>
      </w:r>
      <w:r>
        <w:rPr>
          <w:rFonts w:hint="eastAsia" w:ascii="仿宋" w:hAnsi="仿宋" w:eastAsia="仿宋" w:cs="仿宋"/>
          <w:i w:val="0"/>
          <w:iCs w:val="0"/>
          <w:caps w:val="0"/>
          <w:color w:val="000000"/>
          <w:spacing w:val="0"/>
          <w:sz w:val="28"/>
          <w:szCs w:val="28"/>
          <w:shd w:val="clear" w:fill="FFFFFF"/>
          <w:lang w:val="en-US" w:eastAsia="zh-CN"/>
        </w:rPr>
        <w:t>三</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shd w:val="clear" w:fill="FFFFFF"/>
          <w:lang w:val="en-US" w:eastAsia="zh-CN"/>
        </w:rPr>
        <w:t>二</w:t>
      </w:r>
      <w:r>
        <w:rPr>
          <w:rFonts w:hint="eastAsia" w:ascii="仿宋" w:hAnsi="仿宋" w:eastAsia="仿宋" w:cs="仿宋"/>
          <w:i w:val="0"/>
          <w:iCs w:val="0"/>
          <w:caps w:val="0"/>
          <w:color w:val="000000"/>
          <w:spacing w:val="0"/>
          <w:sz w:val="28"/>
          <w:szCs w:val="28"/>
          <w:shd w:val="clear" w:fill="FFFFFF"/>
        </w:rPr>
        <w:t>月</w:t>
      </w:r>
    </w:p>
    <w:sdt>
      <w:sdtPr>
        <w:rPr>
          <w:rFonts w:hint="eastAsia" w:ascii="黑体" w:hAnsi="黑体" w:eastAsia="黑体" w:cs="黑体"/>
          <w:sz w:val="32"/>
          <w:szCs w:val="36"/>
          <w:lang w:val="en-US" w:eastAsia="zh-CN"/>
        </w:rPr>
        <w:id w:val="147458737"/>
        <w15:color w:val="DBDBDB"/>
        <w:docPartObj>
          <w:docPartGallery w:val="Table of Contents"/>
          <w:docPartUnique/>
        </w:docPartObj>
      </w:sdtPr>
      <w:sdtEndPr>
        <w:rPr>
          <w:rFonts w:hint="eastAsia" w:ascii="黑体" w:hAnsi="黑体" w:eastAsia="黑体" w:cs="黑体"/>
          <w:sz w:val="32"/>
          <w:szCs w:val="36"/>
          <w:lang w:val="en-US" w:eastAsia="zh-CN"/>
        </w:rPr>
      </w:sdtEndPr>
      <w:sdtContent>
        <w:p>
          <w:pPr>
            <w:pStyle w:val="20"/>
            <w:keepNext w:val="0"/>
            <w:keepLines w:val="0"/>
            <w:pageBreakBefore w:val="0"/>
            <w:tabs>
              <w:tab w:val="right" w:leader="dot" w:pos="8788"/>
              <w:tab w:val="clear" w:pos="9061"/>
            </w:tabs>
            <w:kinsoku/>
            <w:wordWrap/>
            <w:overflowPunct/>
            <w:topLinePunct w:val="0"/>
            <w:autoSpaceDE/>
            <w:autoSpaceDN/>
            <w:bidi w:val="0"/>
            <w:snapToGrid w:val="0"/>
            <w:spacing w:line="240" w:lineRule="auto"/>
            <w:jc w:val="center"/>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目录</w:t>
          </w:r>
        </w:p>
        <w:p>
          <w:pPr>
            <w:pStyle w:val="20"/>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_Toc16382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询价公告</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_Toc14947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一、项目内容</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_Toc16073 </w:instrText>
          </w:r>
          <w:r>
            <w:rPr>
              <w:rFonts w:hint="eastAsia" w:ascii="仿宋" w:hAnsi="仿宋" w:eastAsia="仿宋" w:cs="仿宋"/>
              <w:sz w:val="28"/>
              <w:szCs w:val="28"/>
            </w:rPr>
            <w:fldChar w:fldCharType="separate"/>
          </w:r>
          <w:r>
            <w:rPr>
              <w:rFonts w:hint="eastAsia" w:ascii="仿宋" w:hAnsi="仿宋" w:eastAsia="仿宋" w:cs="仿宋"/>
              <w:sz w:val="28"/>
              <w:szCs w:val="28"/>
            </w:rPr>
            <w:t>二、报价人资格要求</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_Toc18690 </w:instrText>
          </w:r>
          <w:r>
            <w:rPr>
              <w:rFonts w:hint="eastAsia" w:ascii="仿宋" w:hAnsi="仿宋" w:eastAsia="仿宋" w:cs="仿宋"/>
              <w:sz w:val="28"/>
              <w:szCs w:val="28"/>
            </w:rPr>
            <w:fldChar w:fldCharType="separate"/>
          </w:r>
          <w:r>
            <w:rPr>
              <w:rFonts w:hint="eastAsia" w:ascii="仿宋" w:hAnsi="仿宋" w:eastAsia="仿宋" w:cs="仿宋"/>
              <w:sz w:val="28"/>
              <w:szCs w:val="28"/>
            </w:rPr>
            <w:t>三、询价文件的获取</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_Toc19845 </w:instrText>
          </w:r>
          <w:r>
            <w:rPr>
              <w:rFonts w:hint="eastAsia" w:ascii="仿宋" w:hAnsi="仿宋" w:eastAsia="仿宋" w:cs="仿宋"/>
              <w:sz w:val="28"/>
              <w:szCs w:val="28"/>
            </w:rPr>
            <w:fldChar w:fldCharType="separate"/>
          </w:r>
          <w:r>
            <w:rPr>
              <w:rFonts w:hint="eastAsia" w:ascii="仿宋" w:hAnsi="仿宋" w:eastAsia="仿宋" w:cs="仿宋"/>
              <w:sz w:val="28"/>
              <w:szCs w:val="28"/>
            </w:rPr>
            <w:t>四、报价资料的报送</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_Toc23076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w:t>
          </w:r>
          <w:r>
            <w:rPr>
              <w:rFonts w:hint="eastAsia" w:ascii="仿宋" w:hAnsi="仿宋" w:eastAsia="仿宋" w:cs="仿宋"/>
              <w:sz w:val="28"/>
              <w:szCs w:val="28"/>
            </w:rPr>
            <w:t>、联系方式</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20"/>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_Toc6845 </w:instrText>
          </w:r>
          <w:r>
            <w:rPr>
              <w:rFonts w:hint="eastAsia" w:ascii="仿宋" w:hAnsi="仿宋" w:eastAsia="仿宋" w:cs="仿宋"/>
              <w:sz w:val="28"/>
              <w:szCs w:val="28"/>
            </w:rPr>
            <w:fldChar w:fldCharType="separate"/>
          </w:r>
          <w:r>
            <w:rPr>
              <w:rFonts w:hint="eastAsia" w:ascii="仿宋" w:hAnsi="仿宋" w:eastAsia="仿宋" w:cs="仿宋"/>
              <w:sz w:val="28"/>
              <w:szCs w:val="28"/>
            </w:rPr>
            <w:t>报价须知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_Toc6845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_Toc18111 </w:instrText>
          </w:r>
          <w:r>
            <w:rPr>
              <w:rFonts w:hint="eastAsia" w:ascii="仿宋" w:hAnsi="仿宋" w:eastAsia="仿宋" w:cs="仿宋"/>
              <w:sz w:val="28"/>
              <w:szCs w:val="28"/>
            </w:rPr>
            <w:fldChar w:fldCharType="separate"/>
          </w:r>
          <w:r>
            <w:rPr>
              <w:rFonts w:hint="eastAsia" w:ascii="仿宋" w:hAnsi="仿宋" w:eastAsia="仿宋" w:cs="仿宋"/>
              <w:sz w:val="28"/>
              <w:szCs w:val="28"/>
            </w:rPr>
            <w:t>一、说明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_Toc18111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_Toc21957 </w:instrText>
          </w:r>
          <w:r>
            <w:rPr>
              <w:rFonts w:hint="eastAsia" w:ascii="仿宋" w:hAnsi="仿宋" w:eastAsia="仿宋" w:cs="仿宋"/>
              <w:sz w:val="28"/>
              <w:szCs w:val="28"/>
            </w:rPr>
            <w:fldChar w:fldCharType="separate"/>
          </w:r>
          <w:r>
            <w:rPr>
              <w:rFonts w:hint="eastAsia" w:ascii="仿宋" w:hAnsi="仿宋" w:eastAsia="仿宋" w:cs="仿宋"/>
              <w:sz w:val="28"/>
              <w:szCs w:val="28"/>
            </w:rPr>
            <w:t>二、询价文件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_Toc21957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_Toc6722 </w:instrText>
          </w:r>
          <w:r>
            <w:rPr>
              <w:rFonts w:hint="eastAsia" w:ascii="仿宋" w:hAnsi="仿宋" w:eastAsia="仿宋" w:cs="仿宋"/>
              <w:sz w:val="28"/>
              <w:szCs w:val="28"/>
            </w:rPr>
            <w:fldChar w:fldCharType="separate"/>
          </w:r>
          <w:r>
            <w:rPr>
              <w:rFonts w:hint="eastAsia" w:ascii="仿宋" w:hAnsi="仿宋" w:eastAsia="仿宋" w:cs="仿宋"/>
              <w:sz w:val="28"/>
              <w:szCs w:val="28"/>
            </w:rPr>
            <w:t>三、报价文件的编制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_Toc6722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_Toc14351 </w:instrText>
          </w:r>
          <w:r>
            <w:rPr>
              <w:rFonts w:hint="eastAsia" w:ascii="仿宋" w:hAnsi="仿宋" w:eastAsia="仿宋" w:cs="仿宋"/>
              <w:sz w:val="28"/>
              <w:szCs w:val="28"/>
            </w:rPr>
            <w:fldChar w:fldCharType="separate"/>
          </w:r>
          <w:r>
            <w:rPr>
              <w:rFonts w:hint="eastAsia" w:ascii="仿宋" w:hAnsi="仿宋" w:eastAsia="仿宋" w:cs="仿宋"/>
              <w:sz w:val="28"/>
              <w:szCs w:val="28"/>
            </w:rPr>
            <w:t>四、报价要求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_Toc14351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_Toc7441 </w:instrText>
          </w:r>
          <w:r>
            <w:rPr>
              <w:rFonts w:hint="eastAsia" w:ascii="仿宋" w:hAnsi="仿宋" w:eastAsia="仿宋" w:cs="仿宋"/>
              <w:sz w:val="28"/>
              <w:szCs w:val="28"/>
            </w:rPr>
            <w:fldChar w:fldCharType="separate"/>
          </w:r>
          <w:r>
            <w:rPr>
              <w:rFonts w:hint="eastAsia" w:ascii="仿宋" w:hAnsi="仿宋" w:eastAsia="仿宋" w:cs="仿宋"/>
              <w:sz w:val="28"/>
              <w:szCs w:val="28"/>
            </w:rPr>
            <w:t>五、报价文件的份数、封装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_Toc7441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leftChars="0" w:firstLine="638" w:firstLineChars="22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_Toc29247 </w:instrText>
          </w:r>
          <w:r>
            <w:rPr>
              <w:rFonts w:hint="eastAsia" w:ascii="仿宋" w:hAnsi="仿宋" w:eastAsia="仿宋" w:cs="仿宋"/>
              <w:sz w:val="28"/>
              <w:szCs w:val="28"/>
            </w:rPr>
            <w:fldChar w:fldCharType="separate"/>
          </w:r>
          <w:r>
            <w:rPr>
              <w:rFonts w:hint="eastAsia" w:ascii="仿宋" w:hAnsi="仿宋" w:eastAsia="仿宋" w:cs="仿宋"/>
              <w:sz w:val="28"/>
              <w:szCs w:val="28"/>
            </w:rPr>
            <w:t>六、确定成交供应商办法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_Toc29247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_Toc26567 </w:instrText>
          </w:r>
          <w:r>
            <w:rPr>
              <w:rFonts w:hint="eastAsia" w:ascii="仿宋" w:hAnsi="仿宋" w:eastAsia="仿宋" w:cs="仿宋"/>
              <w:sz w:val="28"/>
              <w:szCs w:val="28"/>
            </w:rP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20"/>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_Toc25319 </w:instrText>
          </w:r>
          <w:r>
            <w:rPr>
              <w:rFonts w:hint="eastAsia" w:ascii="仿宋" w:hAnsi="仿宋" w:eastAsia="仿宋" w:cs="仿宋"/>
              <w:sz w:val="28"/>
              <w:szCs w:val="28"/>
            </w:rPr>
            <w:fldChar w:fldCharType="separate"/>
          </w:r>
          <w:r>
            <w:rPr>
              <w:rFonts w:hint="eastAsia" w:ascii="仿宋" w:hAnsi="仿宋" w:eastAsia="仿宋" w:cs="仿宋"/>
              <w:sz w:val="28"/>
              <w:szCs w:val="28"/>
            </w:rPr>
            <w:t>附件2</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pPr>
            <w:pStyle w:val="20"/>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_Toc28041 </w:instrText>
          </w:r>
          <w:r>
            <w:rPr>
              <w:rFonts w:hint="eastAsia" w:ascii="仿宋" w:hAnsi="仿宋" w:eastAsia="仿宋" w:cs="仿宋"/>
              <w:sz w:val="28"/>
              <w:szCs w:val="28"/>
            </w:rPr>
            <w:fldChar w:fldCharType="separate"/>
          </w:r>
          <w:r>
            <w:rPr>
              <w:rFonts w:hint="eastAsia" w:ascii="仿宋" w:hAnsi="仿宋" w:eastAsia="仿宋" w:cs="仿宋"/>
              <w:sz w:val="28"/>
              <w:szCs w:val="28"/>
            </w:rPr>
            <w:t>附件3</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20"/>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_Toc27662 </w:instrText>
          </w:r>
          <w:r>
            <w:rPr>
              <w:rFonts w:hint="eastAsia" w:ascii="仿宋" w:hAnsi="仿宋" w:eastAsia="仿宋" w:cs="仿宋"/>
              <w:sz w:val="28"/>
              <w:szCs w:val="28"/>
            </w:rPr>
            <w:fldChar w:fldCharType="separate"/>
          </w:r>
          <w:r>
            <w:rPr>
              <w:rFonts w:hint="eastAsia" w:ascii="仿宋" w:hAnsi="仿宋" w:eastAsia="仿宋" w:cs="仿宋"/>
              <w:sz w:val="28"/>
              <w:szCs w:val="28"/>
            </w:rPr>
            <w:t>附件4</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20"/>
            <w:keepNext w:val="0"/>
            <w:keepLines w:val="0"/>
            <w:pageBreakBefore w:val="0"/>
            <w:tabs>
              <w:tab w:val="right" w:leader="dot" w:pos="8788"/>
              <w:tab w:val="clear" w:pos="9061"/>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eastAsia" w:ascii="仿宋" w:hAnsi="仿宋" w:eastAsia="仿宋" w:cs="仿宋"/>
              <w:sz w:val="28"/>
              <w:szCs w:val="28"/>
            </w:rPr>
            <w:tab/>
          </w:r>
          <w:r>
            <w:rPr>
              <w:rFonts w:hint="eastAsia" w:ascii="仿宋" w:hAnsi="仿宋" w:eastAsia="仿宋" w:cs="仿宋"/>
              <w:sz w:val="28"/>
              <w:szCs w:val="28"/>
              <w:lang w:val="en-US" w:eastAsia="zh-CN"/>
            </w:rPr>
            <w:t>14</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sz w:val="32"/>
              <w:szCs w:val="36"/>
              <w:lang w:val="en-US" w:eastAsia="zh-CN"/>
            </w:rPr>
          </w:pPr>
          <w:r>
            <w:rPr>
              <w:rFonts w:hint="eastAsia" w:ascii="仿宋" w:hAnsi="仿宋" w:eastAsia="仿宋" w:cs="仿宋"/>
              <w:sz w:val="28"/>
              <w:szCs w:val="28"/>
            </w:rPr>
            <w:fldChar w:fldCharType="end"/>
          </w:r>
        </w:p>
      </w:sdtContent>
    </w:sdt>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333333"/>
          <w:spacing w:val="0"/>
          <w:sz w:val="44"/>
          <w:szCs w:val="44"/>
          <w:shd w:val="clear" w:color="auto" w:fill="FFFFFF"/>
        </w:rPr>
        <w:sectPr>
          <w:pgSz w:w="11906" w:h="16838"/>
          <w:pgMar w:top="720" w:right="1896" w:bottom="720" w:left="1190" w:header="851" w:footer="992" w:gutter="0"/>
          <w:cols w:space="0" w:num="1"/>
          <w:rtlGutter w:val="0"/>
          <w:docGrid w:type="lines" w:linePitch="312" w:charSpace="0"/>
        </w:sect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9"/>
        <w:rPr>
          <w:rFonts w:hint="eastAsia" w:ascii="宋体" w:hAnsi="宋体" w:cs="宋体"/>
          <w:b/>
          <w:bCs/>
          <w:i w:val="0"/>
          <w:caps w:val="0"/>
          <w:color w:val="333333"/>
          <w:spacing w:val="0"/>
          <w:sz w:val="44"/>
          <w:szCs w:val="44"/>
          <w:shd w:val="clear" w:color="auto" w:fill="FFFFFF"/>
          <w:lang w:val="en-US" w:eastAsia="zh-CN"/>
        </w:rPr>
      </w:pPr>
      <w:r>
        <w:rPr>
          <w:rFonts w:hint="eastAsia" w:ascii="宋体" w:hAnsi="宋体" w:eastAsia="宋体" w:cs="宋体"/>
          <w:b/>
          <w:bCs/>
          <w:i w:val="0"/>
          <w:caps w:val="0"/>
          <w:color w:val="333333"/>
          <w:spacing w:val="0"/>
          <w:sz w:val="44"/>
          <w:szCs w:val="44"/>
          <w:shd w:val="clear" w:color="auto" w:fill="FFFFFF"/>
        </w:rPr>
        <w:t>贵州金泰利粮油发展有限公司</w:t>
      </w:r>
      <w:r>
        <w:rPr>
          <w:rFonts w:hint="eastAsia" w:ascii="宋体" w:hAnsi="宋体" w:cs="宋体"/>
          <w:b/>
          <w:bCs/>
          <w:i w:val="0"/>
          <w:caps w:val="0"/>
          <w:color w:val="333333"/>
          <w:spacing w:val="0"/>
          <w:sz w:val="44"/>
          <w:szCs w:val="44"/>
          <w:shd w:val="clear" w:color="auto" w:fill="FFFFFF"/>
          <w:lang w:val="en-US" w:eastAsia="zh-CN"/>
        </w:rPr>
        <w:t>采购</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9"/>
        <w:rPr>
          <w:rFonts w:hint="eastAsia" w:ascii="宋体" w:hAnsi="宋体" w:cs="宋体"/>
          <w:b/>
          <w:bCs/>
          <w:i w:val="0"/>
          <w:caps w:val="0"/>
          <w:color w:val="333333"/>
          <w:spacing w:val="0"/>
          <w:sz w:val="44"/>
          <w:szCs w:val="44"/>
          <w:shd w:val="clear" w:color="auto" w:fill="FFFFFF"/>
          <w:lang w:val="en-US" w:eastAsia="zh-CN"/>
        </w:rPr>
      </w:pPr>
      <w:r>
        <w:rPr>
          <w:rFonts w:hint="eastAsia" w:ascii="宋体" w:hAnsi="宋体" w:cs="宋体"/>
          <w:b/>
          <w:bCs/>
          <w:i w:val="0"/>
          <w:caps w:val="0"/>
          <w:color w:val="333333"/>
          <w:spacing w:val="0"/>
          <w:sz w:val="44"/>
          <w:szCs w:val="44"/>
          <w:shd w:val="clear" w:color="auto" w:fill="FFFFFF"/>
          <w:lang w:val="en-US" w:eastAsia="zh-CN"/>
        </w:rPr>
        <w:t>气相色谱仪询价公告</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rightChars="0" w:firstLine="420"/>
        <w:jc w:val="both"/>
        <w:textAlignment w:val="auto"/>
        <w:outlineLvl w:val="9"/>
        <w:rPr>
          <w:rFonts w:hint="eastAsia" w:ascii="仿宋_GB2312" w:hAnsi="仿宋_GB2312" w:eastAsia="仿宋_GB2312" w:cs="仿宋_GB2312"/>
          <w:b w:val="0"/>
          <w:bCs w:val="0"/>
          <w:i w:val="0"/>
          <w:caps w:val="0"/>
          <w:color w:val="333333"/>
          <w:spacing w:val="0"/>
          <w:sz w:val="28"/>
          <w:szCs w:val="28"/>
          <w:shd w:val="clear" w:color="auto" w:fill="FFFFFF"/>
          <w:lang w:val="en-US" w:eastAsia="zh-CN"/>
        </w:rPr>
      </w:pP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贵</w:t>
      </w:r>
      <w:r>
        <w:rPr>
          <w:rFonts w:hint="eastAsia" w:ascii="仿宋_GB2312" w:hAnsi="仿宋_GB2312" w:eastAsia="仿宋_GB2312" w:cs="仿宋_GB2312"/>
          <w:b w:val="0"/>
          <w:bCs w:val="0"/>
          <w:i w:val="0"/>
          <w:caps w:val="0"/>
          <w:color w:val="333333"/>
          <w:spacing w:val="0"/>
          <w:sz w:val="28"/>
          <w:szCs w:val="28"/>
          <w:shd w:val="clear" w:color="auto" w:fill="FFFFFF"/>
        </w:rPr>
        <w:t>州金泰利粮油发展有限公司</w:t>
      </w: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采购气相色谱仪项目，</w:t>
      </w:r>
      <w:r>
        <w:rPr>
          <w:rFonts w:hint="eastAsia" w:ascii="仿宋_GB2312" w:hAnsi="仿宋_GB2312" w:eastAsia="仿宋_GB2312" w:cs="仿宋_GB2312"/>
          <w:b w:val="0"/>
          <w:bCs w:val="0"/>
          <w:i w:val="0"/>
          <w:caps w:val="0"/>
          <w:color w:val="333333"/>
          <w:spacing w:val="0"/>
          <w:sz w:val="28"/>
          <w:szCs w:val="28"/>
          <w:shd w:val="clear" w:color="auto" w:fill="FFFFFF"/>
        </w:rPr>
        <w:t>现邀请贵单位前来参与</w:t>
      </w:r>
      <w:r>
        <w:rPr>
          <w:rFonts w:hint="eastAsia" w:ascii="仿宋_GB2312" w:hAnsi="仿宋_GB2312" w:eastAsia="仿宋_GB2312" w:cs="仿宋_GB2312"/>
          <w:b w:val="0"/>
          <w:bCs w:val="0"/>
          <w:i w:val="0"/>
          <w:caps w:val="0"/>
          <w:color w:val="333333"/>
          <w:spacing w:val="0"/>
          <w:sz w:val="28"/>
          <w:szCs w:val="28"/>
          <w:shd w:val="clear" w:color="auto" w:fill="FFFFFF"/>
          <w:lang w:eastAsia="zh-CN"/>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rightChars="0" w:firstLine="420"/>
        <w:jc w:val="both"/>
        <w:textAlignment w:val="auto"/>
        <w:outlineLvl w:val="9"/>
        <w:rPr>
          <w:rFonts w:hint="default" w:ascii="仿宋_GB2312" w:hAnsi="仿宋_GB2312" w:eastAsia="仿宋_GB2312" w:cs="仿宋_GB2312"/>
          <w:b/>
          <w:bCs/>
          <w:i w:val="0"/>
          <w:caps w:val="0"/>
          <w:color w:val="333333"/>
          <w:spacing w:val="0"/>
          <w:sz w:val="28"/>
          <w:szCs w:val="28"/>
          <w:shd w:val="clear" w:color="auto" w:fill="FFFFFF"/>
          <w:lang w:val="en-US" w:eastAsia="zh-CN"/>
        </w:rPr>
      </w:pPr>
      <w:r>
        <w:rPr>
          <w:rFonts w:hint="eastAsia" w:ascii="仿宋_GB2312" w:hAnsi="仿宋_GB2312" w:eastAsia="仿宋_GB2312" w:cs="仿宋_GB2312"/>
          <w:b/>
          <w:bCs/>
          <w:i w:val="0"/>
          <w:caps w:val="0"/>
          <w:color w:val="333333"/>
          <w:spacing w:val="0"/>
          <w:sz w:val="28"/>
          <w:szCs w:val="28"/>
          <w:shd w:val="clear" w:color="auto" w:fill="FFFFFF"/>
          <w:lang w:val="en-US" w:eastAsia="zh-CN"/>
        </w:rPr>
        <w:t>一、项目内容及概况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rightChars="0" w:firstLine="420"/>
        <w:jc w:val="both"/>
        <w:textAlignment w:val="auto"/>
        <w:outlineLvl w:val="9"/>
        <w:rPr>
          <w:rFonts w:hint="eastAsia" w:ascii="仿宋_GB2312" w:hAnsi="仿宋_GB2312" w:eastAsia="仿宋_GB2312" w:cs="仿宋_GB2312"/>
          <w:b w:val="0"/>
          <w:bCs w:val="0"/>
          <w:i w:val="0"/>
          <w:caps w:val="0"/>
          <w:color w:val="333333"/>
          <w:spacing w:val="0"/>
          <w:sz w:val="28"/>
          <w:szCs w:val="28"/>
          <w:shd w:val="clear" w:color="auto" w:fill="FFFFFF"/>
          <w:lang w:eastAsia="zh-CN"/>
        </w:rPr>
      </w:pPr>
      <w:r>
        <w:rPr>
          <w:rFonts w:hint="eastAsia" w:ascii="仿宋_GB2312" w:hAnsi="仿宋_GB2312" w:eastAsia="仿宋_GB2312" w:cs="仿宋_GB2312"/>
          <w:b/>
          <w:bCs/>
          <w:i w:val="0"/>
          <w:caps w:val="0"/>
          <w:color w:val="333333"/>
          <w:spacing w:val="0"/>
          <w:sz w:val="28"/>
          <w:szCs w:val="28"/>
          <w:shd w:val="clear" w:color="auto" w:fill="FFFFFF"/>
        </w:rPr>
        <w:t>1、项目名称</w:t>
      </w:r>
      <w:r>
        <w:rPr>
          <w:rFonts w:hint="eastAsia" w:ascii="仿宋_GB2312" w:hAnsi="仿宋_GB2312" w:eastAsia="仿宋_GB2312" w:cs="仿宋_GB2312"/>
          <w:b/>
          <w:bCs/>
          <w:i w:val="0"/>
          <w:caps w:val="0"/>
          <w:color w:val="333333"/>
          <w:spacing w:val="0"/>
          <w:sz w:val="28"/>
          <w:szCs w:val="28"/>
          <w:shd w:val="clear" w:color="auto" w:fill="FFFFFF"/>
          <w:lang w:val="en-US" w:eastAsia="zh-CN"/>
        </w:rPr>
        <w:t>：</w:t>
      </w:r>
      <w:r>
        <w:rPr>
          <w:rFonts w:hint="eastAsia" w:ascii="仿宋_GB2312" w:hAnsi="仿宋_GB2312" w:eastAsia="仿宋_GB2312" w:cs="仿宋_GB2312"/>
          <w:b w:val="0"/>
          <w:bCs w:val="0"/>
          <w:i w:val="0"/>
          <w:caps w:val="0"/>
          <w:color w:val="333333"/>
          <w:spacing w:val="0"/>
          <w:sz w:val="28"/>
          <w:szCs w:val="28"/>
          <w:shd w:val="clear" w:color="auto" w:fill="FFFFFF"/>
        </w:rPr>
        <w:t>贵州金泰利粮油发展有限公司</w:t>
      </w: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采购气相色谱仪项目</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rightChars="0" w:firstLine="420"/>
        <w:jc w:val="both"/>
        <w:textAlignment w:val="auto"/>
        <w:outlineLvl w:val="9"/>
        <w:rPr>
          <w:rFonts w:hint="eastAsia" w:ascii="仿宋_GB2312" w:hAnsi="仿宋_GB2312" w:eastAsia="仿宋_GB2312" w:cs="仿宋_GB2312"/>
          <w:b w:val="0"/>
          <w:bCs w:val="0"/>
          <w:i w:val="0"/>
          <w:caps w:val="0"/>
          <w:color w:val="333333"/>
          <w:spacing w:val="0"/>
          <w:sz w:val="28"/>
          <w:szCs w:val="28"/>
          <w:shd w:val="clear" w:color="auto" w:fill="FFFFFF"/>
        </w:rPr>
      </w:pPr>
      <w:r>
        <w:rPr>
          <w:rFonts w:hint="eastAsia" w:ascii="仿宋_GB2312" w:hAnsi="仿宋_GB2312" w:eastAsia="仿宋_GB2312" w:cs="仿宋_GB2312"/>
          <w:b/>
          <w:bCs/>
          <w:i w:val="0"/>
          <w:caps w:val="0"/>
          <w:color w:val="333333"/>
          <w:spacing w:val="0"/>
          <w:sz w:val="28"/>
          <w:szCs w:val="28"/>
          <w:shd w:val="clear" w:color="auto" w:fill="FFFFFF"/>
          <w:lang w:val="en-US" w:eastAsia="zh-CN"/>
        </w:rPr>
        <w:t>2</w:t>
      </w:r>
      <w:r>
        <w:rPr>
          <w:rFonts w:hint="eastAsia" w:ascii="仿宋_GB2312" w:hAnsi="仿宋_GB2312" w:eastAsia="仿宋_GB2312" w:cs="仿宋_GB2312"/>
          <w:b/>
          <w:bCs/>
          <w:i w:val="0"/>
          <w:caps w:val="0"/>
          <w:color w:val="333333"/>
          <w:spacing w:val="0"/>
          <w:sz w:val="28"/>
          <w:szCs w:val="28"/>
          <w:shd w:val="clear" w:color="auto" w:fill="FFFFFF"/>
        </w:rPr>
        <w:t>、</w:t>
      </w:r>
      <w:r>
        <w:rPr>
          <w:rFonts w:hint="eastAsia" w:ascii="仿宋_GB2312" w:hAnsi="仿宋_GB2312" w:eastAsia="仿宋_GB2312" w:cs="仿宋_GB2312"/>
          <w:b/>
          <w:bCs/>
          <w:i w:val="0"/>
          <w:caps w:val="0"/>
          <w:color w:val="333333"/>
          <w:spacing w:val="0"/>
          <w:sz w:val="28"/>
          <w:szCs w:val="28"/>
          <w:shd w:val="clear" w:color="auto" w:fill="FFFFFF"/>
          <w:lang w:val="en-US" w:eastAsia="zh-CN"/>
        </w:rPr>
        <w:t>项目内容：</w:t>
      </w:r>
      <w:r>
        <w:rPr>
          <w:rFonts w:hint="eastAsia" w:ascii="仿宋_GB2312" w:hAnsi="仿宋_GB2312" w:eastAsia="仿宋_GB2312" w:cs="仿宋_GB2312"/>
          <w:b w:val="0"/>
          <w:bCs w:val="0"/>
          <w:i w:val="0"/>
          <w:caps w:val="0"/>
          <w:color w:val="333333"/>
          <w:spacing w:val="0"/>
          <w:sz w:val="28"/>
          <w:szCs w:val="28"/>
          <w:shd w:val="clear" w:color="auto" w:fill="FFFFFF"/>
        </w:rPr>
        <w:t>贵州金泰利粮油发展有限公司</w:t>
      </w: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为开展食用油品质检测，现需</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采购灵华仪器GC9890E型气相色谱仪及色谱数据处理系统</w:t>
      </w:r>
      <w:r>
        <w:rPr>
          <w:rFonts w:hint="eastAsia" w:ascii="仿宋_GB2312" w:hAnsi="仿宋_GB2312" w:eastAsia="仿宋_GB2312" w:cs="仿宋_GB2312"/>
          <w:b w:val="0"/>
          <w:bCs w:val="0"/>
          <w:i w:val="0"/>
          <w:caps w:val="0"/>
          <w:color w:val="333333"/>
          <w:spacing w:val="0"/>
          <w:sz w:val="28"/>
          <w:szCs w:val="28"/>
          <w:shd w:val="clear" w:color="auto"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rightChars="0" w:firstLine="420"/>
        <w:jc w:val="both"/>
        <w:textAlignment w:val="auto"/>
        <w:outlineLvl w:val="9"/>
        <w:rPr>
          <w:rFonts w:hint="default" w:ascii="仿宋_GB2312" w:hAnsi="仿宋_GB2312" w:eastAsia="仿宋_GB2312" w:cs="仿宋_GB2312"/>
          <w:b/>
          <w:bCs/>
          <w:i w:val="0"/>
          <w:caps w:val="0"/>
          <w:color w:val="333333"/>
          <w:spacing w:val="0"/>
          <w:sz w:val="28"/>
          <w:szCs w:val="28"/>
          <w:shd w:val="clear" w:color="auto" w:fill="FFFFFF"/>
          <w:lang w:val="en-US" w:eastAsia="zh-CN"/>
        </w:rPr>
      </w:pPr>
      <w:r>
        <w:rPr>
          <w:rFonts w:hint="eastAsia" w:ascii="仿宋_GB2312" w:hAnsi="仿宋_GB2312" w:eastAsia="仿宋_GB2312" w:cs="仿宋_GB2312"/>
          <w:b/>
          <w:bCs/>
          <w:i w:val="0"/>
          <w:caps w:val="0"/>
          <w:color w:val="333333"/>
          <w:spacing w:val="0"/>
          <w:sz w:val="28"/>
          <w:szCs w:val="28"/>
          <w:shd w:val="clear" w:color="auto" w:fill="FFFFFF"/>
          <w:lang w:val="en-US" w:eastAsia="zh-CN"/>
        </w:rPr>
        <w:t>二、采购内容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22" w:firstLineChars="150"/>
        <w:jc w:val="both"/>
        <w:textAlignment w:val="auto"/>
        <w:outlineLvl w:val="9"/>
        <w:rPr>
          <w:rFonts w:hint="default" w:ascii="仿宋_GB2312" w:hAnsi="仿宋_GB2312" w:eastAsia="仿宋_GB2312" w:cs="仿宋_GB2312"/>
          <w:b w:val="0"/>
          <w:bCs w:val="0"/>
          <w:i w:val="0"/>
          <w:caps w:val="0"/>
          <w:color w:val="333333"/>
          <w:spacing w:val="0"/>
          <w:sz w:val="28"/>
          <w:szCs w:val="28"/>
          <w:shd w:val="clear" w:color="auto" w:fill="FFFFFF"/>
          <w:lang w:val="en-US" w:eastAsia="zh-CN"/>
        </w:rPr>
      </w:pPr>
      <w:r>
        <w:rPr>
          <w:rFonts w:hint="eastAsia" w:ascii="仿宋_GB2312" w:hAnsi="仿宋_GB2312" w:eastAsia="仿宋_GB2312" w:cs="仿宋_GB2312"/>
          <w:b/>
          <w:bCs/>
          <w:i w:val="0"/>
          <w:caps w:val="0"/>
          <w:color w:val="333333"/>
          <w:spacing w:val="0"/>
          <w:sz w:val="28"/>
          <w:szCs w:val="28"/>
          <w:shd w:val="clear" w:color="auto" w:fill="FFFFFF"/>
          <w:lang w:val="en-US" w:eastAsia="zh-CN"/>
        </w:rPr>
        <w:t>1</w:t>
      </w:r>
      <w:r>
        <w:rPr>
          <w:rFonts w:hint="eastAsia" w:ascii="仿宋_GB2312" w:hAnsi="仿宋_GB2312" w:eastAsia="仿宋_GB2312" w:cs="仿宋_GB2312"/>
          <w:b/>
          <w:bCs/>
          <w:i w:val="0"/>
          <w:caps w:val="0"/>
          <w:color w:val="333333"/>
          <w:spacing w:val="0"/>
          <w:sz w:val="28"/>
          <w:szCs w:val="28"/>
          <w:shd w:val="clear" w:color="auto" w:fill="FFFFFF"/>
        </w:rPr>
        <w:t xml:space="preserve">、采购方式: </w:t>
      </w: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询价采购</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22" w:firstLineChars="150"/>
        <w:jc w:val="both"/>
        <w:textAlignment w:val="auto"/>
        <w:outlineLvl w:val="9"/>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pPr>
      <w:r>
        <w:rPr>
          <w:rFonts w:hint="eastAsia" w:ascii="仿宋_GB2312" w:hAnsi="仿宋_GB2312" w:eastAsia="仿宋_GB2312" w:cs="仿宋_GB2312"/>
          <w:b/>
          <w:bCs/>
          <w:i w:val="0"/>
          <w:caps w:val="0"/>
          <w:color w:val="333333"/>
          <w:spacing w:val="0"/>
          <w:sz w:val="28"/>
          <w:szCs w:val="28"/>
          <w:highlight w:val="none"/>
          <w:shd w:val="clear" w:color="auto" w:fill="FFFFFF"/>
          <w:lang w:val="en-US" w:eastAsia="zh-CN"/>
        </w:rPr>
        <w:t>2、预算金额：</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99500元（人民币）</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rightChars="0" w:firstLine="420"/>
        <w:jc w:val="both"/>
        <w:textAlignment w:val="auto"/>
        <w:outlineLvl w:val="9"/>
        <w:rPr>
          <w:rFonts w:hint="eastAsia" w:ascii="仿宋_GB2312" w:hAnsi="仿宋_GB2312" w:eastAsia="仿宋_GB2312" w:cs="仿宋_GB2312"/>
          <w:b w:val="0"/>
          <w:bCs w:val="0"/>
          <w:i w:val="0"/>
          <w:caps w:val="0"/>
          <w:color w:val="333333"/>
          <w:spacing w:val="0"/>
          <w:sz w:val="28"/>
          <w:szCs w:val="28"/>
          <w:shd w:val="clear" w:color="auto" w:fill="FFFFFF"/>
          <w:lang w:val="en-US" w:eastAsia="zh-CN"/>
        </w:rPr>
      </w:pPr>
      <w:r>
        <w:rPr>
          <w:rFonts w:hint="eastAsia" w:ascii="仿宋_GB2312" w:hAnsi="仿宋_GB2312" w:eastAsia="仿宋_GB2312" w:cs="仿宋_GB2312"/>
          <w:b w:val="0"/>
          <w:bCs w:val="0"/>
          <w:i w:val="0"/>
          <w:caps w:val="0"/>
          <w:color w:val="333333"/>
          <w:spacing w:val="0"/>
          <w:sz w:val="28"/>
          <w:szCs w:val="28"/>
          <w:shd w:val="clear" w:color="auto" w:fill="FFFFFF"/>
        </w:rPr>
        <w:t>以上费用为包干价(交钥匙工程),是成交供应商完成本项目所有目标的全部费用,包括但不限于工艺设计、主体设备及其系统关联的辅助设施、管道、运输装卸、安装施工、调试、税费及供应商所有技术人员的相关费用等,采购人不另行支付供应商任何费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22" w:firstLineChars="150"/>
        <w:jc w:val="both"/>
        <w:textAlignment w:val="auto"/>
        <w:outlineLvl w:val="9"/>
        <w:rPr>
          <w:rFonts w:hint="default" w:ascii="仿宋_GB2312" w:hAnsi="仿宋_GB2312" w:eastAsia="仿宋_GB2312" w:cs="仿宋_GB2312"/>
          <w:b w:val="0"/>
          <w:bCs w:val="0"/>
          <w:i w:val="0"/>
          <w:caps w:val="0"/>
          <w:color w:val="333333"/>
          <w:spacing w:val="0"/>
          <w:sz w:val="28"/>
          <w:szCs w:val="28"/>
          <w:highlight w:val="none"/>
          <w:shd w:val="clear" w:color="auto" w:fill="FFFFFF"/>
          <w:lang w:val="en-US" w:eastAsia="zh-CN"/>
        </w:rPr>
      </w:pPr>
      <w:r>
        <w:rPr>
          <w:rFonts w:hint="eastAsia" w:ascii="仿宋_GB2312" w:hAnsi="仿宋_GB2312" w:eastAsia="仿宋_GB2312" w:cs="仿宋_GB2312"/>
          <w:b/>
          <w:bCs/>
          <w:i w:val="0"/>
          <w:caps w:val="0"/>
          <w:color w:val="333333"/>
          <w:spacing w:val="0"/>
          <w:sz w:val="28"/>
          <w:szCs w:val="28"/>
          <w:highlight w:val="none"/>
          <w:shd w:val="clear" w:color="auto" w:fill="FFFFFF"/>
          <w:lang w:val="en-US" w:eastAsia="zh-CN"/>
        </w:rPr>
        <w:t>3、最高限价：</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99500元（人民币）</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2" w:firstLineChars="150"/>
        <w:jc w:val="both"/>
        <w:textAlignment w:val="baseline"/>
        <w:rPr>
          <w:rFonts w:hint="eastAsia" w:ascii="仿宋_GB2312" w:hAnsi="仿宋_GB2312" w:eastAsia="仿宋_GB2312" w:cs="仿宋_GB2312"/>
          <w:b w:val="0"/>
          <w:bCs w:val="0"/>
          <w:i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b/>
          <w:bCs/>
          <w:i w:val="0"/>
          <w:caps w:val="0"/>
          <w:color w:val="333333"/>
          <w:spacing w:val="0"/>
          <w:sz w:val="28"/>
          <w:szCs w:val="28"/>
          <w:highlight w:val="none"/>
          <w:shd w:val="clear" w:color="auto" w:fill="FFFFFF"/>
          <w:lang w:val="en-US" w:eastAsia="zh-CN"/>
        </w:rPr>
        <w:t>4、采购需求：</w:t>
      </w:r>
    </w:p>
    <w:tbl>
      <w:tblPr>
        <w:tblStyle w:val="24"/>
        <w:tblW w:w="9276" w:type="dxa"/>
        <w:jc w:val="center"/>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Layout w:type="fixed"/>
        <w:tblCellMar>
          <w:top w:w="0" w:type="dxa"/>
          <w:left w:w="108" w:type="dxa"/>
          <w:bottom w:w="0" w:type="dxa"/>
          <w:right w:w="108" w:type="dxa"/>
        </w:tblCellMar>
      </w:tblPr>
      <w:tblGrid>
        <w:gridCol w:w="699"/>
        <w:gridCol w:w="1435"/>
        <w:gridCol w:w="5010"/>
        <w:gridCol w:w="709"/>
        <w:gridCol w:w="708"/>
        <w:gridCol w:w="715"/>
      </w:tblGrid>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62" w:hRule="atLeast"/>
          <w:jc w:val="center"/>
        </w:trPr>
        <w:tc>
          <w:tcPr>
            <w:tcW w:w="699" w:type="dxa"/>
            <w:tcBorders>
              <w:top w:val="single" w:color="auto" w:sz="12" w:space="0"/>
              <w:bottom w:val="single" w:color="auto" w:sz="12" w:space="0"/>
            </w:tcBorders>
            <w:vAlign w:val="center"/>
          </w:tcPr>
          <w:p>
            <w:pPr>
              <w:spacing w:line="380" w:lineRule="exact"/>
              <w:jc w:val="center"/>
              <w:rPr>
                <w:rFonts w:hint="eastAsia" w:ascii="仿宋" w:hAnsi="仿宋" w:eastAsia="仿宋" w:cs="仿宋"/>
                <w:b w:val="0"/>
                <w:bCs/>
                <w:sz w:val="22"/>
                <w:szCs w:val="22"/>
              </w:rPr>
            </w:pPr>
            <w:r>
              <w:rPr>
                <w:rFonts w:hint="eastAsia" w:ascii="仿宋" w:hAnsi="仿宋" w:eastAsia="仿宋" w:cs="仿宋"/>
                <w:b w:val="0"/>
                <w:bCs/>
                <w:sz w:val="22"/>
                <w:szCs w:val="22"/>
              </w:rPr>
              <w:t>序号</w:t>
            </w:r>
          </w:p>
        </w:tc>
        <w:tc>
          <w:tcPr>
            <w:tcW w:w="1435" w:type="dxa"/>
            <w:tcBorders>
              <w:top w:val="single" w:color="auto" w:sz="12" w:space="0"/>
              <w:bottom w:val="single" w:color="auto" w:sz="12" w:space="0"/>
            </w:tcBorders>
            <w:vAlign w:val="center"/>
          </w:tcPr>
          <w:p>
            <w:pPr>
              <w:spacing w:line="380" w:lineRule="exact"/>
              <w:jc w:val="center"/>
              <w:rPr>
                <w:rFonts w:hint="eastAsia" w:ascii="仿宋" w:hAnsi="仿宋" w:eastAsia="仿宋" w:cs="仿宋"/>
                <w:b w:val="0"/>
                <w:bCs/>
                <w:sz w:val="22"/>
                <w:szCs w:val="22"/>
              </w:rPr>
            </w:pPr>
            <w:r>
              <w:rPr>
                <w:rFonts w:hint="eastAsia" w:ascii="仿宋" w:hAnsi="仿宋" w:eastAsia="仿宋" w:cs="仿宋"/>
                <w:b w:val="0"/>
                <w:bCs/>
                <w:sz w:val="22"/>
                <w:szCs w:val="22"/>
              </w:rPr>
              <w:t>名　称</w:t>
            </w:r>
          </w:p>
        </w:tc>
        <w:tc>
          <w:tcPr>
            <w:tcW w:w="5010" w:type="dxa"/>
            <w:tcBorders>
              <w:top w:val="single" w:color="auto" w:sz="12" w:space="0"/>
              <w:bottom w:val="single" w:color="auto" w:sz="12" w:space="0"/>
            </w:tcBorders>
            <w:vAlign w:val="center"/>
          </w:tcPr>
          <w:p>
            <w:pPr>
              <w:spacing w:line="380" w:lineRule="exact"/>
              <w:jc w:val="center"/>
              <w:rPr>
                <w:rFonts w:hint="eastAsia" w:ascii="仿宋" w:hAnsi="仿宋" w:eastAsia="仿宋" w:cs="仿宋"/>
                <w:b w:val="0"/>
                <w:bCs/>
                <w:sz w:val="22"/>
                <w:szCs w:val="22"/>
              </w:rPr>
            </w:pPr>
            <w:r>
              <w:rPr>
                <w:rFonts w:hint="eastAsia" w:ascii="仿宋" w:hAnsi="仿宋" w:eastAsia="仿宋" w:cs="仿宋"/>
                <w:b w:val="0"/>
                <w:bCs/>
                <w:sz w:val="22"/>
                <w:szCs w:val="22"/>
              </w:rPr>
              <w:t>性能描述</w:t>
            </w:r>
          </w:p>
        </w:tc>
        <w:tc>
          <w:tcPr>
            <w:tcW w:w="709" w:type="dxa"/>
            <w:tcBorders>
              <w:top w:val="single" w:color="auto" w:sz="12" w:space="0"/>
              <w:bottom w:val="single" w:color="auto" w:sz="12" w:space="0"/>
            </w:tcBorders>
            <w:vAlign w:val="center"/>
          </w:tcPr>
          <w:p>
            <w:pPr>
              <w:spacing w:line="380" w:lineRule="exact"/>
              <w:jc w:val="center"/>
              <w:rPr>
                <w:rFonts w:hint="eastAsia" w:ascii="仿宋" w:hAnsi="仿宋" w:eastAsia="仿宋" w:cs="仿宋"/>
                <w:b w:val="0"/>
                <w:bCs/>
                <w:sz w:val="22"/>
                <w:szCs w:val="22"/>
              </w:rPr>
            </w:pPr>
            <w:r>
              <w:rPr>
                <w:rFonts w:hint="eastAsia" w:ascii="仿宋" w:hAnsi="仿宋" w:eastAsia="仿宋" w:cs="仿宋"/>
                <w:b w:val="0"/>
                <w:bCs/>
                <w:sz w:val="22"/>
                <w:szCs w:val="22"/>
              </w:rPr>
              <w:t>数量</w:t>
            </w:r>
          </w:p>
        </w:tc>
        <w:tc>
          <w:tcPr>
            <w:tcW w:w="708" w:type="dxa"/>
            <w:tcBorders>
              <w:top w:val="single" w:color="auto" w:sz="12" w:space="0"/>
              <w:bottom w:val="single" w:color="auto" w:sz="12" w:space="0"/>
            </w:tcBorders>
            <w:vAlign w:val="center"/>
          </w:tcPr>
          <w:p>
            <w:pPr>
              <w:spacing w:line="380" w:lineRule="exact"/>
              <w:jc w:val="center"/>
              <w:rPr>
                <w:rFonts w:hint="eastAsia" w:ascii="仿宋" w:hAnsi="仿宋" w:eastAsia="仿宋" w:cs="仿宋"/>
                <w:b w:val="0"/>
                <w:bCs/>
                <w:sz w:val="22"/>
                <w:szCs w:val="22"/>
              </w:rPr>
            </w:pPr>
            <w:r>
              <w:rPr>
                <w:rFonts w:hint="eastAsia" w:ascii="仿宋" w:hAnsi="仿宋" w:eastAsia="仿宋" w:cs="仿宋"/>
                <w:b w:val="0"/>
                <w:bCs/>
                <w:sz w:val="22"/>
                <w:szCs w:val="22"/>
              </w:rPr>
              <w:t>单价</w:t>
            </w:r>
          </w:p>
        </w:tc>
        <w:tc>
          <w:tcPr>
            <w:tcW w:w="715" w:type="dxa"/>
            <w:tcBorders>
              <w:top w:val="single" w:color="auto" w:sz="12" w:space="0"/>
              <w:bottom w:val="single" w:color="auto" w:sz="12" w:space="0"/>
            </w:tcBorders>
            <w:vAlign w:val="center"/>
          </w:tcPr>
          <w:p>
            <w:pPr>
              <w:spacing w:line="380" w:lineRule="exact"/>
              <w:jc w:val="center"/>
              <w:rPr>
                <w:rFonts w:hint="eastAsia" w:ascii="仿宋" w:hAnsi="仿宋" w:eastAsia="仿宋" w:cs="仿宋"/>
                <w:b w:val="0"/>
                <w:bCs/>
                <w:sz w:val="22"/>
                <w:szCs w:val="22"/>
              </w:rPr>
            </w:pPr>
            <w:r>
              <w:rPr>
                <w:rFonts w:hint="eastAsia" w:ascii="仿宋" w:hAnsi="仿宋" w:eastAsia="仿宋" w:cs="仿宋"/>
                <w:b w:val="0"/>
                <w:bCs/>
                <w:sz w:val="22"/>
                <w:szCs w:val="22"/>
              </w:rPr>
              <w:t>小计</w:t>
            </w: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68" w:hRule="atLeast"/>
          <w:jc w:val="center"/>
        </w:trPr>
        <w:tc>
          <w:tcPr>
            <w:tcW w:w="9276" w:type="dxa"/>
            <w:gridSpan w:val="6"/>
            <w:tcBorders>
              <w:top w:val="single" w:color="auto" w:sz="12" w:space="0"/>
              <w:bottom w:val="single" w:color="auto" w:sz="12" w:space="0"/>
            </w:tcBorders>
            <w:vAlign w:val="center"/>
          </w:tcPr>
          <w:p>
            <w:pPr>
              <w:spacing w:line="380" w:lineRule="exact"/>
              <w:rPr>
                <w:rFonts w:hint="eastAsia" w:ascii="仿宋" w:hAnsi="仿宋" w:eastAsia="仿宋" w:cs="仿宋"/>
                <w:b w:val="0"/>
                <w:bCs/>
                <w:sz w:val="22"/>
                <w:szCs w:val="22"/>
              </w:rPr>
            </w:pPr>
            <w:r>
              <w:rPr>
                <w:rFonts w:hint="eastAsia" w:ascii="仿宋" w:hAnsi="仿宋" w:eastAsia="仿宋" w:cs="仿宋"/>
                <w:b w:val="0"/>
                <w:bCs/>
                <w:sz w:val="22"/>
                <w:szCs w:val="22"/>
              </w:rPr>
              <w:t>一、GC9890E型气相色谱仪</w:t>
            </w: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1729" w:hRule="atLeast"/>
          <w:jc w:val="center"/>
        </w:trPr>
        <w:tc>
          <w:tcPr>
            <w:tcW w:w="699" w:type="dxa"/>
            <w:tcBorders>
              <w:top w:val="single" w:color="auto" w:sz="12" w:space="0"/>
            </w:tcBorders>
            <w:vAlign w:val="center"/>
          </w:tcPr>
          <w:p>
            <w:pPr>
              <w:tabs>
                <w:tab w:val="left" w:pos="420"/>
              </w:tabs>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1.</w:t>
            </w:r>
          </w:p>
        </w:tc>
        <w:tc>
          <w:tcPr>
            <w:tcW w:w="1435" w:type="dxa"/>
            <w:tcBorders>
              <w:top w:val="single" w:color="auto" w:sz="12" w:space="0"/>
            </w:tcBorders>
            <w:vAlign w:val="center"/>
          </w:tcPr>
          <w:p>
            <w:pPr>
              <w:spacing w:line="380" w:lineRule="exact"/>
              <w:jc w:val="center"/>
              <w:rPr>
                <w:rFonts w:hint="eastAsia" w:ascii="仿宋" w:hAnsi="仿宋" w:eastAsia="仿宋" w:cs="仿宋"/>
                <w:b w:val="0"/>
                <w:bCs/>
                <w:sz w:val="20"/>
                <w:szCs w:val="20"/>
              </w:rPr>
            </w:pPr>
          </w:p>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主机</w:t>
            </w:r>
          </w:p>
        </w:tc>
        <w:tc>
          <w:tcPr>
            <w:tcW w:w="5010" w:type="dxa"/>
            <w:tcBorders>
              <w:top w:val="single" w:color="auto" w:sz="12" w:space="0"/>
            </w:tcBorders>
            <w:vAlign w:val="center"/>
          </w:tcPr>
          <w:p>
            <w:pPr>
              <w:pStyle w:val="38"/>
              <w:numPr>
                <w:ilvl w:val="0"/>
                <w:numId w:val="1"/>
              </w:numPr>
              <w:tabs>
                <w:tab w:val="left" w:pos="360"/>
                <w:tab w:val="left" w:pos="420"/>
              </w:tabs>
              <w:spacing w:line="280" w:lineRule="exact"/>
              <w:ind w:firstLineChars="0"/>
              <w:rPr>
                <w:rFonts w:hint="eastAsia" w:ascii="仿宋" w:hAnsi="仿宋" w:eastAsia="仿宋" w:cs="仿宋"/>
                <w:b w:val="0"/>
                <w:bCs/>
                <w:sz w:val="20"/>
                <w:szCs w:val="20"/>
              </w:rPr>
            </w:pPr>
            <w:r>
              <w:rPr>
                <w:rFonts w:hint="eastAsia" w:ascii="仿宋" w:hAnsi="仿宋" w:eastAsia="仿宋" w:cs="仿宋"/>
                <w:b w:val="0"/>
                <w:bCs/>
                <w:sz w:val="20"/>
                <w:szCs w:val="20"/>
              </w:rPr>
              <w:t>大屏幕全中文显示</w:t>
            </w:r>
          </w:p>
          <w:p>
            <w:pPr>
              <w:pStyle w:val="38"/>
              <w:numPr>
                <w:ilvl w:val="0"/>
                <w:numId w:val="1"/>
              </w:numPr>
              <w:tabs>
                <w:tab w:val="left" w:pos="360"/>
                <w:tab w:val="left" w:pos="420"/>
              </w:tabs>
              <w:spacing w:line="280" w:lineRule="exact"/>
              <w:ind w:firstLineChars="0"/>
              <w:rPr>
                <w:rFonts w:hint="eastAsia" w:ascii="仿宋" w:hAnsi="仿宋" w:eastAsia="仿宋" w:cs="仿宋"/>
                <w:b w:val="0"/>
                <w:bCs/>
                <w:sz w:val="20"/>
                <w:szCs w:val="20"/>
              </w:rPr>
            </w:pPr>
            <w:r>
              <w:rPr>
                <w:rFonts w:hint="eastAsia" w:ascii="仿宋" w:hAnsi="仿宋" w:eastAsia="仿宋" w:cs="仿宋"/>
                <w:b w:val="0"/>
                <w:bCs/>
                <w:sz w:val="20"/>
                <w:szCs w:val="20"/>
              </w:rPr>
              <w:t>简体中文菜单，触屏操作，自动记忆设定参数，掉电保护</w:t>
            </w:r>
          </w:p>
          <w:p>
            <w:pPr>
              <w:pStyle w:val="38"/>
              <w:numPr>
                <w:ilvl w:val="0"/>
                <w:numId w:val="1"/>
              </w:numPr>
              <w:tabs>
                <w:tab w:val="left" w:pos="360"/>
                <w:tab w:val="left" w:pos="420"/>
              </w:tabs>
              <w:spacing w:line="280" w:lineRule="exact"/>
              <w:ind w:firstLineChars="0"/>
              <w:rPr>
                <w:rFonts w:hint="eastAsia" w:ascii="仿宋" w:hAnsi="仿宋" w:eastAsia="仿宋" w:cs="仿宋"/>
                <w:b w:val="0"/>
                <w:bCs/>
                <w:sz w:val="20"/>
                <w:szCs w:val="20"/>
              </w:rPr>
            </w:pPr>
            <w:r>
              <w:rPr>
                <w:rFonts w:hint="eastAsia" w:ascii="仿宋" w:hAnsi="仿宋" w:eastAsia="仿宋" w:cs="仿宋"/>
                <w:b w:val="0"/>
                <w:bCs/>
                <w:sz w:val="20"/>
                <w:szCs w:val="20"/>
              </w:rPr>
              <w:t>具有故障自检功能，超温自动保护并报警</w:t>
            </w:r>
          </w:p>
          <w:p>
            <w:pPr>
              <w:tabs>
                <w:tab w:val="left" w:pos="360"/>
                <w:tab w:val="left" w:pos="420"/>
              </w:tabs>
              <w:spacing w:line="280" w:lineRule="exact"/>
              <w:rPr>
                <w:rFonts w:hint="eastAsia" w:ascii="仿宋" w:hAnsi="仿宋" w:eastAsia="仿宋" w:cs="仿宋"/>
                <w:b w:val="0"/>
                <w:bCs/>
                <w:sz w:val="20"/>
                <w:szCs w:val="20"/>
              </w:rPr>
            </w:pPr>
            <w:r>
              <w:rPr>
                <w:rFonts w:hint="eastAsia" w:ascii="仿宋" w:hAnsi="仿宋" w:eastAsia="仿宋" w:cs="仿宋"/>
                <w:b w:val="0"/>
                <w:bCs/>
                <w:sz w:val="20"/>
                <w:szCs w:val="20"/>
              </w:rPr>
              <w:t>4、可灵活配置毛细管和各种检测器</w:t>
            </w:r>
          </w:p>
          <w:p>
            <w:pPr>
              <w:pStyle w:val="38"/>
              <w:numPr>
                <w:ilvl w:val="0"/>
                <w:numId w:val="1"/>
              </w:numPr>
              <w:tabs>
                <w:tab w:val="left" w:pos="360"/>
                <w:tab w:val="left" w:pos="420"/>
              </w:tabs>
              <w:spacing w:line="280" w:lineRule="exact"/>
              <w:ind w:firstLineChars="0"/>
              <w:rPr>
                <w:rFonts w:hint="eastAsia" w:ascii="仿宋" w:hAnsi="仿宋" w:eastAsia="仿宋" w:cs="仿宋"/>
                <w:b w:val="0"/>
                <w:bCs/>
                <w:sz w:val="20"/>
                <w:szCs w:val="20"/>
              </w:rPr>
            </w:pPr>
            <w:r>
              <w:rPr>
                <w:rFonts w:hint="eastAsia" w:ascii="仿宋" w:hAnsi="仿宋" w:eastAsia="仿宋" w:cs="仿宋"/>
                <w:b w:val="0"/>
                <w:bCs/>
                <w:sz w:val="20"/>
                <w:szCs w:val="20"/>
              </w:rPr>
              <w:t>毛细管采用分流/不分流，隔膜清洗和尾吹功能进样器</w:t>
            </w:r>
          </w:p>
          <w:p>
            <w:pPr>
              <w:tabs>
                <w:tab w:val="left" w:pos="360"/>
                <w:tab w:val="left" w:pos="420"/>
              </w:tabs>
              <w:spacing w:line="280" w:lineRule="exact"/>
              <w:ind w:left="300" w:hanging="300" w:hangingChars="150"/>
              <w:rPr>
                <w:rFonts w:hint="eastAsia" w:ascii="仿宋" w:hAnsi="仿宋" w:eastAsia="仿宋" w:cs="仿宋"/>
                <w:b w:val="0"/>
                <w:bCs/>
                <w:sz w:val="20"/>
                <w:szCs w:val="20"/>
              </w:rPr>
            </w:pPr>
            <w:r>
              <w:rPr>
                <w:rFonts w:hint="eastAsia" w:ascii="仿宋" w:hAnsi="仿宋" w:eastAsia="仿宋" w:cs="仿宋"/>
                <w:b w:val="0"/>
                <w:bCs/>
                <w:sz w:val="20"/>
                <w:szCs w:val="20"/>
              </w:rPr>
              <w:t>5、大柱箱、大风扇配合自动后开门降温装置，提高了柱箱降温速度，实现了真正意义的近室温运行，温度控制范围：室温＋5℃～40℃，控温精度达到±0.1℃</w:t>
            </w:r>
          </w:p>
          <w:p>
            <w:pPr>
              <w:tabs>
                <w:tab w:val="left" w:pos="360"/>
              </w:tabs>
              <w:spacing w:line="300" w:lineRule="exact"/>
              <w:ind w:left="300" w:hanging="300" w:hangingChars="150"/>
              <w:rPr>
                <w:rFonts w:hint="eastAsia" w:ascii="仿宋" w:hAnsi="仿宋" w:eastAsia="仿宋" w:cs="仿宋"/>
                <w:b w:val="0"/>
                <w:bCs/>
                <w:sz w:val="20"/>
                <w:szCs w:val="20"/>
              </w:rPr>
            </w:pPr>
            <w:r>
              <w:rPr>
                <w:rFonts w:hint="eastAsia" w:ascii="仿宋" w:hAnsi="仿宋" w:eastAsia="仿宋" w:cs="仿宋"/>
                <w:b w:val="0"/>
                <w:bCs/>
                <w:sz w:val="20"/>
                <w:szCs w:val="20"/>
              </w:rPr>
              <w:t>6、分流口冷阱捕集系统</w:t>
            </w:r>
          </w:p>
          <w:p>
            <w:pPr>
              <w:tabs>
                <w:tab w:val="left" w:pos="360"/>
              </w:tabs>
              <w:spacing w:line="300" w:lineRule="exact"/>
              <w:ind w:left="300" w:hanging="300" w:hangingChars="150"/>
              <w:rPr>
                <w:rFonts w:hint="eastAsia" w:ascii="仿宋" w:hAnsi="仿宋" w:eastAsia="仿宋" w:cs="仿宋"/>
                <w:b w:val="0"/>
                <w:bCs/>
                <w:sz w:val="20"/>
                <w:szCs w:val="20"/>
              </w:rPr>
            </w:pPr>
            <w:r>
              <w:rPr>
                <w:rFonts w:hint="eastAsia" w:ascii="仿宋" w:hAnsi="仿宋" w:eastAsia="仿宋" w:cs="仿宋"/>
                <w:b w:val="0"/>
                <w:bCs/>
                <w:sz w:val="20"/>
                <w:szCs w:val="20"/>
              </w:rPr>
              <w:t>7、色谱柱温度保护设置</w:t>
            </w:r>
          </w:p>
        </w:tc>
        <w:tc>
          <w:tcPr>
            <w:tcW w:w="709" w:type="dxa"/>
            <w:tcBorders>
              <w:top w:val="single" w:color="auto" w:sz="12" w:space="0"/>
            </w:tcBorders>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1台</w:t>
            </w:r>
          </w:p>
        </w:tc>
        <w:tc>
          <w:tcPr>
            <w:tcW w:w="1423" w:type="dxa"/>
            <w:gridSpan w:val="2"/>
            <w:vMerge w:val="restart"/>
            <w:tcBorders>
              <w:top w:val="single" w:color="auto" w:sz="12" w:space="0"/>
            </w:tcBorders>
            <w:vAlign w:val="center"/>
          </w:tcPr>
          <w:p>
            <w:pPr>
              <w:spacing w:line="380" w:lineRule="exact"/>
              <w:jc w:val="center"/>
              <w:rPr>
                <w:rFonts w:hint="eastAsia" w:ascii="仿宋" w:hAnsi="仿宋" w:eastAsia="仿宋" w:cs="仿宋"/>
                <w:b w:val="0"/>
                <w:bCs/>
                <w:sz w:val="20"/>
                <w:szCs w:val="20"/>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454" w:hRule="atLeast"/>
          <w:jc w:val="center"/>
        </w:trPr>
        <w:tc>
          <w:tcPr>
            <w:tcW w:w="699" w:type="dxa"/>
            <w:vAlign w:val="center"/>
          </w:tcPr>
          <w:p>
            <w:pPr>
              <w:tabs>
                <w:tab w:val="left" w:pos="420"/>
              </w:tabs>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2.</w:t>
            </w:r>
          </w:p>
        </w:tc>
        <w:tc>
          <w:tcPr>
            <w:tcW w:w="1435" w:type="dxa"/>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检测器</w:t>
            </w:r>
          </w:p>
        </w:tc>
        <w:tc>
          <w:tcPr>
            <w:tcW w:w="5010" w:type="dxa"/>
            <w:vAlign w:val="center"/>
          </w:tcPr>
          <w:p>
            <w:pPr>
              <w:spacing w:line="300" w:lineRule="exact"/>
              <w:rPr>
                <w:rFonts w:hint="eastAsia" w:ascii="仿宋" w:hAnsi="仿宋" w:eastAsia="仿宋" w:cs="仿宋"/>
                <w:b w:val="0"/>
                <w:bCs/>
                <w:color w:val="FF0000"/>
                <w:sz w:val="20"/>
                <w:szCs w:val="20"/>
              </w:rPr>
            </w:pPr>
            <w:r>
              <w:rPr>
                <w:rFonts w:hint="eastAsia" w:ascii="仿宋" w:hAnsi="仿宋" w:eastAsia="仿宋" w:cs="仿宋"/>
                <w:b w:val="0"/>
                <w:bCs/>
                <w:sz w:val="20"/>
                <w:szCs w:val="20"/>
              </w:rPr>
              <w:t>氢火焰检测器（FID）</w:t>
            </w:r>
            <w:r>
              <w:rPr>
                <w:rFonts w:hint="eastAsia" w:ascii="仿宋" w:hAnsi="仿宋" w:eastAsia="仿宋" w:cs="仿宋"/>
                <w:b w:val="0"/>
                <w:bCs/>
                <w:color w:val="FF0000"/>
                <w:sz w:val="20"/>
                <w:szCs w:val="20"/>
              </w:rPr>
              <w:t xml:space="preserve"> </w:t>
            </w:r>
          </w:p>
          <w:p>
            <w:pPr>
              <w:spacing w:line="300" w:lineRule="exact"/>
              <w:rPr>
                <w:rFonts w:hint="eastAsia" w:ascii="仿宋" w:hAnsi="仿宋" w:eastAsia="仿宋" w:cs="仿宋"/>
                <w:b w:val="0"/>
                <w:bCs/>
                <w:sz w:val="20"/>
                <w:szCs w:val="20"/>
              </w:rPr>
            </w:pPr>
            <w:r>
              <w:rPr>
                <w:rFonts w:hint="eastAsia" w:ascii="仿宋" w:hAnsi="仿宋" w:eastAsia="仿宋" w:cs="仿宋"/>
                <w:b w:val="0"/>
                <w:bCs/>
                <w:color w:val="FF0000"/>
                <w:sz w:val="19"/>
                <w:szCs w:val="19"/>
                <w:shd w:val="clear" w:color="auto" w:fill="FFFFFF"/>
              </w:rPr>
              <w:t>►</w:t>
            </w:r>
            <w:r>
              <w:rPr>
                <w:rFonts w:hint="eastAsia" w:ascii="仿宋" w:hAnsi="仿宋" w:eastAsia="仿宋" w:cs="仿宋"/>
                <w:b w:val="0"/>
                <w:bCs/>
                <w:color w:val="000000"/>
                <w:sz w:val="19"/>
                <w:szCs w:val="19"/>
                <w:shd w:val="clear" w:color="auto" w:fill="FFFFFF"/>
              </w:rPr>
              <w:t>容易拆卸和安装，便于清洁或更换喷嘴，操作简单；输入信号可进行对数放大，减少了干扰，灵敏度高，线性好，量程宽。</w:t>
            </w:r>
            <w:r>
              <w:rPr>
                <w:rFonts w:hint="eastAsia" w:ascii="仿宋" w:hAnsi="仿宋" w:eastAsia="仿宋" w:cs="仿宋"/>
                <w:b w:val="0"/>
                <w:bCs/>
                <w:color w:val="000000"/>
                <w:sz w:val="19"/>
                <w:szCs w:val="19"/>
                <w:shd w:val="clear" w:color="auto" w:fill="FFFFFF"/>
              </w:rPr>
              <w:br w:type="textWrapping"/>
            </w:r>
            <w:r>
              <w:rPr>
                <w:rFonts w:hint="eastAsia" w:ascii="仿宋" w:hAnsi="仿宋" w:eastAsia="仿宋" w:cs="仿宋"/>
                <w:b w:val="0"/>
                <w:bCs/>
                <w:color w:val="FF0000"/>
                <w:sz w:val="19"/>
                <w:szCs w:val="19"/>
                <w:shd w:val="clear" w:color="auto" w:fill="FFFFFF"/>
              </w:rPr>
              <w:t>►</w:t>
            </w:r>
            <w:r>
              <w:rPr>
                <w:rFonts w:hint="eastAsia" w:ascii="仿宋" w:hAnsi="仿宋" w:eastAsia="仿宋" w:cs="仿宋"/>
                <w:b w:val="0"/>
                <w:bCs/>
                <w:color w:val="000000"/>
                <w:sz w:val="19"/>
                <w:szCs w:val="19"/>
                <w:shd w:val="clear" w:color="auto" w:fill="FFFFFF"/>
              </w:rPr>
              <w:t>检测限：Mt≤3×10-12g/s(正十六烷)</w:t>
            </w:r>
            <w:r>
              <w:rPr>
                <w:rFonts w:hint="eastAsia" w:ascii="仿宋" w:hAnsi="仿宋" w:eastAsia="仿宋" w:cs="仿宋"/>
                <w:b w:val="0"/>
                <w:bCs/>
                <w:color w:val="000000"/>
                <w:sz w:val="19"/>
                <w:szCs w:val="19"/>
                <w:shd w:val="clear" w:color="auto" w:fill="FFFFFF"/>
              </w:rPr>
              <w:br w:type="textWrapping"/>
            </w:r>
            <w:r>
              <w:rPr>
                <w:rFonts w:hint="eastAsia" w:ascii="仿宋" w:hAnsi="仿宋" w:eastAsia="仿宋" w:cs="仿宋"/>
                <w:b w:val="0"/>
                <w:bCs/>
                <w:color w:val="FF0000"/>
                <w:sz w:val="19"/>
                <w:szCs w:val="19"/>
                <w:shd w:val="clear" w:color="auto" w:fill="FFFFFF"/>
              </w:rPr>
              <w:t>►</w:t>
            </w:r>
            <w:r>
              <w:rPr>
                <w:rFonts w:hint="eastAsia" w:ascii="仿宋" w:hAnsi="仿宋" w:eastAsia="仿宋" w:cs="仿宋"/>
                <w:b w:val="0"/>
                <w:bCs/>
                <w:color w:val="000000"/>
                <w:sz w:val="19"/>
                <w:szCs w:val="19"/>
                <w:shd w:val="clear" w:color="auto" w:fill="FFFFFF"/>
              </w:rPr>
              <w:t>基线噪声：≤ 6×10-12A/H</w:t>
            </w:r>
            <w:r>
              <w:rPr>
                <w:rFonts w:hint="eastAsia" w:ascii="仿宋" w:hAnsi="仿宋" w:eastAsia="仿宋" w:cs="仿宋"/>
                <w:b w:val="0"/>
                <w:bCs/>
                <w:color w:val="000000"/>
                <w:sz w:val="19"/>
                <w:szCs w:val="19"/>
                <w:shd w:val="clear" w:color="auto" w:fill="FFFFFF"/>
              </w:rPr>
              <w:br w:type="textWrapping"/>
            </w:r>
            <w:r>
              <w:rPr>
                <w:rFonts w:hint="eastAsia" w:ascii="仿宋" w:hAnsi="仿宋" w:eastAsia="仿宋" w:cs="仿宋"/>
                <w:b w:val="0"/>
                <w:bCs/>
                <w:color w:val="FF0000"/>
                <w:sz w:val="19"/>
                <w:szCs w:val="19"/>
                <w:shd w:val="clear" w:color="auto" w:fill="FFFFFF"/>
              </w:rPr>
              <w:t>►</w:t>
            </w:r>
            <w:r>
              <w:rPr>
                <w:rFonts w:hint="eastAsia" w:ascii="仿宋" w:hAnsi="仿宋" w:eastAsia="仿宋" w:cs="仿宋"/>
                <w:b w:val="0"/>
                <w:bCs/>
                <w:color w:val="000000"/>
                <w:sz w:val="19"/>
                <w:szCs w:val="19"/>
                <w:shd w:val="clear" w:color="auto" w:fill="FFFFFF"/>
              </w:rPr>
              <w:t>线性范围：≥105</w:t>
            </w:r>
            <w:r>
              <w:rPr>
                <w:rFonts w:hint="eastAsia" w:ascii="仿宋" w:hAnsi="仿宋" w:eastAsia="仿宋" w:cs="仿宋"/>
                <w:b w:val="0"/>
                <w:bCs/>
                <w:color w:val="000000"/>
                <w:sz w:val="19"/>
                <w:szCs w:val="19"/>
                <w:shd w:val="clear" w:color="auto" w:fill="FFFFFF"/>
              </w:rPr>
              <w:br w:type="textWrapping"/>
            </w:r>
            <w:r>
              <w:rPr>
                <w:rFonts w:hint="eastAsia" w:ascii="仿宋" w:hAnsi="仿宋" w:eastAsia="仿宋" w:cs="仿宋"/>
                <w:b w:val="0"/>
                <w:bCs/>
                <w:color w:val="FF0000"/>
                <w:sz w:val="19"/>
                <w:szCs w:val="19"/>
                <w:shd w:val="clear" w:color="auto" w:fill="FFFFFF"/>
              </w:rPr>
              <w:t>►</w:t>
            </w:r>
            <w:r>
              <w:rPr>
                <w:rFonts w:hint="eastAsia" w:ascii="仿宋" w:hAnsi="仿宋" w:eastAsia="仿宋" w:cs="仿宋"/>
                <w:b w:val="0"/>
                <w:bCs/>
                <w:color w:val="000000"/>
                <w:sz w:val="19"/>
                <w:szCs w:val="19"/>
                <w:shd w:val="clear" w:color="auto" w:fill="FFFFFF"/>
              </w:rPr>
              <w:t>稳定时间：＜0.5h</w:t>
            </w:r>
          </w:p>
        </w:tc>
        <w:tc>
          <w:tcPr>
            <w:tcW w:w="709" w:type="dxa"/>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2套</w:t>
            </w:r>
          </w:p>
        </w:tc>
        <w:tc>
          <w:tcPr>
            <w:tcW w:w="1423" w:type="dxa"/>
            <w:gridSpan w:val="2"/>
            <w:vMerge w:val="continue"/>
            <w:vAlign w:val="center"/>
          </w:tcPr>
          <w:p>
            <w:pPr>
              <w:spacing w:line="380" w:lineRule="exact"/>
              <w:jc w:val="center"/>
              <w:rPr>
                <w:rFonts w:hint="eastAsia" w:ascii="仿宋" w:hAnsi="仿宋" w:eastAsia="仿宋" w:cs="仿宋"/>
                <w:b w:val="0"/>
                <w:bCs/>
                <w:sz w:val="20"/>
                <w:szCs w:val="20"/>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73" w:hRule="atLeast"/>
          <w:jc w:val="center"/>
        </w:trPr>
        <w:tc>
          <w:tcPr>
            <w:tcW w:w="699" w:type="dxa"/>
            <w:vAlign w:val="center"/>
          </w:tcPr>
          <w:p>
            <w:pPr>
              <w:tabs>
                <w:tab w:val="left" w:pos="420"/>
              </w:tabs>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3.</w:t>
            </w:r>
          </w:p>
        </w:tc>
        <w:tc>
          <w:tcPr>
            <w:tcW w:w="1435" w:type="dxa"/>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进样系统</w:t>
            </w:r>
          </w:p>
        </w:tc>
        <w:tc>
          <w:tcPr>
            <w:tcW w:w="5010" w:type="dxa"/>
            <w:vAlign w:val="center"/>
          </w:tcPr>
          <w:p>
            <w:pPr>
              <w:spacing w:line="300" w:lineRule="exact"/>
              <w:rPr>
                <w:rFonts w:hint="eastAsia" w:ascii="仿宋" w:hAnsi="仿宋" w:eastAsia="仿宋" w:cs="仿宋"/>
                <w:b w:val="0"/>
                <w:bCs/>
                <w:sz w:val="20"/>
                <w:szCs w:val="20"/>
              </w:rPr>
            </w:pPr>
            <w:r>
              <w:rPr>
                <w:rFonts w:hint="eastAsia" w:ascii="仿宋" w:hAnsi="仿宋" w:eastAsia="仿宋" w:cs="仿宋"/>
                <w:b w:val="0"/>
                <w:bCs/>
                <w:sz w:val="20"/>
                <w:szCs w:val="20"/>
              </w:rPr>
              <w:t>毛细柱进样系统。分流/不分流。进样器系统EPC电子压力控制</w:t>
            </w:r>
          </w:p>
        </w:tc>
        <w:tc>
          <w:tcPr>
            <w:tcW w:w="709" w:type="dxa"/>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2套</w:t>
            </w:r>
          </w:p>
        </w:tc>
        <w:tc>
          <w:tcPr>
            <w:tcW w:w="1423" w:type="dxa"/>
            <w:gridSpan w:val="2"/>
            <w:vMerge w:val="continue"/>
            <w:vAlign w:val="center"/>
          </w:tcPr>
          <w:p>
            <w:pPr>
              <w:spacing w:line="380" w:lineRule="exact"/>
              <w:jc w:val="center"/>
              <w:rPr>
                <w:rFonts w:hint="eastAsia" w:ascii="仿宋" w:hAnsi="仿宋" w:eastAsia="仿宋" w:cs="仿宋"/>
                <w:b w:val="0"/>
                <w:bCs/>
                <w:sz w:val="20"/>
                <w:szCs w:val="20"/>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225" w:hRule="atLeast"/>
          <w:jc w:val="center"/>
        </w:trPr>
        <w:tc>
          <w:tcPr>
            <w:tcW w:w="699" w:type="dxa"/>
            <w:vAlign w:val="center"/>
          </w:tcPr>
          <w:p>
            <w:pPr>
              <w:tabs>
                <w:tab w:val="left" w:pos="420"/>
              </w:tabs>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4.</w:t>
            </w:r>
          </w:p>
        </w:tc>
        <w:tc>
          <w:tcPr>
            <w:tcW w:w="1435" w:type="dxa"/>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色谱柱</w:t>
            </w:r>
          </w:p>
        </w:tc>
        <w:tc>
          <w:tcPr>
            <w:tcW w:w="5010" w:type="dxa"/>
            <w:vAlign w:val="center"/>
          </w:tcPr>
          <w:p>
            <w:pPr>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6号溶剂/脂肪酸</w:t>
            </w:r>
          </w:p>
        </w:tc>
        <w:tc>
          <w:tcPr>
            <w:tcW w:w="709" w:type="dxa"/>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2根</w:t>
            </w:r>
          </w:p>
        </w:tc>
        <w:tc>
          <w:tcPr>
            <w:tcW w:w="1423" w:type="dxa"/>
            <w:gridSpan w:val="2"/>
            <w:vMerge w:val="continue"/>
            <w:vAlign w:val="center"/>
          </w:tcPr>
          <w:p>
            <w:pPr>
              <w:spacing w:line="380" w:lineRule="exact"/>
              <w:jc w:val="center"/>
              <w:rPr>
                <w:rFonts w:hint="eastAsia" w:ascii="仿宋" w:hAnsi="仿宋" w:eastAsia="仿宋" w:cs="仿宋"/>
                <w:b w:val="0"/>
                <w:bCs/>
                <w:sz w:val="20"/>
                <w:szCs w:val="20"/>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299" w:hRule="atLeast"/>
          <w:jc w:val="center"/>
        </w:trPr>
        <w:tc>
          <w:tcPr>
            <w:tcW w:w="699" w:type="dxa"/>
            <w:tcBorders>
              <w:bottom w:val="single" w:color="auto" w:sz="12" w:space="0"/>
            </w:tcBorders>
            <w:vAlign w:val="center"/>
          </w:tcPr>
          <w:p>
            <w:pPr>
              <w:tabs>
                <w:tab w:val="left" w:pos="420"/>
              </w:tabs>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5.</w:t>
            </w:r>
          </w:p>
        </w:tc>
        <w:tc>
          <w:tcPr>
            <w:tcW w:w="1435" w:type="dxa"/>
            <w:tcBorders>
              <w:bottom w:val="single" w:color="auto" w:sz="12" w:space="0"/>
            </w:tcBorders>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备品备件</w:t>
            </w:r>
          </w:p>
        </w:tc>
        <w:tc>
          <w:tcPr>
            <w:tcW w:w="5010" w:type="dxa"/>
            <w:tcBorders>
              <w:bottom w:val="single" w:color="auto" w:sz="12" w:space="0"/>
            </w:tcBorders>
            <w:vAlign w:val="center"/>
          </w:tcPr>
          <w:p>
            <w:pPr>
              <w:spacing w:line="380" w:lineRule="exact"/>
              <w:rPr>
                <w:rFonts w:hint="eastAsia" w:ascii="仿宋" w:hAnsi="仿宋" w:eastAsia="仿宋" w:cs="仿宋"/>
                <w:b w:val="0"/>
                <w:bCs/>
                <w:sz w:val="20"/>
                <w:szCs w:val="20"/>
              </w:rPr>
            </w:pPr>
          </w:p>
        </w:tc>
        <w:tc>
          <w:tcPr>
            <w:tcW w:w="709" w:type="dxa"/>
            <w:tcBorders>
              <w:bottom w:val="single" w:color="auto" w:sz="12" w:space="0"/>
            </w:tcBorders>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1套</w:t>
            </w:r>
          </w:p>
        </w:tc>
        <w:tc>
          <w:tcPr>
            <w:tcW w:w="1423" w:type="dxa"/>
            <w:gridSpan w:val="2"/>
            <w:tcBorders>
              <w:bottom w:val="single" w:color="auto" w:sz="12" w:space="0"/>
            </w:tcBorders>
            <w:vAlign w:val="center"/>
          </w:tcPr>
          <w:p>
            <w:pPr>
              <w:spacing w:line="380" w:lineRule="exact"/>
              <w:jc w:val="center"/>
              <w:rPr>
                <w:rFonts w:hint="eastAsia" w:ascii="仿宋" w:hAnsi="仿宋" w:eastAsia="仿宋" w:cs="仿宋"/>
                <w:b w:val="0"/>
                <w:bCs/>
                <w:sz w:val="20"/>
                <w:szCs w:val="20"/>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298" w:hRule="atLeast"/>
          <w:jc w:val="center"/>
        </w:trPr>
        <w:tc>
          <w:tcPr>
            <w:tcW w:w="9276" w:type="dxa"/>
            <w:gridSpan w:val="6"/>
            <w:tcBorders>
              <w:top w:val="single" w:color="auto" w:sz="12" w:space="0"/>
              <w:bottom w:val="single" w:color="auto" w:sz="12" w:space="0"/>
            </w:tcBorders>
            <w:vAlign w:val="center"/>
          </w:tcPr>
          <w:p>
            <w:pPr>
              <w:spacing w:line="380" w:lineRule="exact"/>
              <w:rPr>
                <w:rFonts w:hint="eastAsia" w:ascii="仿宋" w:hAnsi="仿宋" w:eastAsia="仿宋" w:cs="仿宋"/>
                <w:b w:val="0"/>
                <w:bCs/>
                <w:sz w:val="22"/>
                <w:szCs w:val="22"/>
              </w:rPr>
            </w:pPr>
            <w:r>
              <w:rPr>
                <w:rFonts w:hint="eastAsia" w:ascii="仿宋" w:hAnsi="仿宋" w:eastAsia="仿宋" w:cs="仿宋"/>
                <w:b w:val="0"/>
                <w:bCs/>
                <w:sz w:val="22"/>
                <w:szCs w:val="22"/>
              </w:rPr>
              <w:t>二、GC-9890E型色谱数据处理系统</w:t>
            </w: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454" w:hRule="atLeast"/>
          <w:jc w:val="center"/>
        </w:trPr>
        <w:tc>
          <w:tcPr>
            <w:tcW w:w="699" w:type="dxa"/>
            <w:tcBorders>
              <w:top w:val="single" w:color="auto" w:sz="12" w:space="0"/>
            </w:tcBorders>
            <w:vAlign w:val="center"/>
          </w:tcPr>
          <w:p>
            <w:pPr>
              <w:tabs>
                <w:tab w:val="left" w:pos="420"/>
              </w:tabs>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1.</w:t>
            </w:r>
          </w:p>
        </w:tc>
        <w:tc>
          <w:tcPr>
            <w:tcW w:w="1435" w:type="dxa"/>
            <w:tcBorders>
              <w:top w:val="single" w:color="auto" w:sz="12" w:space="0"/>
            </w:tcBorders>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工作站</w:t>
            </w:r>
          </w:p>
        </w:tc>
        <w:tc>
          <w:tcPr>
            <w:tcW w:w="5010" w:type="dxa"/>
            <w:tcBorders>
              <w:top w:val="single" w:color="auto" w:sz="12" w:space="0"/>
            </w:tcBorders>
            <w:vAlign w:val="center"/>
          </w:tcPr>
          <w:p>
            <w:pPr>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中文界面，气相色谱专用工作站</w:t>
            </w:r>
          </w:p>
        </w:tc>
        <w:tc>
          <w:tcPr>
            <w:tcW w:w="709" w:type="dxa"/>
            <w:tcBorders>
              <w:top w:val="single" w:color="auto" w:sz="12" w:space="0"/>
            </w:tcBorders>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1套</w:t>
            </w:r>
          </w:p>
        </w:tc>
        <w:tc>
          <w:tcPr>
            <w:tcW w:w="1423" w:type="dxa"/>
            <w:gridSpan w:val="2"/>
            <w:tcBorders>
              <w:top w:val="single" w:color="auto" w:sz="12" w:space="0"/>
            </w:tcBorders>
            <w:vAlign w:val="center"/>
          </w:tcPr>
          <w:p>
            <w:pPr>
              <w:spacing w:line="380" w:lineRule="exact"/>
              <w:jc w:val="center"/>
              <w:rPr>
                <w:rFonts w:hint="eastAsia" w:ascii="仿宋" w:hAnsi="仿宋" w:eastAsia="仿宋" w:cs="仿宋"/>
                <w:b w:val="0"/>
                <w:bCs/>
                <w:sz w:val="20"/>
                <w:szCs w:val="20"/>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454" w:hRule="atLeast"/>
          <w:jc w:val="center"/>
        </w:trPr>
        <w:tc>
          <w:tcPr>
            <w:tcW w:w="699" w:type="dxa"/>
            <w:tcBorders>
              <w:bottom w:val="single" w:color="auto" w:sz="12" w:space="0"/>
            </w:tcBorders>
            <w:vAlign w:val="center"/>
          </w:tcPr>
          <w:p>
            <w:pPr>
              <w:tabs>
                <w:tab w:val="left" w:pos="420"/>
              </w:tabs>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2.</w:t>
            </w:r>
          </w:p>
        </w:tc>
        <w:tc>
          <w:tcPr>
            <w:tcW w:w="1435" w:type="dxa"/>
            <w:tcBorders>
              <w:bottom w:val="single" w:color="auto" w:sz="12" w:space="0"/>
            </w:tcBorders>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计算机</w:t>
            </w:r>
          </w:p>
        </w:tc>
        <w:tc>
          <w:tcPr>
            <w:tcW w:w="5010" w:type="dxa"/>
            <w:tcBorders>
              <w:bottom w:val="single" w:color="auto" w:sz="12" w:space="0"/>
            </w:tcBorders>
            <w:vAlign w:val="center"/>
          </w:tcPr>
          <w:p>
            <w:pPr>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电脑及打印机</w:t>
            </w:r>
          </w:p>
        </w:tc>
        <w:tc>
          <w:tcPr>
            <w:tcW w:w="709" w:type="dxa"/>
            <w:tcBorders>
              <w:bottom w:val="single" w:color="auto" w:sz="12" w:space="0"/>
            </w:tcBorders>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1套</w:t>
            </w:r>
          </w:p>
        </w:tc>
        <w:tc>
          <w:tcPr>
            <w:tcW w:w="1423" w:type="dxa"/>
            <w:gridSpan w:val="2"/>
            <w:tcBorders>
              <w:bottom w:val="single" w:color="auto" w:sz="12" w:space="0"/>
            </w:tcBorders>
            <w:vAlign w:val="center"/>
          </w:tcPr>
          <w:p>
            <w:pPr>
              <w:spacing w:line="380" w:lineRule="exact"/>
              <w:ind w:firstLine="400" w:firstLineChars="200"/>
              <w:rPr>
                <w:rFonts w:hint="eastAsia" w:ascii="仿宋" w:hAnsi="仿宋" w:eastAsia="仿宋" w:cs="仿宋"/>
                <w:b w:val="0"/>
                <w:bCs/>
                <w:sz w:val="20"/>
                <w:szCs w:val="20"/>
                <w:lang w:eastAsia="zh-CN"/>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45" w:hRule="atLeast"/>
          <w:jc w:val="center"/>
        </w:trPr>
        <w:tc>
          <w:tcPr>
            <w:tcW w:w="9276" w:type="dxa"/>
            <w:gridSpan w:val="6"/>
            <w:tcBorders>
              <w:top w:val="single" w:color="auto" w:sz="12" w:space="0"/>
              <w:bottom w:val="single" w:color="auto" w:sz="12" w:space="0"/>
            </w:tcBorders>
            <w:vAlign w:val="center"/>
          </w:tcPr>
          <w:p>
            <w:pPr>
              <w:spacing w:line="380" w:lineRule="exact"/>
              <w:rPr>
                <w:rFonts w:hint="eastAsia" w:ascii="仿宋" w:hAnsi="仿宋" w:eastAsia="仿宋" w:cs="仿宋"/>
                <w:b w:val="0"/>
                <w:bCs/>
                <w:sz w:val="22"/>
                <w:szCs w:val="22"/>
                <w:lang w:eastAsia="zh-CN"/>
              </w:rPr>
            </w:pPr>
            <w:r>
              <w:rPr>
                <w:rFonts w:hint="eastAsia" w:ascii="仿宋" w:hAnsi="仿宋" w:eastAsia="仿宋" w:cs="仿宋"/>
                <w:b w:val="0"/>
                <w:bCs/>
                <w:sz w:val="22"/>
                <w:szCs w:val="22"/>
              </w:rPr>
              <w:t>三、色谱工作气源</w:t>
            </w: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92" w:hRule="atLeast"/>
          <w:jc w:val="center"/>
        </w:trPr>
        <w:tc>
          <w:tcPr>
            <w:tcW w:w="699" w:type="dxa"/>
            <w:vMerge w:val="restart"/>
            <w:tcBorders>
              <w:top w:val="single" w:color="auto" w:sz="12" w:space="0"/>
            </w:tcBorders>
            <w:vAlign w:val="center"/>
          </w:tcPr>
          <w:p>
            <w:pPr>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1.</w:t>
            </w:r>
          </w:p>
        </w:tc>
        <w:tc>
          <w:tcPr>
            <w:tcW w:w="1435" w:type="dxa"/>
            <w:vMerge w:val="restart"/>
            <w:tcBorders>
              <w:top w:val="single" w:color="auto" w:sz="12" w:space="0"/>
            </w:tcBorders>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气源</w:t>
            </w:r>
          </w:p>
        </w:tc>
        <w:tc>
          <w:tcPr>
            <w:tcW w:w="5010" w:type="dxa"/>
            <w:tcBorders>
              <w:top w:val="single" w:color="auto" w:sz="12" w:space="0"/>
            </w:tcBorders>
            <w:vAlign w:val="center"/>
          </w:tcPr>
          <w:p>
            <w:pPr>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氢气发生器  300ml/min</w:t>
            </w:r>
          </w:p>
        </w:tc>
        <w:tc>
          <w:tcPr>
            <w:tcW w:w="709" w:type="dxa"/>
            <w:tcBorders>
              <w:top w:val="single" w:color="auto" w:sz="12" w:space="0"/>
            </w:tcBorders>
            <w:vAlign w:val="center"/>
          </w:tcPr>
          <w:p>
            <w:pPr>
              <w:spacing w:line="380" w:lineRule="exact"/>
              <w:jc w:val="center"/>
              <w:rPr>
                <w:rFonts w:hint="eastAsia" w:ascii="仿宋" w:hAnsi="仿宋" w:eastAsia="仿宋" w:cs="仿宋"/>
                <w:b w:val="0"/>
                <w:bCs/>
                <w:sz w:val="20"/>
                <w:szCs w:val="20"/>
              </w:rPr>
            </w:pPr>
          </w:p>
        </w:tc>
        <w:tc>
          <w:tcPr>
            <w:tcW w:w="1423" w:type="dxa"/>
            <w:gridSpan w:val="2"/>
            <w:vMerge w:val="restart"/>
            <w:tcBorders>
              <w:top w:val="single" w:color="auto" w:sz="12" w:space="0"/>
            </w:tcBorders>
            <w:vAlign w:val="center"/>
          </w:tcPr>
          <w:p>
            <w:pPr>
              <w:spacing w:line="380" w:lineRule="exact"/>
              <w:jc w:val="center"/>
              <w:rPr>
                <w:rFonts w:hint="eastAsia" w:ascii="仿宋" w:hAnsi="仿宋" w:eastAsia="仿宋" w:cs="仿宋"/>
                <w:b w:val="0"/>
                <w:bCs/>
                <w:sz w:val="20"/>
                <w:szCs w:val="20"/>
              </w:rPr>
            </w:pPr>
            <w:r>
              <w:rPr>
                <w:rFonts w:hint="eastAsia" w:ascii="仿宋" w:hAnsi="仿宋" w:eastAsia="仿宋" w:cs="仿宋"/>
                <w:b w:val="0"/>
                <w:bCs/>
                <w:sz w:val="20"/>
                <w:szCs w:val="20"/>
              </w:rPr>
              <w:t>一体机。</w:t>
            </w: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23" w:hRule="atLeast"/>
          <w:jc w:val="center"/>
        </w:trPr>
        <w:tc>
          <w:tcPr>
            <w:tcW w:w="699" w:type="dxa"/>
            <w:vMerge w:val="continue"/>
            <w:vAlign w:val="center"/>
          </w:tcPr>
          <w:p>
            <w:pPr>
              <w:numPr>
                <w:ilvl w:val="0"/>
                <w:numId w:val="2"/>
              </w:numPr>
              <w:spacing w:line="380" w:lineRule="exact"/>
              <w:jc w:val="center"/>
              <w:rPr>
                <w:rFonts w:hint="eastAsia" w:ascii="仿宋" w:hAnsi="仿宋" w:eastAsia="仿宋" w:cs="仿宋"/>
                <w:b w:val="0"/>
                <w:bCs/>
                <w:sz w:val="20"/>
                <w:szCs w:val="20"/>
              </w:rPr>
            </w:pPr>
          </w:p>
        </w:tc>
        <w:tc>
          <w:tcPr>
            <w:tcW w:w="1435" w:type="dxa"/>
            <w:vMerge w:val="continue"/>
            <w:vAlign w:val="center"/>
          </w:tcPr>
          <w:p>
            <w:pPr>
              <w:spacing w:line="380" w:lineRule="exact"/>
              <w:jc w:val="center"/>
              <w:rPr>
                <w:rFonts w:hint="eastAsia" w:ascii="仿宋" w:hAnsi="仿宋" w:eastAsia="仿宋" w:cs="仿宋"/>
                <w:b w:val="0"/>
                <w:bCs/>
                <w:sz w:val="20"/>
                <w:szCs w:val="20"/>
              </w:rPr>
            </w:pPr>
          </w:p>
        </w:tc>
        <w:tc>
          <w:tcPr>
            <w:tcW w:w="5010" w:type="dxa"/>
            <w:vAlign w:val="center"/>
          </w:tcPr>
          <w:p>
            <w:pPr>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空气发生器  2L/min</w:t>
            </w:r>
          </w:p>
        </w:tc>
        <w:tc>
          <w:tcPr>
            <w:tcW w:w="709" w:type="dxa"/>
            <w:vAlign w:val="center"/>
          </w:tcPr>
          <w:p>
            <w:pPr>
              <w:spacing w:line="380" w:lineRule="exact"/>
              <w:jc w:val="center"/>
              <w:rPr>
                <w:rFonts w:hint="eastAsia" w:ascii="仿宋" w:hAnsi="仿宋" w:eastAsia="仿宋" w:cs="仿宋"/>
                <w:b w:val="0"/>
                <w:bCs/>
                <w:sz w:val="20"/>
                <w:szCs w:val="20"/>
              </w:rPr>
            </w:pPr>
          </w:p>
        </w:tc>
        <w:tc>
          <w:tcPr>
            <w:tcW w:w="1423" w:type="dxa"/>
            <w:gridSpan w:val="2"/>
            <w:vMerge w:val="continue"/>
            <w:vAlign w:val="center"/>
          </w:tcPr>
          <w:p>
            <w:pPr>
              <w:spacing w:line="380" w:lineRule="exact"/>
              <w:jc w:val="center"/>
              <w:rPr>
                <w:rFonts w:hint="eastAsia" w:ascii="仿宋" w:hAnsi="仿宋" w:eastAsia="仿宋" w:cs="仿宋"/>
                <w:b w:val="0"/>
                <w:bCs/>
                <w:sz w:val="20"/>
                <w:szCs w:val="20"/>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23" w:hRule="atLeast"/>
          <w:jc w:val="center"/>
        </w:trPr>
        <w:tc>
          <w:tcPr>
            <w:tcW w:w="699" w:type="dxa"/>
            <w:vMerge w:val="continue"/>
            <w:tcBorders>
              <w:bottom w:val="single" w:color="auto" w:sz="12" w:space="0"/>
            </w:tcBorders>
            <w:vAlign w:val="center"/>
          </w:tcPr>
          <w:p>
            <w:pPr>
              <w:tabs>
                <w:tab w:val="left" w:pos="420"/>
              </w:tabs>
              <w:spacing w:line="380" w:lineRule="exact"/>
              <w:rPr>
                <w:rFonts w:hint="eastAsia" w:ascii="仿宋" w:hAnsi="仿宋" w:eastAsia="仿宋" w:cs="仿宋"/>
                <w:b w:val="0"/>
                <w:bCs/>
                <w:sz w:val="20"/>
                <w:szCs w:val="20"/>
              </w:rPr>
            </w:pPr>
          </w:p>
        </w:tc>
        <w:tc>
          <w:tcPr>
            <w:tcW w:w="1435" w:type="dxa"/>
            <w:vMerge w:val="continue"/>
            <w:tcBorders>
              <w:bottom w:val="single" w:color="auto" w:sz="12" w:space="0"/>
            </w:tcBorders>
            <w:vAlign w:val="center"/>
          </w:tcPr>
          <w:p>
            <w:pPr>
              <w:spacing w:line="380" w:lineRule="exact"/>
              <w:jc w:val="center"/>
              <w:rPr>
                <w:rFonts w:hint="eastAsia" w:ascii="仿宋" w:hAnsi="仿宋" w:eastAsia="仿宋" w:cs="仿宋"/>
                <w:b w:val="0"/>
                <w:bCs/>
                <w:sz w:val="20"/>
                <w:szCs w:val="20"/>
              </w:rPr>
            </w:pPr>
          </w:p>
        </w:tc>
        <w:tc>
          <w:tcPr>
            <w:tcW w:w="5010" w:type="dxa"/>
            <w:tcBorders>
              <w:bottom w:val="single" w:color="auto" w:sz="12" w:space="0"/>
            </w:tcBorders>
            <w:vAlign w:val="center"/>
          </w:tcPr>
          <w:p>
            <w:pPr>
              <w:spacing w:line="380" w:lineRule="exact"/>
              <w:rPr>
                <w:rFonts w:hint="eastAsia" w:ascii="仿宋" w:hAnsi="仿宋" w:eastAsia="仿宋" w:cs="仿宋"/>
                <w:b w:val="0"/>
                <w:bCs/>
                <w:sz w:val="20"/>
                <w:szCs w:val="20"/>
              </w:rPr>
            </w:pPr>
            <w:r>
              <w:rPr>
                <w:rFonts w:hint="eastAsia" w:ascii="仿宋" w:hAnsi="仿宋" w:eastAsia="仿宋" w:cs="仿宋"/>
                <w:b w:val="0"/>
                <w:bCs/>
                <w:sz w:val="20"/>
                <w:szCs w:val="20"/>
              </w:rPr>
              <w:t>氮气发生器  300ml/min</w:t>
            </w:r>
          </w:p>
        </w:tc>
        <w:tc>
          <w:tcPr>
            <w:tcW w:w="709" w:type="dxa"/>
            <w:tcBorders>
              <w:bottom w:val="single" w:color="auto" w:sz="12" w:space="0"/>
            </w:tcBorders>
            <w:vAlign w:val="center"/>
          </w:tcPr>
          <w:p>
            <w:pPr>
              <w:spacing w:line="380" w:lineRule="exact"/>
              <w:jc w:val="center"/>
              <w:rPr>
                <w:rFonts w:hint="eastAsia" w:ascii="仿宋" w:hAnsi="仿宋" w:eastAsia="仿宋" w:cs="仿宋"/>
                <w:b w:val="0"/>
                <w:bCs/>
                <w:sz w:val="20"/>
                <w:szCs w:val="20"/>
              </w:rPr>
            </w:pPr>
          </w:p>
        </w:tc>
        <w:tc>
          <w:tcPr>
            <w:tcW w:w="1423" w:type="dxa"/>
            <w:gridSpan w:val="2"/>
            <w:vMerge w:val="continue"/>
            <w:tcBorders>
              <w:bottom w:val="single" w:color="auto" w:sz="12" w:space="0"/>
            </w:tcBorders>
            <w:vAlign w:val="center"/>
          </w:tcPr>
          <w:p>
            <w:pPr>
              <w:spacing w:line="380" w:lineRule="exact"/>
              <w:jc w:val="center"/>
              <w:rPr>
                <w:rFonts w:hint="eastAsia" w:ascii="仿宋" w:hAnsi="仿宋" w:eastAsia="仿宋" w:cs="仿宋"/>
                <w:b w:val="0"/>
                <w:bCs/>
                <w:sz w:val="20"/>
                <w:szCs w:val="20"/>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23" w:hRule="atLeast"/>
          <w:jc w:val="center"/>
        </w:trPr>
        <w:tc>
          <w:tcPr>
            <w:tcW w:w="699" w:type="dxa"/>
            <w:tcBorders>
              <w:bottom w:val="single" w:color="auto" w:sz="12" w:space="0"/>
            </w:tcBorders>
            <w:vAlign w:val="center"/>
          </w:tcPr>
          <w:p>
            <w:pPr>
              <w:tabs>
                <w:tab w:val="left" w:pos="420"/>
              </w:tabs>
              <w:spacing w:line="380" w:lineRule="exact"/>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2</w:t>
            </w:r>
          </w:p>
        </w:tc>
        <w:tc>
          <w:tcPr>
            <w:tcW w:w="1435" w:type="dxa"/>
            <w:tcBorders>
              <w:bottom w:val="single" w:color="auto" w:sz="12" w:space="0"/>
            </w:tcBorders>
            <w:vAlign w:val="center"/>
          </w:tcPr>
          <w:p>
            <w:pPr>
              <w:spacing w:line="380" w:lineRule="exact"/>
              <w:jc w:val="center"/>
              <w:rPr>
                <w:rFonts w:hint="eastAsia" w:ascii="仿宋" w:hAnsi="仿宋" w:eastAsia="仿宋" w:cs="仿宋"/>
                <w:b w:val="0"/>
                <w:bCs/>
                <w:sz w:val="20"/>
                <w:szCs w:val="20"/>
                <w:lang w:eastAsia="zh-CN"/>
              </w:rPr>
            </w:pPr>
            <w:r>
              <w:rPr>
                <w:rFonts w:hint="eastAsia" w:ascii="仿宋" w:hAnsi="仿宋" w:eastAsia="仿宋" w:cs="仿宋"/>
                <w:b w:val="0"/>
                <w:bCs/>
                <w:sz w:val="20"/>
                <w:szCs w:val="20"/>
                <w:lang w:eastAsia="zh-CN"/>
              </w:rPr>
              <w:t>备注</w:t>
            </w:r>
          </w:p>
        </w:tc>
        <w:tc>
          <w:tcPr>
            <w:tcW w:w="5010" w:type="dxa"/>
            <w:tcBorders>
              <w:bottom w:val="single" w:color="auto" w:sz="12" w:space="0"/>
            </w:tcBorders>
            <w:vAlign w:val="center"/>
          </w:tcPr>
          <w:p>
            <w:pPr>
              <w:spacing w:line="380" w:lineRule="exact"/>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不需要另外购置钢瓶和购买气体</w:t>
            </w:r>
          </w:p>
        </w:tc>
        <w:tc>
          <w:tcPr>
            <w:tcW w:w="709" w:type="dxa"/>
            <w:tcBorders>
              <w:bottom w:val="single" w:color="auto" w:sz="12" w:space="0"/>
            </w:tcBorders>
            <w:vAlign w:val="center"/>
          </w:tcPr>
          <w:p>
            <w:pPr>
              <w:spacing w:line="380" w:lineRule="exact"/>
              <w:jc w:val="center"/>
              <w:rPr>
                <w:rFonts w:hint="eastAsia" w:ascii="仿宋" w:hAnsi="仿宋" w:eastAsia="仿宋" w:cs="仿宋"/>
                <w:b w:val="0"/>
                <w:bCs/>
                <w:sz w:val="20"/>
                <w:szCs w:val="20"/>
              </w:rPr>
            </w:pPr>
          </w:p>
        </w:tc>
        <w:tc>
          <w:tcPr>
            <w:tcW w:w="1423" w:type="dxa"/>
            <w:gridSpan w:val="2"/>
            <w:tcBorders>
              <w:bottom w:val="single" w:color="auto" w:sz="12" w:space="0"/>
            </w:tcBorders>
            <w:vAlign w:val="center"/>
          </w:tcPr>
          <w:p>
            <w:pPr>
              <w:spacing w:line="380" w:lineRule="exact"/>
              <w:jc w:val="center"/>
              <w:rPr>
                <w:rFonts w:hint="eastAsia" w:ascii="仿宋" w:hAnsi="仿宋" w:eastAsia="仿宋" w:cs="仿宋"/>
                <w:b w:val="0"/>
                <w:bCs/>
                <w:sz w:val="20"/>
                <w:szCs w:val="20"/>
              </w:rPr>
            </w:pPr>
          </w:p>
        </w:tc>
      </w:tr>
    </w:tbl>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150"/>
        <w:jc w:val="both"/>
        <w:textAlignment w:val="baseline"/>
        <w:rPr>
          <w:rFonts w:hint="eastAsia" w:ascii="仿宋_GB2312" w:hAnsi="仿宋_GB2312" w:eastAsia="仿宋_GB2312" w:cs="仿宋_GB2312"/>
          <w:b w:val="0"/>
          <w:bCs w:val="0"/>
          <w:i w:val="0"/>
          <w:caps w:val="0"/>
          <w:color w:val="333333"/>
          <w:spacing w:val="0"/>
          <w:sz w:val="28"/>
          <w:szCs w:val="28"/>
          <w:highlight w:val="none"/>
          <w:shd w:val="clear" w:color="auto" w:fill="FFFFFF"/>
        </w:rPr>
      </w:pPr>
      <w:r>
        <w:rPr>
          <w:rFonts w:hint="eastAsia" w:ascii="仿宋_GB2312" w:hAnsi="仿宋_GB2312" w:eastAsia="仿宋_GB2312" w:cs="仿宋_GB2312"/>
          <w:b w:val="0"/>
          <w:bCs w:val="0"/>
          <w:i w:val="0"/>
          <w:caps w:val="0"/>
          <w:color w:val="333333"/>
          <w:spacing w:val="0"/>
          <w:kern w:val="0"/>
          <w:sz w:val="28"/>
          <w:szCs w:val="28"/>
          <w:highlight w:val="none"/>
          <w:shd w:val="clear" w:color="auto" w:fill="FFFFFF"/>
          <w:lang w:val="en-US" w:eastAsia="zh-CN" w:bidi="ar"/>
        </w:rPr>
        <w:t>免费提供设备使用培训，免费质保1年</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2" w:firstLineChars="150"/>
        <w:jc w:val="both"/>
        <w:textAlignment w:val="baseline"/>
        <w:rPr>
          <w:rFonts w:hint="eastAsia" w:ascii="仿宋_GB2312" w:hAnsi="仿宋_GB2312" w:eastAsia="仿宋_GB2312" w:cs="仿宋_GB2312"/>
          <w:b w:val="0"/>
          <w:bCs w:val="0"/>
          <w:i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b/>
          <w:bCs/>
          <w:i w:val="0"/>
          <w:caps w:val="0"/>
          <w:color w:val="333333"/>
          <w:spacing w:val="0"/>
          <w:kern w:val="0"/>
          <w:sz w:val="28"/>
          <w:szCs w:val="28"/>
          <w:highlight w:val="none"/>
          <w:shd w:val="clear" w:color="auto" w:fill="FFFFFF"/>
          <w:lang w:val="en-US" w:eastAsia="zh-CN" w:bidi="ar"/>
        </w:rPr>
        <w:t>5、付款方式：</w:t>
      </w:r>
      <w:r>
        <w:rPr>
          <w:rFonts w:hint="eastAsia" w:ascii="仿宋_GB2312" w:hAnsi="仿宋_GB2312" w:eastAsia="仿宋_GB2312" w:cs="仿宋_GB2312"/>
          <w:b w:val="0"/>
          <w:bCs w:val="0"/>
          <w:i w:val="0"/>
          <w:caps w:val="0"/>
          <w:color w:val="333333"/>
          <w:spacing w:val="0"/>
          <w:kern w:val="0"/>
          <w:sz w:val="28"/>
          <w:szCs w:val="28"/>
          <w:highlight w:val="none"/>
          <w:shd w:val="clear" w:color="auto" w:fill="FFFFFF"/>
          <w:lang w:val="en-US" w:eastAsia="zh-CN" w:bidi="ar"/>
        </w:rPr>
        <w:t>签订合同后预付支付80%，验收合格后由供应商开具增值税专用发票后支付20%。</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2" w:firstLineChars="150"/>
        <w:jc w:val="both"/>
        <w:textAlignment w:val="baseline"/>
        <w:rPr>
          <w:rFonts w:hint="default" w:ascii="仿宋_GB2312" w:hAnsi="仿宋_GB2312" w:eastAsia="仿宋_GB2312" w:cs="仿宋_GB2312"/>
          <w:b w:val="0"/>
          <w:bCs w:val="0"/>
          <w:i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b/>
          <w:bCs/>
          <w:i w:val="0"/>
          <w:caps w:val="0"/>
          <w:color w:val="333333"/>
          <w:spacing w:val="0"/>
          <w:kern w:val="0"/>
          <w:sz w:val="28"/>
          <w:szCs w:val="28"/>
          <w:highlight w:val="none"/>
          <w:shd w:val="clear" w:color="auto" w:fill="FFFFFF"/>
          <w:lang w:val="en-US" w:eastAsia="zh-CN" w:bidi="ar"/>
        </w:rPr>
        <w:t>6、工期要求：</w:t>
      </w:r>
      <w:r>
        <w:rPr>
          <w:rFonts w:hint="eastAsia" w:ascii="仿宋_GB2312" w:hAnsi="仿宋_GB2312" w:eastAsia="仿宋_GB2312" w:cs="仿宋_GB2312"/>
          <w:b w:val="0"/>
          <w:bCs w:val="0"/>
          <w:i w:val="0"/>
          <w:caps w:val="0"/>
          <w:color w:val="333333"/>
          <w:spacing w:val="0"/>
          <w:kern w:val="0"/>
          <w:sz w:val="28"/>
          <w:szCs w:val="28"/>
          <w:highlight w:val="none"/>
          <w:shd w:val="clear" w:color="auto" w:fill="FFFFFF"/>
          <w:lang w:val="en-US" w:eastAsia="zh-CN" w:bidi="ar"/>
        </w:rPr>
        <w:t>合同签订后采购人指定，在7个日历天内供货并安装完成；交货时，供应商必须提供货物的出厂合格证等证明文件。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rightChars="0" w:firstLine="420"/>
        <w:jc w:val="both"/>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b/>
          <w:bCs/>
          <w:i w:val="0"/>
          <w:caps w:val="0"/>
          <w:color w:val="333333"/>
          <w:spacing w:val="0"/>
          <w:sz w:val="28"/>
          <w:szCs w:val="28"/>
          <w:shd w:val="clear" w:color="auto" w:fill="FFFFFF"/>
          <w:lang w:val="en-US" w:eastAsia="zh-CN"/>
        </w:rPr>
        <w:t>三、</w:t>
      </w:r>
      <w:r>
        <w:rPr>
          <w:rFonts w:hint="eastAsia" w:ascii="仿宋_GB2312" w:hAnsi="仿宋_GB2312" w:eastAsia="仿宋_GB2312" w:cs="仿宋_GB2312"/>
          <w:b/>
          <w:bCs/>
          <w:i w:val="0"/>
          <w:caps w:val="0"/>
          <w:color w:val="333333"/>
          <w:spacing w:val="0"/>
          <w:sz w:val="28"/>
          <w:szCs w:val="28"/>
          <w:shd w:val="clear" w:color="auto" w:fill="FFFFFF"/>
        </w:rPr>
        <w:t>供应商资格要求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b w:val="0"/>
          <w:bCs w:val="0"/>
          <w:i w:val="0"/>
          <w:caps w:val="0"/>
          <w:color w:val="333333"/>
          <w:spacing w:val="0"/>
          <w:sz w:val="28"/>
          <w:szCs w:val="28"/>
          <w:shd w:val="clear" w:color="auto" w:fill="FFFFFF"/>
          <w:lang w:eastAsia="zh-Hans"/>
        </w:rPr>
        <w:t>（</w:t>
      </w:r>
      <w:r>
        <w:rPr>
          <w:rFonts w:hint="eastAsia" w:ascii="仿宋_GB2312" w:hAnsi="仿宋_GB2312" w:eastAsia="仿宋_GB2312" w:cs="仿宋_GB2312"/>
          <w:b w:val="0"/>
          <w:bCs w:val="0"/>
          <w:i w:val="0"/>
          <w:caps w:val="0"/>
          <w:color w:val="333333"/>
          <w:spacing w:val="0"/>
          <w:sz w:val="28"/>
          <w:szCs w:val="28"/>
          <w:shd w:val="clear" w:color="auto" w:fill="FFFFFF"/>
          <w:lang w:val="en-US" w:eastAsia="zh-Hans"/>
        </w:rPr>
        <w:t>一）</w:t>
      </w:r>
      <w:r>
        <w:rPr>
          <w:rFonts w:hint="eastAsia" w:ascii="仿宋_GB2312" w:hAnsi="仿宋_GB2312" w:eastAsia="仿宋_GB2312" w:cs="仿宋_GB2312"/>
          <w:b w:val="0"/>
          <w:bCs w:val="0"/>
          <w:i w:val="0"/>
          <w:caps w:val="0"/>
          <w:color w:val="333333"/>
          <w:spacing w:val="0"/>
          <w:sz w:val="28"/>
          <w:szCs w:val="28"/>
          <w:shd w:val="clear" w:color="auto" w:fill="FFFFFF"/>
        </w:rPr>
        <w:t>一般资格要求: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580" w:firstLineChars="0"/>
        <w:jc w:val="both"/>
        <w:textAlignment w:val="auto"/>
        <w:outlineLvl w:val="9"/>
        <w:rPr>
          <w:rFonts w:hint="eastAsia" w:ascii="仿宋_GB2312" w:hAnsi="仿宋_GB2312" w:eastAsia="仿宋_GB2312" w:cs="仿宋_GB2312"/>
          <w:b w:val="0"/>
          <w:bCs w:val="0"/>
          <w:i w:val="0"/>
          <w:caps w:val="0"/>
          <w:color w:val="333333"/>
          <w:spacing w:val="0"/>
          <w:sz w:val="28"/>
          <w:szCs w:val="28"/>
        </w:rPr>
      </w:pPr>
      <w:r>
        <w:rPr>
          <w:rFonts w:hint="eastAsia" w:ascii="仿宋_GB2312" w:hAnsi="仿宋_GB2312" w:eastAsia="仿宋_GB2312" w:cs="仿宋_GB2312"/>
          <w:b w:val="0"/>
          <w:bCs w:val="0"/>
          <w:i w:val="0"/>
          <w:caps w:val="0"/>
          <w:color w:val="333333"/>
          <w:spacing w:val="0"/>
          <w:sz w:val="28"/>
          <w:szCs w:val="28"/>
          <w:shd w:val="clear" w:color="auto" w:fill="FFFFFF"/>
        </w:rPr>
        <w:t>1.1具有独立承担民事责任的能力:提供营业执照副本</w:t>
      </w: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复印件</w:t>
      </w:r>
      <w:r>
        <w:rPr>
          <w:rFonts w:hint="eastAsia" w:ascii="仿宋_GB2312" w:hAnsi="仿宋_GB2312" w:eastAsia="仿宋_GB2312" w:cs="仿宋_GB2312"/>
          <w:b w:val="0"/>
          <w:bCs w:val="0"/>
          <w:i w:val="0"/>
          <w:caps w:val="0"/>
          <w:color w:val="333333"/>
          <w:spacing w:val="0"/>
          <w:sz w:val="28"/>
          <w:szCs w:val="28"/>
          <w:shd w:val="clear" w:color="auto"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580" w:firstLineChars="0"/>
        <w:jc w:val="both"/>
        <w:textAlignment w:val="auto"/>
        <w:outlineLvl w:val="9"/>
        <w:rPr>
          <w:rFonts w:hint="eastAsia" w:ascii="仿宋_GB2312" w:hAnsi="仿宋_GB2312" w:eastAsia="仿宋_GB2312" w:cs="仿宋_GB2312"/>
          <w:b w:val="0"/>
          <w:bCs w:val="0"/>
          <w:i w:val="0"/>
          <w:caps w:val="0"/>
          <w:color w:val="333333"/>
          <w:spacing w:val="0"/>
          <w:sz w:val="28"/>
          <w:szCs w:val="28"/>
        </w:rPr>
      </w:pPr>
      <w:r>
        <w:rPr>
          <w:rFonts w:hint="eastAsia" w:ascii="仿宋_GB2312" w:hAnsi="仿宋_GB2312" w:eastAsia="仿宋_GB2312" w:cs="仿宋_GB2312"/>
          <w:b w:val="0"/>
          <w:bCs w:val="0"/>
          <w:i w:val="0"/>
          <w:caps w:val="0"/>
          <w:color w:val="333333"/>
          <w:spacing w:val="0"/>
          <w:sz w:val="28"/>
          <w:szCs w:val="28"/>
          <w:shd w:val="clear" w:color="auto" w:fill="FFFFFF"/>
        </w:rPr>
        <w:t>1.2参加本次采购活动前三年内,在经营活动中没有违法记录:提供参加采购活动前3年内在经营活动中没有重大违法记录的书面声明原件;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638" w:firstLineChars="228"/>
        <w:jc w:val="left"/>
        <w:textAlignment w:val="auto"/>
        <w:outlineLvl w:val="9"/>
        <w:rPr>
          <w:rFonts w:hint="eastAsia" w:ascii="仿宋_GB2312" w:hAnsi="仿宋_GB2312" w:eastAsia="仿宋_GB2312" w:cs="仿宋_GB2312"/>
          <w:b w:val="0"/>
          <w:bCs w:val="0"/>
          <w:i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sz w:val="28"/>
          <w:szCs w:val="28"/>
          <w:highlight w:val="none"/>
          <w:shd w:val="clear" w:color="auto" w:fill="FFFFFF"/>
        </w:rPr>
        <w:t>1.</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 xml:space="preserve">3 </w:t>
      </w:r>
      <w:r>
        <w:rPr>
          <w:rFonts w:hint="eastAsia" w:ascii="仿宋_GB2312" w:hAnsi="仿宋_GB2312" w:eastAsia="仿宋_GB2312" w:cs="仿宋_GB2312"/>
          <w:b w:val="0"/>
          <w:bCs w:val="0"/>
          <w:i w:val="0"/>
          <w:caps w:val="0"/>
          <w:color w:val="333333"/>
          <w:spacing w:val="0"/>
          <w:kern w:val="0"/>
          <w:sz w:val="28"/>
          <w:szCs w:val="28"/>
          <w:shd w:val="clear" w:color="auto" w:fill="FFFFFF"/>
          <w:lang w:val="en-US" w:eastAsia="zh-CN" w:bidi="ar"/>
        </w:rPr>
        <w:t>具有履行合同所必需的设备和专业技术能力：提供承诺函原件</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638" w:firstLineChars="228"/>
        <w:jc w:val="left"/>
        <w:textAlignment w:val="auto"/>
        <w:outlineLvl w:val="9"/>
        <w:rPr>
          <w:rFonts w:hint="eastAsia" w:ascii="仿宋_GB2312" w:hAnsi="仿宋_GB2312" w:eastAsia="仿宋_GB2312" w:cs="仿宋_GB2312"/>
          <w:b w:val="0"/>
          <w:bCs w:val="0"/>
          <w:i w:val="0"/>
          <w:caps w:val="0"/>
          <w:color w:val="333333"/>
          <w:spacing w:val="0"/>
          <w:sz w:val="28"/>
          <w:szCs w:val="28"/>
          <w:highlight w:val="none"/>
        </w:rPr>
      </w:pPr>
      <w:r>
        <w:rPr>
          <w:rFonts w:hint="eastAsia" w:ascii="仿宋_GB2312" w:hAnsi="仿宋_GB2312" w:eastAsia="仿宋_GB2312" w:cs="仿宋_GB2312"/>
          <w:b w:val="0"/>
          <w:bCs w:val="0"/>
          <w:i w:val="0"/>
          <w:caps w:val="0"/>
          <w:color w:val="333333"/>
          <w:spacing w:val="0"/>
          <w:sz w:val="28"/>
          <w:szCs w:val="28"/>
          <w:highlight w:val="none"/>
          <w:shd w:val="clear" w:color="auto" w:fill="FFFFFF"/>
        </w:rPr>
        <w:t>1.</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4</w:t>
      </w:r>
      <w:r>
        <w:rPr>
          <w:rFonts w:hint="eastAsia" w:ascii="仿宋_GB2312" w:hAnsi="仿宋_GB2312" w:eastAsia="仿宋_GB2312" w:cs="仿宋_GB2312"/>
          <w:b w:val="0"/>
          <w:bCs w:val="0"/>
          <w:i w:val="0"/>
          <w:caps w:val="0"/>
          <w:color w:val="333333"/>
          <w:spacing w:val="0"/>
          <w:kern w:val="0"/>
          <w:sz w:val="28"/>
          <w:szCs w:val="28"/>
          <w:highlight w:val="none"/>
          <w:shd w:val="clear" w:color="auto" w:fill="FFFFFF"/>
          <w:lang w:val="en-US" w:eastAsia="zh-CN" w:bidi="ar"/>
        </w:rPr>
        <w:t>采购人认为必要的其他事项</w:t>
      </w:r>
      <w:r>
        <w:rPr>
          <w:rFonts w:hint="eastAsia" w:ascii="仿宋_GB2312" w:hAnsi="仿宋_GB2312" w:eastAsia="仿宋_GB2312" w:cs="仿宋_GB2312"/>
          <w:b w:val="0"/>
          <w:bCs w:val="0"/>
          <w:i w:val="0"/>
          <w:caps w:val="0"/>
          <w:color w:val="333333"/>
          <w:spacing w:val="0"/>
          <w:sz w:val="28"/>
          <w:szCs w:val="28"/>
          <w:highlight w:val="none"/>
          <w:shd w:val="clear" w:color="auto"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仿宋_GB2312" w:hAnsi="仿宋_GB2312" w:eastAsia="仿宋_GB2312" w:cs="仿宋_GB2312"/>
          <w:b/>
          <w:bCs/>
          <w:i w:val="0"/>
          <w:caps w:val="0"/>
          <w:color w:val="333333"/>
          <w:spacing w:val="0"/>
          <w:sz w:val="28"/>
          <w:szCs w:val="28"/>
          <w:highlight w:val="none"/>
        </w:rPr>
      </w:pPr>
      <w:r>
        <w:rPr>
          <w:rFonts w:hint="eastAsia" w:ascii="仿宋_GB2312" w:hAnsi="仿宋_GB2312" w:eastAsia="仿宋_GB2312" w:cs="仿宋_GB2312"/>
          <w:b w:val="0"/>
          <w:bCs w:val="0"/>
          <w:i w:val="0"/>
          <w:caps w:val="0"/>
          <w:color w:val="333333"/>
          <w:spacing w:val="0"/>
          <w:sz w:val="28"/>
          <w:szCs w:val="28"/>
          <w:highlight w:val="none"/>
          <w:shd w:val="clear" w:color="auto" w:fill="FFFFFF"/>
          <w:lang w:eastAsia="zh-Hans"/>
        </w:rPr>
        <w:t>（</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Hans"/>
        </w:rPr>
        <w:t>二）</w:t>
      </w:r>
      <w:r>
        <w:rPr>
          <w:rFonts w:hint="eastAsia" w:ascii="仿宋_GB2312" w:hAnsi="仿宋_GB2312" w:eastAsia="仿宋_GB2312" w:cs="仿宋_GB2312"/>
          <w:b w:val="0"/>
          <w:bCs w:val="0"/>
          <w:i w:val="0"/>
          <w:caps w:val="0"/>
          <w:color w:val="333333"/>
          <w:spacing w:val="0"/>
          <w:sz w:val="28"/>
          <w:szCs w:val="28"/>
          <w:highlight w:val="none"/>
          <w:shd w:val="clear" w:color="auto" w:fill="FFFFFF"/>
        </w:rPr>
        <w:t>特殊资格要求: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700" w:firstLineChars="250"/>
        <w:jc w:val="both"/>
        <w:textAlignment w:val="auto"/>
        <w:outlineLvl w:val="9"/>
        <w:rPr>
          <w:rFonts w:hint="eastAsia" w:ascii="仿宋_GB2312" w:hAnsi="仿宋_GB2312" w:eastAsia="仿宋_GB2312" w:cs="仿宋_GB2312"/>
          <w:b w:val="0"/>
          <w:bCs w:val="0"/>
          <w:i w:val="0"/>
          <w:caps w:val="0"/>
          <w:color w:val="333333"/>
          <w:spacing w:val="0"/>
          <w:sz w:val="28"/>
          <w:szCs w:val="28"/>
          <w:highlight w:val="none"/>
          <w:shd w:val="clear" w:color="auto" w:fill="FFFFFF"/>
        </w:rPr>
      </w:pPr>
      <w:r>
        <w:rPr>
          <w:rFonts w:hint="eastAsia" w:ascii="仿宋_GB2312" w:hAnsi="仿宋_GB2312" w:eastAsia="仿宋_GB2312" w:cs="仿宋_GB2312"/>
          <w:b w:val="0"/>
          <w:bCs w:val="0"/>
          <w:i w:val="0"/>
          <w:caps w:val="0"/>
          <w:color w:val="333333"/>
          <w:spacing w:val="0"/>
          <w:sz w:val="28"/>
          <w:szCs w:val="28"/>
          <w:highlight w:val="none"/>
          <w:shd w:val="clear" w:color="auto" w:fill="FFFFFF"/>
        </w:rPr>
        <w:t>2.1</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 xml:space="preserve"> </w:t>
      </w:r>
      <w:r>
        <w:rPr>
          <w:rFonts w:hint="eastAsia" w:ascii="仿宋_GB2312" w:hAnsi="仿宋_GB2312" w:eastAsia="仿宋_GB2312" w:cs="仿宋_GB2312"/>
          <w:b w:val="0"/>
          <w:bCs w:val="0"/>
          <w:i w:val="0"/>
          <w:caps w:val="0"/>
          <w:color w:val="333333"/>
          <w:spacing w:val="0"/>
          <w:kern w:val="0"/>
          <w:sz w:val="28"/>
          <w:szCs w:val="28"/>
          <w:highlight w:val="none"/>
          <w:shd w:val="clear" w:color="auto" w:fill="FFFFFF"/>
          <w:lang w:val="en-US" w:eastAsia="zh-CN" w:bidi="ar"/>
        </w:rPr>
        <w:t>无</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2" w:firstLineChars="200"/>
        <w:jc w:val="both"/>
        <w:textAlignment w:val="auto"/>
        <w:outlineLvl w:val="9"/>
        <w:rPr>
          <w:rFonts w:hint="default" w:ascii="仿宋_GB2312" w:hAnsi="仿宋_GB2312" w:eastAsia="仿宋_GB2312" w:cs="仿宋_GB2312"/>
          <w:b/>
          <w:bCs/>
          <w:i w:val="0"/>
          <w:caps w:val="0"/>
          <w:color w:val="333333"/>
          <w:spacing w:val="0"/>
          <w:sz w:val="28"/>
          <w:szCs w:val="28"/>
          <w:shd w:val="clear" w:color="auto" w:fill="FFFFFF"/>
          <w:lang w:val="en-US" w:eastAsia="zh-CN"/>
        </w:rPr>
      </w:pPr>
      <w:r>
        <w:rPr>
          <w:rFonts w:hint="eastAsia" w:ascii="仿宋_GB2312" w:hAnsi="仿宋_GB2312" w:eastAsia="仿宋_GB2312" w:cs="仿宋_GB2312"/>
          <w:b/>
          <w:bCs/>
          <w:i w:val="0"/>
          <w:caps w:val="0"/>
          <w:color w:val="333333"/>
          <w:spacing w:val="0"/>
          <w:sz w:val="28"/>
          <w:szCs w:val="28"/>
          <w:shd w:val="clear" w:color="auto" w:fill="FFFFFF"/>
          <w:lang w:val="en-US" w:eastAsia="zh-CN"/>
        </w:rPr>
        <w:t>四、本项目</w:t>
      </w:r>
      <w:r>
        <w:rPr>
          <w:rFonts w:hint="eastAsia" w:ascii="仿宋_GB2312" w:hAnsi="仿宋_GB2312" w:eastAsia="仿宋_GB2312" w:cs="仿宋_GB2312"/>
          <w:b/>
          <w:bCs/>
          <w:i w:val="0"/>
          <w:caps w:val="0"/>
          <w:color w:val="333333"/>
          <w:spacing w:val="0"/>
          <w:sz w:val="28"/>
          <w:szCs w:val="28"/>
          <w:u w:val="single"/>
          <w:shd w:val="clear" w:color="auto" w:fill="FFFFFF"/>
          <w:lang w:val="en-US" w:eastAsia="zh-CN"/>
        </w:rPr>
        <w:t>不接受</w:t>
      </w:r>
      <w:r>
        <w:rPr>
          <w:rFonts w:hint="eastAsia" w:ascii="仿宋_GB2312" w:hAnsi="仿宋_GB2312" w:eastAsia="仿宋_GB2312" w:cs="仿宋_GB2312"/>
          <w:b/>
          <w:bCs/>
          <w:i w:val="0"/>
          <w:caps w:val="0"/>
          <w:color w:val="333333"/>
          <w:spacing w:val="0"/>
          <w:sz w:val="28"/>
          <w:szCs w:val="28"/>
          <w:shd w:val="clear" w:color="auto" w:fill="FFFFFF"/>
          <w:lang w:val="en-US" w:eastAsia="zh-CN"/>
        </w:rPr>
        <w:t>联合体投标</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b/>
          <w:bCs/>
          <w:i w:val="0"/>
          <w:caps w:val="0"/>
          <w:color w:val="333333"/>
          <w:spacing w:val="0"/>
          <w:sz w:val="28"/>
          <w:szCs w:val="28"/>
          <w:shd w:val="clear" w:color="auto" w:fill="FFFFFF"/>
          <w:lang w:val="en-US" w:eastAsia="zh-CN"/>
        </w:rPr>
        <w:t>五、询价</w:t>
      </w:r>
      <w:r>
        <w:rPr>
          <w:rFonts w:hint="eastAsia" w:ascii="仿宋_GB2312" w:hAnsi="仿宋_GB2312" w:eastAsia="仿宋_GB2312" w:cs="仿宋_GB2312"/>
          <w:b/>
          <w:bCs/>
          <w:i w:val="0"/>
          <w:caps w:val="0"/>
          <w:color w:val="333333"/>
          <w:spacing w:val="0"/>
          <w:sz w:val="28"/>
          <w:szCs w:val="28"/>
          <w:shd w:val="clear" w:color="auto" w:fill="FFFFFF"/>
        </w:rPr>
        <w:t>文件获取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default" w:ascii="仿宋_GB2312" w:hAnsi="仿宋_GB2312" w:eastAsia="仿宋_GB2312" w:cs="仿宋_GB2312"/>
          <w:b w:val="0"/>
          <w:bCs w:val="0"/>
          <w:i w:val="0"/>
          <w:caps w:val="0"/>
          <w:color w:val="333333"/>
          <w:spacing w:val="0"/>
          <w:sz w:val="28"/>
          <w:szCs w:val="28"/>
          <w:shd w:val="clear" w:color="auto" w:fill="FFFFFF"/>
          <w:lang w:val="en-US" w:eastAsia="zh-CN"/>
        </w:rPr>
      </w:pPr>
      <w:r>
        <w:rPr>
          <w:rFonts w:hint="eastAsia" w:ascii="仿宋_GB2312" w:hAnsi="仿宋_GB2312" w:eastAsia="仿宋_GB2312" w:cs="仿宋_GB2312"/>
          <w:b w:val="0"/>
          <w:bCs w:val="0"/>
          <w:i w:val="0"/>
          <w:caps w:val="0"/>
          <w:color w:val="333333"/>
          <w:spacing w:val="0"/>
          <w:sz w:val="28"/>
          <w:szCs w:val="28"/>
          <w:shd w:val="clear" w:color="auto" w:fill="FFFFFF"/>
        </w:rPr>
        <w:t>本项目询价文件通过贵阳市农业农垦投资发展集团有限公司门户网站(https://gyntjt.com/)发布,报价单位在收到本询价文件后,需及时反馈是否响应报价(报名反馈至</w:t>
      </w:r>
      <w:r>
        <w:rPr>
          <w:rFonts w:hint="default" w:ascii="仿宋_GB2312" w:hAnsi="仿宋_GB2312" w:eastAsia="仿宋_GB2312" w:cs="仿宋_GB2312"/>
          <w:b w:val="0"/>
          <w:bCs w:val="0"/>
          <w:i w:val="0"/>
          <w:caps w:val="0"/>
          <w:color w:val="333333"/>
          <w:spacing w:val="0"/>
          <w:sz w:val="28"/>
          <w:szCs w:val="28"/>
          <w:shd w:val="clear" w:color="auto" w:fill="FFFFFF"/>
        </w:rPr>
        <w:fldChar w:fldCharType="begin"/>
      </w:r>
      <w:r>
        <w:rPr>
          <w:rFonts w:hint="default" w:ascii="仿宋_GB2312" w:hAnsi="仿宋_GB2312" w:eastAsia="仿宋_GB2312" w:cs="仿宋_GB2312"/>
          <w:b w:val="0"/>
          <w:bCs w:val="0"/>
          <w:i w:val="0"/>
          <w:caps w:val="0"/>
          <w:color w:val="333333"/>
          <w:spacing w:val="0"/>
          <w:sz w:val="28"/>
          <w:szCs w:val="28"/>
          <w:shd w:val="clear" w:color="auto" w:fill="FFFFFF"/>
        </w:rPr>
        <w:instrText xml:space="preserve"> HYPERLINK "mailto:874317776@qq.com" </w:instrText>
      </w:r>
      <w:r>
        <w:rPr>
          <w:rFonts w:hint="default" w:ascii="仿宋_GB2312" w:hAnsi="仿宋_GB2312" w:eastAsia="仿宋_GB2312" w:cs="仿宋_GB2312"/>
          <w:b w:val="0"/>
          <w:bCs w:val="0"/>
          <w:i w:val="0"/>
          <w:caps w:val="0"/>
          <w:color w:val="333333"/>
          <w:spacing w:val="0"/>
          <w:sz w:val="28"/>
          <w:szCs w:val="28"/>
          <w:shd w:val="clear" w:color="auto" w:fill="FFFFFF"/>
        </w:rPr>
        <w:fldChar w:fldCharType="separate"/>
      </w:r>
      <w:r>
        <w:rPr>
          <w:rStyle w:val="30"/>
          <w:rFonts w:hint="default" w:ascii="仿宋_GB2312" w:hAnsi="仿宋_GB2312" w:eastAsia="仿宋_GB2312" w:cs="仿宋_GB2312"/>
          <w:b w:val="0"/>
          <w:bCs w:val="0"/>
          <w:i w:val="0"/>
          <w:caps w:val="0"/>
          <w:color w:val="333333"/>
          <w:spacing w:val="0"/>
          <w:sz w:val="28"/>
          <w:szCs w:val="28"/>
          <w:shd w:val="clear" w:color="auto" w:fill="FFFFFF"/>
        </w:rPr>
        <w:t>874317776</w:t>
      </w:r>
      <w:r>
        <w:rPr>
          <w:rStyle w:val="30"/>
          <w:rFonts w:hint="eastAsia" w:ascii="仿宋_GB2312" w:hAnsi="仿宋_GB2312" w:eastAsia="仿宋_GB2312" w:cs="仿宋_GB2312"/>
          <w:b w:val="0"/>
          <w:bCs w:val="0"/>
          <w:i w:val="0"/>
          <w:caps w:val="0"/>
          <w:color w:val="333333"/>
          <w:spacing w:val="0"/>
          <w:sz w:val="28"/>
          <w:szCs w:val="28"/>
          <w:shd w:val="clear" w:color="auto" w:fill="FFFFFF"/>
        </w:rPr>
        <w:t>@qq.com</w:t>
      </w:r>
      <w:r>
        <w:rPr>
          <w:rFonts w:hint="default" w:ascii="仿宋_GB2312" w:hAnsi="仿宋_GB2312" w:eastAsia="仿宋_GB2312" w:cs="仿宋_GB2312"/>
          <w:b w:val="0"/>
          <w:bCs w:val="0"/>
          <w:i w:val="0"/>
          <w:caps w:val="0"/>
          <w:color w:val="333333"/>
          <w:spacing w:val="0"/>
          <w:sz w:val="28"/>
          <w:szCs w:val="28"/>
          <w:shd w:val="clear" w:color="auto" w:fill="FFFFFF"/>
        </w:rPr>
        <w:fldChar w:fldCharType="end"/>
      </w:r>
      <w:r>
        <w:rPr>
          <w:rFonts w:hint="eastAsia" w:ascii="仿宋_GB2312" w:hAnsi="仿宋_GB2312" w:eastAsia="仿宋_GB2312" w:cs="仿宋_GB2312"/>
          <w:b w:val="0"/>
          <w:bCs w:val="0"/>
          <w:i w:val="0"/>
          <w:caps w:val="0"/>
          <w:color w:val="333333"/>
          <w:spacing w:val="0"/>
          <w:sz w:val="28"/>
          <w:szCs w:val="28"/>
          <w:shd w:val="clear" w:color="auto" w:fill="FFFFFF"/>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rightChars="0" w:firstLine="420"/>
        <w:jc w:val="both"/>
        <w:textAlignment w:val="auto"/>
        <w:outlineLvl w:val="9"/>
        <w:rPr>
          <w:rFonts w:hint="eastAsia" w:ascii="仿宋_GB2312" w:hAnsi="仿宋_GB2312" w:eastAsia="仿宋_GB2312" w:cs="仿宋_GB2312"/>
          <w:b/>
          <w:bCs/>
          <w:i w:val="0"/>
          <w:caps w:val="0"/>
          <w:color w:val="333333"/>
          <w:spacing w:val="0"/>
          <w:sz w:val="28"/>
          <w:szCs w:val="28"/>
        </w:rPr>
      </w:pPr>
      <w:r>
        <w:rPr>
          <w:rFonts w:hint="eastAsia" w:ascii="仿宋_GB2312" w:hAnsi="仿宋_GB2312" w:eastAsia="仿宋_GB2312" w:cs="仿宋_GB2312"/>
          <w:b/>
          <w:bCs/>
          <w:i w:val="0"/>
          <w:caps w:val="0"/>
          <w:color w:val="333333"/>
          <w:spacing w:val="0"/>
          <w:sz w:val="28"/>
          <w:szCs w:val="28"/>
          <w:shd w:val="clear" w:color="auto" w:fill="FFFFFF"/>
          <w:lang w:val="en-US" w:eastAsia="zh-CN"/>
        </w:rPr>
        <w:t>六、</w:t>
      </w:r>
      <w:r>
        <w:rPr>
          <w:rFonts w:hint="eastAsia" w:ascii="仿宋_GB2312" w:hAnsi="仿宋_GB2312" w:eastAsia="仿宋_GB2312" w:cs="仿宋_GB2312"/>
          <w:b/>
          <w:bCs/>
          <w:i w:val="0"/>
          <w:caps w:val="0"/>
          <w:color w:val="333333"/>
          <w:spacing w:val="0"/>
          <w:sz w:val="28"/>
          <w:szCs w:val="28"/>
          <w:shd w:val="clear" w:color="auto" w:fill="FFFFFF"/>
        </w:rPr>
        <w:t>响应文件递交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仿宋_GB2312" w:hAnsi="仿宋_GB2312" w:eastAsia="仿宋_GB2312" w:cs="仿宋_GB2312"/>
          <w:b w:val="0"/>
          <w:bCs w:val="0"/>
          <w:i w:val="0"/>
          <w:caps w:val="0"/>
          <w:color w:val="333333"/>
          <w:spacing w:val="0"/>
          <w:sz w:val="28"/>
          <w:szCs w:val="28"/>
          <w:shd w:val="clear" w:color="auto" w:fill="FFFFFF"/>
          <w:lang w:val="en-US" w:eastAsia="zh-Hans"/>
        </w:rPr>
      </w:pPr>
      <w:r>
        <w:rPr>
          <w:rFonts w:hint="eastAsia" w:ascii="仿宋_GB2312" w:hAnsi="仿宋_GB2312" w:eastAsia="仿宋_GB2312" w:cs="仿宋_GB2312"/>
          <w:b w:val="0"/>
          <w:bCs w:val="0"/>
          <w:i w:val="0"/>
          <w:caps w:val="0"/>
          <w:color w:val="333333"/>
          <w:spacing w:val="0"/>
          <w:sz w:val="28"/>
          <w:szCs w:val="28"/>
          <w:shd w:val="clear" w:color="auto" w:fill="FFFFFF"/>
        </w:rPr>
        <w:t>响应文件递交的截止时间(投标截止时间</w:t>
      </w:r>
      <w:r>
        <w:rPr>
          <w:rFonts w:hint="eastAsia" w:ascii="仿宋_GB2312" w:hAnsi="仿宋_GB2312" w:eastAsia="仿宋_GB2312" w:cs="仿宋_GB2312"/>
          <w:b w:val="0"/>
          <w:bCs w:val="0"/>
          <w:i w:val="0"/>
          <w:caps w:val="0"/>
          <w:color w:val="333333"/>
          <w:spacing w:val="0"/>
          <w:sz w:val="28"/>
          <w:szCs w:val="28"/>
          <w:highlight w:val="none"/>
          <w:shd w:val="clear" w:color="auto" w:fill="FFFFFF"/>
        </w:rPr>
        <w:t>)为202</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3</w:t>
      </w:r>
      <w:r>
        <w:rPr>
          <w:rFonts w:hint="eastAsia" w:ascii="仿宋_GB2312" w:hAnsi="仿宋_GB2312" w:eastAsia="仿宋_GB2312" w:cs="仿宋_GB2312"/>
          <w:b w:val="0"/>
          <w:bCs w:val="0"/>
          <w:i w:val="0"/>
          <w:caps w:val="0"/>
          <w:color w:val="333333"/>
          <w:spacing w:val="0"/>
          <w:sz w:val="28"/>
          <w:szCs w:val="28"/>
          <w:highlight w:val="none"/>
          <w:shd w:val="clear" w:color="auto" w:fill="FFFFFF"/>
        </w:rPr>
        <w:t>年</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2</w:t>
      </w:r>
      <w:r>
        <w:rPr>
          <w:rFonts w:hint="eastAsia" w:ascii="仿宋_GB2312" w:hAnsi="仿宋_GB2312" w:eastAsia="仿宋_GB2312" w:cs="仿宋_GB2312"/>
          <w:b w:val="0"/>
          <w:bCs w:val="0"/>
          <w:i w:val="0"/>
          <w:caps w:val="0"/>
          <w:color w:val="333333"/>
          <w:spacing w:val="0"/>
          <w:sz w:val="28"/>
          <w:szCs w:val="28"/>
          <w:highlight w:val="none"/>
          <w:shd w:val="clear" w:color="auto" w:fill="FFFFFF"/>
        </w:rPr>
        <w:t>月</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28</w:t>
      </w:r>
      <w:r>
        <w:rPr>
          <w:rFonts w:hint="eastAsia" w:ascii="仿宋_GB2312" w:hAnsi="仿宋_GB2312" w:eastAsia="仿宋_GB2312" w:cs="仿宋_GB2312"/>
          <w:b w:val="0"/>
          <w:bCs w:val="0"/>
          <w:i w:val="0"/>
          <w:caps w:val="0"/>
          <w:color w:val="333333"/>
          <w:spacing w:val="0"/>
          <w:sz w:val="28"/>
          <w:szCs w:val="28"/>
          <w:highlight w:val="none"/>
          <w:shd w:val="clear" w:color="auto" w:fill="FFFFFF"/>
        </w:rPr>
        <w:t>日</w:t>
      </w:r>
      <w:r>
        <w:rPr>
          <w:rFonts w:hint="eastAsia" w:ascii="仿宋_GB2312" w:hAnsi="仿宋_GB2312" w:eastAsia="仿宋_GB2312" w:cs="仿宋_GB2312"/>
          <w:b w:val="0"/>
          <w:bCs w:val="0"/>
          <w:i w:val="0"/>
          <w:caps w:val="0"/>
          <w:color w:val="333333"/>
          <w:spacing w:val="0"/>
          <w:sz w:val="28"/>
          <w:szCs w:val="28"/>
          <w:highlight w:val="none"/>
          <w:shd w:val="clear" w:color="auto" w:fill="FFFFFF"/>
          <w:lang w:val="en-US" w:eastAsia="zh-CN"/>
        </w:rPr>
        <w:t>14</w:t>
      </w:r>
      <w:r>
        <w:rPr>
          <w:rFonts w:hint="eastAsia" w:ascii="仿宋_GB2312" w:hAnsi="仿宋_GB2312" w:eastAsia="仿宋_GB2312" w:cs="仿宋_GB2312"/>
          <w:b w:val="0"/>
          <w:bCs w:val="0"/>
          <w:i w:val="0"/>
          <w:caps w:val="0"/>
          <w:color w:val="333333"/>
          <w:spacing w:val="0"/>
          <w:sz w:val="28"/>
          <w:szCs w:val="28"/>
          <w:highlight w:val="none"/>
          <w:shd w:val="clear" w:color="auto" w:fill="FFFFFF"/>
        </w:rPr>
        <w:t>时00分,</w:t>
      </w:r>
      <w:r>
        <w:rPr>
          <w:rFonts w:hint="eastAsia" w:ascii="仿宋_GB2312" w:hAnsi="仿宋_GB2312" w:eastAsia="仿宋_GB2312" w:cs="仿宋_GB2312"/>
          <w:b w:val="0"/>
          <w:bCs w:val="0"/>
          <w:i w:val="0"/>
          <w:caps w:val="0"/>
          <w:color w:val="333333"/>
          <w:spacing w:val="0"/>
          <w:sz w:val="28"/>
          <w:szCs w:val="28"/>
          <w:shd w:val="clear" w:color="auto" w:fill="FFFFFF"/>
        </w:rPr>
        <w:t>地点为贵州省贵阳市</w:t>
      </w:r>
      <w:r>
        <w:rPr>
          <w:rFonts w:hint="eastAsia" w:ascii="仿宋_GB2312" w:hAnsi="仿宋_GB2312" w:eastAsia="仿宋_GB2312" w:cs="仿宋_GB2312"/>
          <w:b w:val="0"/>
          <w:bCs w:val="0"/>
          <w:i w:val="0"/>
          <w:caps w:val="0"/>
          <w:color w:val="333333"/>
          <w:spacing w:val="0"/>
          <w:sz w:val="28"/>
          <w:szCs w:val="28"/>
          <w:shd w:val="clear" w:color="auto" w:fill="FFFFFF"/>
          <w:lang w:val="en-US" w:eastAsia="zh-Hans"/>
        </w:rPr>
        <w:t>白云区粑粑坳贵州金泰利粮油发展有限公司(在规定时间内未递交报价文件者视为主动弃权)。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2" w:firstLineChars="200"/>
        <w:jc w:val="both"/>
        <w:textAlignment w:val="auto"/>
        <w:outlineLvl w:val="9"/>
        <w:rPr>
          <w:rFonts w:hint="default" w:ascii="仿宋_GB2312" w:hAnsi="仿宋_GB2312" w:eastAsia="仿宋_GB2312" w:cs="仿宋_GB2312"/>
          <w:b/>
          <w:bCs/>
          <w:i w:val="0"/>
          <w:caps w:val="0"/>
          <w:color w:val="333333"/>
          <w:spacing w:val="0"/>
          <w:sz w:val="28"/>
          <w:szCs w:val="28"/>
          <w:shd w:val="clear" w:color="auto" w:fill="FFFFFF"/>
          <w:lang w:val="en-US" w:eastAsia="zh-CN"/>
        </w:rPr>
      </w:pPr>
      <w:r>
        <w:rPr>
          <w:rFonts w:hint="eastAsia" w:ascii="仿宋_GB2312" w:hAnsi="仿宋_GB2312" w:eastAsia="仿宋_GB2312" w:cs="仿宋_GB2312"/>
          <w:b/>
          <w:bCs/>
          <w:i w:val="0"/>
          <w:caps w:val="0"/>
          <w:color w:val="333333"/>
          <w:spacing w:val="0"/>
          <w:sz w:val="28"/>
          <w:szCs w:val="28"/>
          <w:shd w:val="clear" w:color="auto" w:fill="FFFFFF"/>
          <w:lang w:val="en-US" w:eastAsia="zh-CN"/>
        </w:rPr>
        <w:t>七、联系方式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仿宋_GB2312" w:hAnsi="仿宋_GB2312" w:eastAsia="仿宋_GB2312" w:cs="仿宋_GB2312"/>
          <w:b w:val="0"/>
          <w:bCs w:val="0"/>
          <w:i w:val="0"/>
          <w:caps w:val="0"/>
          <w:color w:val="333333"/>
          <w:spacing w:val="0"/>
          <w:sz w:val="28"/>
          <w:szCs w:val="28"/>
        </w:rPr>
      </w:pP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招标人</w:t>
      </w:r>
      <w:r>
        <w:rPr>
          <w:rFonts w:hint="eastAsia" w:ascii="仿宋_GB2312" w:hAnsi="仿宋_GB2312" w:eastAsia="仿宋_GB2312" w:cs="仿宋_GB2312"/>
          <w:b w:val="0"/>
          <w:bCs w:val="0"/>
          <w:i w:val="0"/>
          <w:caps w:val="0"/>
          <w:color w:val="333333"/>
          <w:spacing w:val="0"/>
          <w:sz w:val="28"/>
          <w:szCs w:val="28"/>
          <w:shd w:val="clear" w:color="auto" w:fill="FFFFFF"/>
        </w:rPr>
        <w:t xml:space="preserve">: </w:t>
      </w:r>
      <w:r>
        <w:rPr>
          <w:rFonts w:hint="eastAsia" w:ascii="仿宋_GB2312" w:hAnsi="仿宋_GB2312" w:eastAsia="仿宋_GB2312" w:cs="仿宋_GB2312"/>
          <w:b w:val="0"/>
          <w:bCs w:val="0"/>
          <w:i w:val="0"/>
          <w:caps w:val="0"/>
          <w:color w:val="333333"/>
          <w:spacing w:val="0"/>
          <w:sz w:val="28"/>
          <w:szCs w:val="28"/>
          <w:shd w:val="clear" w:color="auto" w:fill="FFFFFF"/>
          <w:lang w:val="en-US" w:eastAsia="zh-Hans"/>
        </w:rPr>
        <w:t>贵州金泰利粮油发展有限公司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仿宋_GB2312" w:hAnsi="仿宋_GB2312" w:eastAsia="仿宋_GB2312" w:cs="仿宋_GB2312"/>
          <w:b w:val="0"/>
          <w:bCs w:val="0"/>
          <w:i w:val="0"/>
          <w:caps w:val="0"/>
          <w:color w:val="333333"/>
          <w:spacing w:val="0"/>
          <w:sz w:val="28"/>
          <w:szCs w:val="28"/>
          <w:shd w:val="clear" w:color="auto" w:fill="FFFFFF"/>
          <w:lang w:val="en-US" w:eastAsia="zh-Hans"/>
        </w:rPr>
      </w:pPr>
      <w:r>
        <w:rPr>
          <w:rFonts w:hint="eastAsia" w:ascii="仿宋_GB2312" w:hAnsi="仿宋_GB2312" w:eastAsia="仿宋_GB2312" w:cs="仿宋_GB2312"/>
          <w:b w:val="0"/>
          <w:bCs w:val="0"/>
          <w:i w:val="0"/>
          <w:caps w:val="0"/>
          <w:color w:val="333333"/>
          <w:spacing w:val="0"/>
          <w:sz w:val="28"/>
          <w:szCs w:val="28"/>
          <w:shd w:val="clear" w:color="auto" w:fill="FFFFFF"/>
        </w:rPr>
        <w:t>联系地址</w:t>
      </w:r>
      <w:r>
        <w:rPr>
          <w:rFonts w:hint="eastAsia" w:ascii="仿宋_GB2312" w:hAnsi="仿宋_GB2312" w:eastAsia="仿宋_GB2312" w:cs="仿宋_GB2312"/>
          <w:b w:val="0"/>
          <w:bCs w:val="0"/>
          <w:i w:val="0"/>
          <w:caps w:val="0"/>
          <w:color w:val="333333"/>
          <w:spacing w:val="0"/>
          <w:sz w:val="28"/>
          <w:szCs w:val="28"/>
          <w:shd w:val="clear" w:color="auto" w:fill="FFFFFF"/>
          <w:lang w:eastAsia="zh-Hans"/>
        </w:rPr>
        <w:t>：</w:t>
      </w:r>
      <w:r>
        <w:rPr>
          <w:rFonts w:hint="eastAsia" w:ascii="仿宋_GB2312" w:hAnsi="仿宋_GB2312" w:eastAsia="仿宋_GB2312" w:cs="仿宋_GB2312"/>
          <w:b w:val="0"/>
          <w:bCs w:val="0"/>
          <w:i w:val="0"/>
          <w:caps w:val="0"/>
          <w:color w:val="333333"/>
          <w:spacing w:val="0"/>
          <w:sz w:val="28"/>
          <w:szCs w:val="28"/>
          <w:shd w:val="clear" w:color="auto" w:fill="FFFFFF"/>
        </w:rPr>
        <w:t>贵州省贵阳市</w:t>
      </w:r>
      <w:r>
        <w:rPr>
          <w:rFonts w:hint="eastAsia" w:ascii="仿宋_GB2312" w:hAnsi="仿宋_GB2312" w:eastAsia="仿宋_GB2312" w:cs="仿宋_GB2312"/>
          <w:b w:val="0"/>
          <w:bCs w:val="0"/>
          <w:i w:val="0"/>
          <w:caps w:val="0"/>
          <w:color w:val="333333"/>
          <w:spacing w:val="0"/>
          <w:sz w:val="28"/>
          <w:szCs w:val="28"/>
          <w:shd w:val="clear" w:color="auto" w:fill="FFFFFF"/>
          <w:lang w:val="en-US" w:eastAsia="zh-Hans"/>
        </w:rPr>
        <w:t>白云区粑粑坳食品工业园贵州金泰利粮油发展有限公司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仿宋_GB2312" w:hAnsi="仿宋_GB2312" w:eastAsia="仿宋_GB2312" w:cs="仿宋_GB2312"/>
          <w:b w:val="0"/>
          <w:bCs w:val="0"/>
          <w:i w:val="0"/>
          <w:caps w:val="0"/>
          <w:color w:val="333333"/>
          <w:spacing w:val="0"/>
          <w:sz w:val="28"/>
          <w:szCs w:val="28"/>
          <w:lang w:val="en-US" w:eastAsia="zh-CN"/>
        </w:rPr>
      </w:pPr>
      <w:r>
        <w:rPr>
          <w:rFonts w:hint="eastAsia" w:ascii="仿宋_GB2312" w:hAnsi="仿宋_GB2312" w:eastAsia="仿宋_GB2312" w:cs="仿宋_GB2312"/>
          <w:b w:val="0"/>
          <w:bCs w:val="0"/>
          <w:i w:val="0"/>
          <w:caps w:val="0"/>
          <w:color w:val="333333"/>
          <w:spacing w:val="0"/>
          <w:sz w:val="28"/>
          <w:szCs w:val="28"/>
          <w:shd w:val="clear" w:color="auto" w:fill="FFFFFF"/>
        </w:rPr>
        <w:t>项目联系人</w:t>
      </w:r>
      <w:r>
        <w:rPr>
          <w:rFonts w:hint="eastAsia" w:ascii="仿宋_GB2312" w:hAnsi="仿宋_GB2312" w:eastAsia="仿宋_GB2312" w:cs="仿宋_GB2312"/>
          <w:b w:val="0"/>
          <w:bCs w:val="0"/>
          <w:i w:val="0"/>
          <w:caps w:val="0"/>
          <w:color w:val="333333"/>
          <w:spacing w:val="0"/>
          <w:sz w:val="28"/>
          <w:szCs w:val="28"/>
          <w:shd w:val="clear" w:color="auto" w:fill="FFFFFF"/>
          <w:lang w:eastAsia="zh-Hans"/>
        </w:rPr>
        <w:t>：</w:t>
      </w:r>
      <w:r>
        <w:rPr>
          <w:rFonts w:hint="eastAsia" w:ascii="仿宋_GB2312" w:hAnsi="仿宋_GB2312" w:eastAsia="仿宋_GB2312" w:cs="仿宋_GB2312"/>
          <w:b w:val="0"/>
          <w:bCs w:val="0"/>
          <w:i w:val="0"/>
          <w:caps w:val="0"/>
          <w:color w:val="333333"/>
          <w:spacing w:val="0"/>
          <w:sz w:val="28"/>
          <w:szCs w:val="28"/>
          <w:shd w:val="clear" w:color="auto" w:fill="FFFFFF"/>
          <w:lang w:val="en-US" w:eastAsia="zh-Hans"/>
        </w:rPr>
        <w:t>任</w:t>
      </w: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先生</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outlineLvl w:val="9"/>
        <w:rPr>
          <w:rFonts w:hint="eastAsia" w:ascii="仿宋_GB2312" w:hAnsi="仿宋_GB2312" w:eastAsia="仿宋_GB2312" w:cs="仿宋_GB2312"/>
          <w:b w:val="0"/>
          <w:bCs w:val="0"/>
          <w:i w:val="0"/>
          <w:caps w:val="0"/>
          <w:color w:val="333333"/>
          <w:spacing w:val="0"/>
          <w:sz w:val="28"/>
          <w:szCs w:val="28"/>
        </w:rPr>
      </w:pPr>
      <w:r>
        <w:rPr>
          <w:rFonts w:hint="eastAsia" w:ascii="仿宋_GB2312" w:hAnsi="仿宋_GB2312" w:eastAsia="仿宋_GB2312" w:cs="仿宋_GB2312"/>
          <w:b w:val="0"/>
          <w:bCs w:val="0"/>
          <w:i w:val="0"/>
          <w:caps w:val="0"/>
          <w:color w:val="333333"/>
          <w:spacing w:val="0"/>
          <w:sz w:val="28"/>
          <w:szCs w:val="28"/>
          <w:shd w:val="clear" w:color="auto" w:fill="FFFFFF"/>
        </w:rPr>
        <w:t>联系电话</w:t>
      </w:r>
      <w:r>
        <w:rPr>
          <w:rFonts w:hint="eastAsia" w:ascii="仿宋_GB2312" w:hAnsi="仿宋_GB2312" w:eastAsia="仿宋_GB2312" w:cs="仿宋_GB2312"/>
          <w:b w:val="0"/>
          <w:bCs w:val="0"/>
          <w:i w:val="0"/>
          <w:caps w:val="0"/>
          <w:color w:val="333333"/>
          <w:spacing w:val="0"/>
          <w:sz w:val="28"/>
          <w:szCs w:val="28"/>
          <w:shd w:val="clear" w:color="auto" w:fill="FFFFFF"/>
          <w:lang w:eastAsia="zh-Hans"/>
        </w:rPr>
        <w:t>：</w:t>
      </w:r>
      <w:r>
        <w:rPr>
          <w:rFonts w:hint="eastAsia" w:ascii="仿宋_GB2312" w:hAnsi="仿宋_GB2312" w:eastAsia="仿宋_GB2312" w:cs="仿宋_GB2312"/>
          <w:b w:val="0"/>
          <w:bCs w:val="0"/>
          <w:i w:val="0"/>
          <w:caps w:val="0"/>
          <w:color w:val="333333"/>
          <w:spacing w:val="0"/>
          <w:sz w:val="28"/>
          <w:szCs w:val="28"/>
          <w:shd w:val="clear" w:color="auto" w:fill="FFFFFF"/>
        </w:rPr>
        <w:t>13984847701</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left"/>
        <w:textAlignment w:val="auto"/>
        <w:outlineLvl w:val="9"/>
        <w:rPr>
          <w:rFonts w:hint="default" w:ascii="仿宋_GB2312" w:hAnsi="仿宋_GB2312" w:eastAsia="仿宋_GB2312" w:cs="仿宋_GB2312"/>
          <w:b w:val="0"/>
          <w:bCs w:val="0"/>
          <w:i w:val="0"/>
          <w:caps w:val="0"/>
          <w:color w:val="333333"/>
          <w:spacing w:val="0"/>
          <w:sz w:val="28"/>
          <w:szCs w:val="28"/>
          <w:shd w:val="clear" w:color="auto" w:fill="FFFFFF"/>
        </w:rPr>
      </w:pPr>
      <w:r>
        <w:rPr>
          <w:rFonts w:hint="eastAsia" w:ascii="仿宋_GB2312" w:hAnsi="仿宋_GB2312" w:eastAsia="仿宋_GB2312" w:cs="仿宋_GB2312"/>
          <w:b w:val="0"/>
          <w:bCs w:val="0"/>
          <w:i w:val="0"/>
          <w:caps w:val="0"/>
          <w:color w:val="333333"/>
          <w:spacing w:val="0"/>
          <w:sz w:val="28"/>
          <w:szCs w:val="28"/>
          <w:shd w:val="clear" w:color="auto" w:fill="FFFFFF"/>
        </w:rPr>
        <w:t>联系邮箱</w:t>
      </w:r>
      <w:r>
        <w:rPr>
          <w:rFonts w:hint="eastAsia" w:ascii="仿宋_GB2312" w:hAnsi="仿宋_GB2312" w:eastAsia="仿宋_GB2312" w:cs="仿宋_GB2312"/>
          <w:b w:val="0"/>
          <w:bCs w:val="0"/>
          <w:i w:val="0"/>
          <w:caps w:val="0"/>
          <w:color w:val="333333"/>
          <w:spacing w:val="0"/>
          <w:sz w:val="28"/>
          <w:szCs w:val="28"/>
          <w:shd w:val="clear" w:color="auto" w:fill="FFFFFF"/>
          <w:lang w:eastAsia="zh-Hans"/>
        </w:rPr>
        <w:t>：</w:t>
      </w:r>
      <w:r>
        <w:rPr>
          <w:rFonts w:hint="default" w:ascii="仿宋_GB2312" w:hAnsi="仿宋_GB2312" w:eastAsia="仿宋_GB2312" w:cs="仿宋_GB2312"/>
          <w:b w:val="0"/>
          <w:bCs w:val="0"/>
          <w:i w:val="0"/>
          <w:caps w:val="0"/>
          <w:color w:val="333333"/>
          <w:spacing w:val="0"/>
          <w:sz w:val="28"/>
          <w:szCs w:val="28"/>
          <w:shd w:val="clear" w:color="auto" w:fill="FFFFFF"/>
        </w:rPr>
        <w:fldChar w:fldCharType="begin"/>
      </w:r>
      <w:r>
        <w:rPr>
          <w:rFonts w:hint="default" w:ascii="仿宋_GB2312" w:hAnsi="仿宋_GB2312" w:eastAsia="仿宋_GB2312" w:cs="仿宋_GB2312"/>
          <w:b w:val="0"/>
          <w:bCs w:val="0"/>
          <w:i w:val="0"/>
          <w:caps w:val="0"/>
          <w:color w:val="333333"/>
          <w:spacing w:val="0"/>
          <w:sz w:val="28"/>
          <w:szCs w:val="28"/>
          <w:shd w:val="clear" w:color="auto" w:fill="FFFFFF"/>
        </w:rPr>
        <w:instrText xml:space="preserve"> HYPERLINK "mailto:874317776@qq.com" </w:instrText>
      </w:r>
      <w:r>
        <w:rPr>
          <w:rFonts w:hint="default" w:ascii="仿宋_GB2312" w:hAnsi="仿宋_GB2312" w:eastAsia="仿宋_GB2312" w:cs="仿宋_GB2312"/>
          <w:b w:val="0"/>
          <w:bCs w:val="0"/>
          <w:i w:val="0"/>
          <w:caps w:val="0"/>
          <w:color w:val="333333"/>
          <w:spacing w:val="0"/>
          <w:sz w:val="28"/>
          <w:szCs w:val="28"/>
          <w:shd w:val="clear" w:color="auto" w:fill="FFFFFF"/>
        </w:rPr>
        <w:fldChar w:fldCharType="separate"/>
      </w:r>
      <w:r>
        <w:rPr>
          <w:rStyle w:val="30"/>
          <w:rFonts w:hint="default" w:ascii="仿宋_GB2312" w:hAnsi="仿宋_GB2312" w:eastAsia="仿宋_GB2312" w:cs="仿宋_GB2312"/>
          <w:b w:val="0"/>
          <w:bCs w:val="0"/>
          <w:i w:val="0"/>
          <w:caps w:val="0"/>
          <w:color w:val="333333"/>
          <w:spacing w:val="0"/>
          <w:sz w:val="28"/>
          <w:szCs w:val="28"/>
          <w:shd w:val="clear" w:color="auto" w:fill="FFFFFF"/>
        </w:rPr>
        <w:t>874317776</w:t>
      </w:r>
      <w:r>
        <w:rPr>
          <w:rStyle w:val="30"/>
          <w:rFonts w:hint="eastAsia" w:ascii="仿宋_GB2312" w:hAnsi="仿宋_GB2312" w:eastAsia="仿宋_GB2312" w:cs="仿宋_GB2312"/>
          <w:b w:val="0"/>
          <w:bCs w:val="0"/>
          <w:i w:val="0"/>
          <w:caps w:val="0"/>
          <w:color w:val="333333"/>
          <w:spacing w:val="0"/>
          <w:sz w:val="28"/>
          <w:szCs w:val="28"/>
          <w:shd w:val="clear" w:color="auto" w:fill="FFFFFF"/>
        </w:rPr>
        <w:t>@qq.com</w:t>
      </w:r>
      <w:r>
        <w:rPr>
          <w:rFonts w:hint="default" w:ascii="仿宋_GB2312" w:hAnsi="仿宋_GB2312" w:eastAsia="仿宋_GB2312" w:cs="仿宋_GB2312"/>
          <w:b w:val="0"/>
          <w:bCs w:val="0"/>
          <w:i w:val="0"/>
          <w:caps w:val="0"/>
          <w:color w:val="333333"/>
          <w:spacing w:val="0"/>
          <w:sz w:val="28"/>
          <w:szCs w:val="28"/>
          <w:shd w:val="clear" w:color="auto" w:fill="FFFFFF"/>
        </w:rPr>
        <w:fldChar w:fldCharType="end"/>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bCs/>
          <w:color w:val="auto"/>
          <w:kern w:val="2"/>
          <w:sz w:val="28"/>
          <w:szCs w:val="28"/>
          <w:highlight w:val="none"/>
          <w:lang w:val="en-US" w:eastAsia="zh-CN" w:bidi="ar-SA"/>
        </w:rPr>
        <w:sectPr>
          <w:pgSz w:w="11906" w:h="16838"/>
          <w:pgMar w:top="720" w:right="1056" w:bottom="720" w:left="1190" w:header="851" w:footer="992" w:gutter="0"/>
          <w:cols w:space="0" w:num="1"/>
          <w:rtlGutter w:val="0"/>
          <w:docGrid w:type="lines" w:linePitch="312" w:charSpace="0"/>
        </w:sectPr>
      </w:pPr>
    </w:p>
    <w:p>
      <w:pPr>
        <w:pStyle w:val="6"/>
        <w:bidi w:val="0"/>
      </w:pPr>
      <w:bookmarkStart w:id="0" w:name="_Toc6845"/>
      <w:r>
        <w:rPr>
          <w:rFonts w:hint="eastAsia"/>
        </w:rPr>
        <w:t>报价须知</w:t>
      </w:r>
      <w:bookmarkEnd w:id="0"/>
    </w:p>
    <w:p>
      <w:pPr>
        <w:pStyle w:val="7"/>
        <w:bidi w:val="0"/>
        <w:jc w:val="both"/>
      </w:pPr>
      <w:bookmarkStart w:id="1" w:name="_Toc18111"/>
      <w:r>
        <w:rPr>
          <w:rFonts w:hint="eastAsia"/>
        </w:rPr>
        <w:t>一、说明</w:t>
      </w:r>
      <w:bookmarkEnd w:id="1"/>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w:t>
      </w:r>
      <w:bookmarkStart w:id="10" w:name="_GoBack"/>
      <w:bookmarkEnd w:id="10"/>
      <w:r>
        <w:rPr>
          <w:rFonts w:hint="eastAsia" w:ascii="仿宋" w:hAnsi="仿宋" w:eastAsia="仿宋"/>
          <w:color w:val="000000" w:themeColor="text1"/>
          <w:sz w:val="28"/>
          <w:szCs w:val="28"/>
          <w14:textFill>
            <w14:solidFill>
              <w14:schemeClr w14:val="tx1"/>
            </w14:solidFill>
          </w14:textFill>
        </w:rPr>
        <w:t>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w:t>
      </w:r>
      <w:r>
        <w:rPr>
          <w:rFonts w:hint="eastAsia" w:ascii="仿宋" w:hAnsi="仿宋" w:eastAsia="仿宋"/>
          <w:color w:val="000000" w:themeColor="text1"/>
          <w:sz w:val="28"/>
          <w:szCs w:val="28"/>
          <w:lang w:val="en-US" w:eastAsia="zh-CN"/>
          <w14:textFill>
            <w14:solidFill>
              <w14:schemeClr w14:val="tx1"/>
            </w14:solidFill>
          </w14:textFill>
        </w:rPr>
        <w:t>其</w:t>
      </w:r>
      <w:r>
        <w:rPr>
          <w:rFonts w:hint="eastAsia" w:ascii="仿宋" w:hAnsi="仿宋" w:eastAsia="仿宋"/>
          <w:color w:val="000000" w:themeColor="text1"/>
          <w:sz w:val="28"/>
          <w:szCs w:val="28"/>
          <w14:textFill>
            <w14:solidFill>
              <w14:schemeClr w14:val="tx1"/>
            </w14:solidFill>
          </w14:textFill>
        </w:rPr>
        <w:t>具备与项目相适应的胜任能力，并按采购人要求，</w:t>
      </w:r>
      <w:r>
        <w:rPr>
          <w:rFonts w:hint="eastAsia" w:ascii="仿宋" w:hAnsi="仿宋" w:eastAsia="仿宋"/>
          <w:color w:val="000000" w:themeColor="text1"/>
          <w:sz w:val="28"/>
          <w:szCs w:val="28"/>
          <w:lang w:val="en-US" w:eastAsia="zh-CN"/>
          <w14:textFill>
            <w14:solidFill>
              <w14:schemeClr w14:val="tx1"/>
            </w14:solidFill>
          </w14:textFill>
        </w:rPr>
        <w:t>按</w:t>
      </w:r>
      <w:r>
        <w:rPr>
          <w:rFonts w:hint="eastAsia" w:ascii="仿宋" w:hAnsi="仿宋" w:eastAsia="仿宋"/>
          <w:color w:val="000000" w:themeColor="text1"/>
          <w:sz w:val="28"/>
          <w:szCs w:val="28"/>
          <w14:textFill>
            <w14:solidFill>
              <w14:schemeClr w14:val="tx1"/>
            </w14:solidFill>
          </w14:textFill>
        </w:rPr>
        <w:t>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pStyle w:val="7"/>
        <w:bidi w:val="0"/>
      </w:pPr>
      <w:bookmarkStart w:id="2" w:name="_Toc21957"/>
      <w:r>
        <w:rPr>
          <w:rFonts w:hint="eastAsia"/>
        </w:rPr>
        <w:t>二、询价文件</w:t>
      </w:r>
      <w:bookmarkEnd w:id="2"/>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5）在询价过程中由采购人发出的修正和补充文件等</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pStyle w:val="7"/>
        <w:bidi w:val="0"/>
      </w:pPr>
      <w:bookmarkStart w:id="3" w:name="_Toc6722"/>
      <w:r>
        <w:rPr>
          <w:rFonts w:hint="eastAsia"/>
        </w:rPr>
        <w:t>三、报价文件的编制</w:t>
      </w:r>
      <w:bookmarkEnd w:id="3"/>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auto"/>
          <w:sz w:val="28"/>
          <w:szCs w:val="28"/>
        </w:rPr>
        <w:t>2.</w:t>
      </w:r>
      <w:r>
        <w:rPr>
          <w:rFonts w:ascii="仿宋" w:hAnsi="仿宋" w:eastAsia="仿宋"/>
          <w:color w:val="auto"/>
          <w:sz w:val="28"/>
          <w:szCs w:val="28"/>
        </w:rPr>
        <w:t>3</w:t>
      </w:r>
      <w:r>
        <w:rPr>
          <w:rFonts w:hint="eastAsia" w:ascii="仿宋" w:hAnsi="仿宋" w:eastAsia="仿宋"/>
          <w:color w:val="auto"/>
          <w:sz w:val="28"/>
          <w:szCs w:val="28"/>
          <w:lang w:val="en-US" w:eastAsia="zh-CN"/>
        </w:rPr>
        <w:t>法定代表身份证明</w:t>
      </w:r>
      <w:r>
        <w:rPr>
          <w:rFonts w:hint="eastAsia" w:ascii="仿宋" w:hAnsi="仿宋" w:eastAsia="仿宋"/>
          <w:color w:val="auto"/>
          <w:sz w:val="28"/>
          <w:szCs w:val="28"/>
        </w:rPr>
        <w:t>；</w:t>
      </w:r>
      <w:r>
        <w:rPr>
          <w:rFonts w:hint="eastAsia" w:ascii="仿宋" w:hAnsi="仿宋" w:eastAsia="仿宋"/>
          <w:color w:val="000000" w:themeColor="text1"/>
          <w:sz w:val="28"/>
          <w:szCs w:val="28"/>
          <w14:textFill>
            <w14:solidFill>
              <w14:schemeClr w14:val="tx1"/>
            </w14:solidFill>
          </w14:textFill>
        </w:rPr>
        <w:t>(附件3)</w:t>
      </w:r>
    </w:p>
    <w:p>
      <w:pPr>
        <w:snapToGrid w:val="0"/>
        <w:spacing w:line="600" w:lineRule="exact"/>
        <w:ind w:firstLine="600"/>
        <w:jc w:val="left"/>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附件4</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600" w:lineRule="exact"/>
        <w:ind w:firstLine="600"/>
        <w:jc w:val="left"/>
        <w:rPr>
          <w:rFonts w:hint="eastAsia"/>
          <w:lang w:eastAsia="zh-CN"/>
        </w:rPr>
      </w:pPr>
      <w:r>
        <w:rPr>
          <w:rFonts w:ascii="仿宋" w:hAnsi="仿宋" w:eastAsia="仿宋" w:cs="Times New Roman"/>
          <w:color w:val="000000" w:themeColor="text1"/>
          <w:kern w:val="2"/>
          <w:sz w:val="28"/>
          <w:szCs w:val="28"/>
          <w:lang w:val="en-US" w:eastAsia="zh-CN" w:bidi="ar-SA"/>
          <w14:textFill>
            <w14:solidFill>
              <w14:schemeClr w14:val="tx1"/>
            </w14:solidFill>
          </w14:textFill>
        </w:rPr>
        <w:t>2</w:t>
      </w: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.5具有履行合同所必需的设备和专业技术能力。（附件5）</w:t>
      </w:r>
    </w:p>
    <w:p>
      <w:pPr>
        <w:pStyle w:val="7"/>
        <w:bidi w:val="0"/>
      </w:pPr>
      <w:bookmarkStart w:id="4" w:name="_Toc14351"/>
      <w:r>
        <w:rPr>
          <w:rFonts w:hint="eastAsia"/>
        </w:rPr>
        <w:t>四、报价要求</w:t>
      </w:r>
      <w:bookmarkEnd w:id="4"/>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pStyle w:val="7"/>
        <w:bidi w:val="0"/>
      </w:pPr>
      <w:bookmarkStart w:id="5" w:name="_Toc7441"/>
      <w:r>
        <w:rPr>
          <w:rFonts w:hint="eastAsia"/>
        </w:rPr>
        <w:t>五、报价文件的份数、封装</w:t>
      </w:r>
      <w:bookmarkEnd w:id="5"/>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pStyle w:val="7"/>
        <w:bidi w:val="0"/>
      </w:pPr>
      <w:bookmarkStart w:id="6" w:name="_Toc29247"/>
      <w:r>
        <w:rPr>
          <w:rFonts w:hint="eastAsia"/>
        </w:rPr>
        <w:t>六、确定成交供应商办法</w:t>
      </w:r>
      <w:bookmarkEnd w:id="6"/>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询价工作组成员根据各单位的报价资料进行比较，以符合采购要求、质量和服务相等且报价最低的成为成交供应商。如出现两个相同的最低报价时，</w:t>
      </w:r>
      <w:r>
        <w:rPr>
          <w:rFonts w:hint="eastAsia" w:ascii="仿宋" w:hAnsi="仿宋" w:eastAsia="仿宋"/>
          <w:color w:val="auto"/>
          <w:sz w:val="28"/>
          <w:szCs w:val="28"/>
        </w:rPr>
        <w:t>确定拟派项目组胜任能力最高者为成交供应商(拟派项目组人员胜任能力依据项目组成员持证情况及执业经历评判)，</w:t>
      </w:r>
      <w:r>
        <w:rPr>
          <w:rFonts w:hint="eastAsia" w:ascii="仿宋" w:hAnsi="仿宋" w:eastAsia="仿宋"/>
          <w:color w:val="000000" w:themeColor="text1"/>
          <w:sz w:val="28"/>
          <w:szCs w:val="28"/>
          <w14:textFill>
            <w14:solidFill>
              <w14:schemeClr w14:val="tx1"/>
            </w14:solidFill>
          </w14:textFill>
        </w:rPr>
        <w:t>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pStyle w:val="6"/>
        <w:bidi w:val="0"/>
        <w:jc w:val="left"/>
        <w:rPr>
          <w:rFonts w:hint="eastAsia"/>
        </w:rPr>
        <w:sectPr>
          <w:pgSz w:w="11906" w:h="16838"/>
          <w:pgMar w:top="720" w:right="1056" w:bottom="720" w:left="1190" w:header="851" w:footer="992" w:gutter="0"/>
          <w:cols w:space="0" w:num="1"/>
          <w:rtlGutter w:val="0"/>
          <w:docGrid w:type="lines" w:linePitch="312" w:charSpace="0"/>
        </w:sectPr>
      </w:pPr>
      <w:bookmarkStart w:id="7" w:name="_Toc26567"/>
    </w:p>
    <w:p>
      <w:pPr>
        <w:pStyle w:val="6"/>
        <w:bidi w:val="0"/>
        <w:jc w:val="left"/>
      </w:pPr>
      <w:r>
        <w:rPr>
          <w:rFonts w:hint="eastAsia"/>
        </w:rPr>
        <w:t>附件1</w:t>
      </w:r>
      <w:bookmarkEnd w:id="7"/>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jc w:val="left"/>
        <w:rPr>
          <w:rFonts w:hint="eastAsia" w:ascii="仿宋" w:hAnsi="仿宋" w:eastAsia="仿宋"/>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lang w:val="en-US" w:eastAsia="zh-CN"/>
        </w:rPr>
        <w:t>贵州金泰利粮油发展有限公司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lang w:val="en-US" w:eastAsia="zh-CN"/>
          <w14:textFill>
            <w14:solidFill>
              <w14:schemeClr w14:val="tx1"/>
            </w14:solidFill>
          </w14:textFill>
        </w:rPr>
        <w:t>方</w:t>
      </w:r>
      <w:r>
        <w:rPr>
          <w:rFonts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u w:val="single"/>
          <w:lang w:val="en-US" w:eastAsia="zh-CN"/>
          <w14:textFill>
            <w14:solidFill>
              <w14:schemeClr w14:val="tx1"/>
            </w14:solidFill>
          </w14:textFill>
        </w:rPr>
        <w:t>贵州金泰利粮油发展有限公司采购气相色谱仪</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w:t>
      </w:r>
      <w:r>
        <w:rPr>
          <w:rFonts w:hint="eastAsia" w:ascii="仿宋" w:hAnsi="仿宋" w:eastAsia="仿宋"/>
          <w:sz w:val="28"/>
          <w:szCs w:val="28"/>
          <w:lang w:val="en-US" w:eastAsia="zh-CN"/>
        </w:rPr>
        <w:t>方</w:t>
      </w:r>
      <w:r>
        <w:rPr>
          <w:rFonts w:hint="eastAsia" w:ascii="仿宋" w:hAnsi="仿宋" w:eastAsia="仿宋"/>
          <w:sz w:val="28"/>
          <w:szCs w:val="28"/>
        </w:rPr>
        <w:t>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olor w:val="000000" w:themeColor="text1"/>
          <w:sz w:val="28"/>
          <w:szCs w:val="28"/>
          <w:u w:val="single"/>
          <w:lang w:val="en-US" w:eastAsia="zh-CN"/>
          <w14:textFill>
            <w14:solidFill>
              <w14:schemeClr w14:val="tx1"/>
            </w14:solidFill>
          </w14:textFill>
        </w:rPr>
        <w:t>贵州金泰利粮油发展有限公司采购气相色谱仪</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52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2．我方的响应总报价为人民币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（大写）元整（RMB：</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￥元整）。</w:t>
      </w:r>
    </w:p>
    <w:p>
      <w:pPr>
        <w:snapToGrid w:val="0"/>
        <w:spacing w:line="52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52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4．如果我方成为最终成交人，我方承诺按照采购人要求完成，同时承诺不再另行收取费用。</w:t>
      </w:r>
    </w:p>
    <w:p>
      <w:pPr>
        <w:snapToGrid w:val="0"/>
        <w:spacing w:line="52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p>
    <w:p>
      <w:pPr>
        <w:pStyle w:val="23"/>
      </w:pPr>
    </w:p>
    <w:p>
      <w:pPr>
        <w:snapToGrid w:val="0"/>
        <w:spacing w:line="600" w:lineRule="exact"/>
        <w:ind w:firstLine="600"/>
        <w:jc w:val="left"/>
        <w:rPr>
          <w:rFonts w:hint="eastAsia" w:ascii="仿宋" w:hAnsi="仿宋" w:eastAsia="仿宋"/>
          <w:b/>
          <w:bCs/>
          <w:color w:val="000000" w:themeColor="text1"/>
          <w:sz w:val="28"/>
          <w:szCs w:val="28"/>
          <w14:textFill>
            <w14:solidFill>
              <w14:schemeClr w14:val="tx1"/>
            </w14:solidFill>
          </w14:textFill>
        </w:rPr>
      </w:pPr>
    </w:p>
    <w:p>
      <w:pPr>
        <w:pStyle w:val="6"/>
        <w:bidi w:val="0"/>
        <w:jc w:val="left"/>
        <w:rPr>
          <w:rFonts w:hint="eastAsia"/>
        </w:rPr>
        <w:sectPr>
          <w:pgSz w:w="11906" w:h="16838"/>
          <w:pgMar w:top="720" w:right="1056" w:bottom="720" w:left="1190" w:header="851" w:footer="992" w:gutter="0"/>
          <w:cols w:space="0" w:num="1"/>
          <w:rtlGutter w:val="0"/>
          <w:docGrid w:type="lines" w:linePitch="312" w:charSpace="0"/>
        </w:sectPr>
      </w:pPr>
      <w:bookmarkStart w:id="8" w:name="_Toc25319"/>
    </w:p>
    <w:p>
      <w:pPr>
        <w:pStyle w:val="6"/>
        <w:bidi w:val="0"/>
        <w:jc w:val="left"/>
        <w:rPr>
          <w:rFonts w:hint="eastAsia" w:eastAsia="仿宋"/>
          <w:lang w:eastAsia="zh-CN"/>
        </w:rPr>
      </w:pPr>
      <w:r>
        <w:rPr>
          <w:rFonts w:hint="eastAsia"/>
        </w:rPr>
        <w:t>附件2</w:t>
      </w:r>
      <w:bookmarkEnd w:id="8"/>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一、关于响应资格的承诺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w:t>
      </w:r>
      <w:r>
        <w:rPr>
          <w:rFonts w:hint="eastAsia" w:ascii="仿宋" w:hAnsi="仿宋" w:eastAsia="仿宋"/>
          <w:color w:val="000000" w:themeColor="text1"/>
          <w:sz w:val="28"/>
          <w:szCs w:val="28"/>
          <w:lang w:val="en-US" w:eastAsia="zh-CN"/>
          <w14:textFill>
            <w14:solidFill>
              <w14:schemeClr w14:val="tx1"/>
            </w14:solidFill>
          </w14:textFill>
        </w:rPr>
        <w:t>有关标准、</w:t>
      </w:r>
      <w:r>
        <w:rPr>
          <w:rFonts w:hint="eastAsia" w:ascii="仿宋" w:hAnsi="仿宋" w:eastAsia="仿宋"/>
          <w:color w:val="000000" w:themeColor="text1"/>
          <w:sz w:val="28"/>
          <w:szCs w:val="28"/>
          <w14:textFill>
            <w14:solidFill>
              <w14:schemeClr w14:val="tx1"/>
            </w14:solidFill>
          </w14:textFill>
        </w:rPr>
        <w:t>规范的要求，并严格执行国家</w:t>
      </w:r>
      <w:r>
        <w:rPr>
          <w:rFonts w:hint="eastAsia" w:ascii="仿宋" w:hAnsi="仿宋" w:eastAsia="仿宋"/>
          <w:color w:val="000000" w:themeColor="text1"/>
          <w:sz w:val="28"/>
          <w:szCs w:val="28"/>
          <w:lang w:val="en-US" w:eastAsia="zh-CN"/>
          <w14:textFill>
            <w14:solidFill>
              <w14:schemeClr w14:val="tx1"/>
            </w14:solidFill>
          </w14:textFill>
        </w:rPr>
        <w:t>有关</w:t>
      </w:r>
      <w:r>
        <w:rPr>
          <w:rFonts w:hint="eastAsia" w:ascii="仿宋" w:hAnsi="仿宋" w:eastAsia="仿宋"/>
          <w:color w:val="000000" w:themeColor="text1"/>
          <w:sz w:val="28"/>
          <w:szCs w:val="28"/>
          <w14:textFill>
            <w14:solidFill>
              <w14:schemeClr w14:val="tx1"/>
            </w14:solidFill>
          </w14:textFill>
        </w:rPr>
        <w:t>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如上述承诺不实，将承担由此产生的全部责任。</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pStyle w:val="2"/>
        <w:ind w:left="0" w:leftChars="0" w:firstLine="0" w:firstLineChars="0"/>
        <w:jc w:val="center"/>
        <w:rPr>
          <w:rFonts w:hint="eastAsia" w:ascii="黑体" w:hAnsi="黑体" w:eastAsia="黑体" w:cs="黑体"/>
          <w:sz w:val="40"/>
          <w:szCs w:val="40"/>
          <w:lang w:val="en-US" w:eastAsia="zh-CN"/>
        </w:rPr>
        <w:sectPr>
          <w:pgSz w:w="11906" w:h="16838"/>
          <w:pgMar w:top="720" w:right="1056" w:bottom="720" w:left="1190" w:header="851" w:footer="992" w:gutter="0"/>
          <w:cols w:space="0" w:num="1"/>
          <w:rtlGutter w:val="0"/>
          <w:docGrid w:type="lines" w:linePitch="312" w:charSpace="0"/>
        </w:sectPr>
      </w:pPr>
    </w:p>
    <w:p>
      <w:pPr>
        <w:pStyle w:val="2"/>
        <w:ind w:left="0" w:leftChars="0" w:firstLine="0" w:firstLineChars="0"/>
        <w:jc w:val="center"/>
        <w:rPr>
          <w:rFonts w:hint="eastAsia" w:ascii="仿宋" w:hAnsi="仿宋" w:eastAsia="仿宋"/>
          <w:color w:val="FF0000"/>
          <w:sz w:val="28"/>
          <w:szCs w:val="28"/>
          <w:lang w:val="en-US" w:eastAsia="zh-CN"/>
        </w:rPr>
      </w:pPr>
      <w:r>
        <w:rPr>
          <w:rFonts w:hint="eastAsia" w:ascii="黑体" w:hAnsi="黑体" w:eastAsia="黑体" w:cs="黑体"/>
          <w:sz w:val="40"/>
          <w:szCs w:val="40"/>
          <w:lang w:val="en-US" w:eastAsia="zh-CN"/>
        </w:rPr>
        <w:t>报价一览表</w:t>
      </w:r>
    </w:p>
    <w:tbl>
      <w:tblPr>
        <w:tblStyle w:val="24"/>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629"/>
        <w:gridCol w:w="1466"/>
        <w:gridCol w:w="1320"/>
        <w:gridCol w:w="959"/>
        <w:gridCol w:w="963"/>
        <w:gridCol w:w="772"/>
        <w:gridCol w:w="888"/>
        <w:gridCol w:w="883"/>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tcBorders>
              <w:tl2br w:val="nil"/>
              <w:tr2bl w:val="nil"/>
            </w:tcBorders>
            <w:noWrap w:val="0"/>
            <w:vAlign w:val="center"/>
          </w:tcPr>
          <w:p>
            <w:pPr>
              <w:pStyle w:val="39"/>
              <w:keepNext w:val="0"/>
              <w:keepLines w:val="0"/>
              <w:suppressLineNumbers w:val="0"/>
              <w:bidi w:val="0"/>
              <w:spacing w:before="0" w:beforeAutospacing="0" w:after="0" w:afterAutospacing="0"/>
              <w:ind w:left="0" w:right="0"/>
              <w:jc w:val="center"/>
              <w:rPr>
                <w:rFonts w:hint="eastAsia"/>
                <w:b/>
                <w:bCs/>
              </w:rPr>
            </w:pPr>
            <w:r>
              <w:rPr>
                <w:rFonts w:hint="eastAsia"/>
                <w:b/>
                <w:bCs/>
              </w:rPr>
              <w:t>序号</w:t>
            </w:r>
          </w:p>
        </w:tc>
        <w:tc>
          <w:tcPr>
            <w:tcW w:w="827" w:type="pct"/>
            <w:tcBorders>
              <w:tl2br w:val="nil"/>
              <w:tr2bl w:val="nil"/>
            </w:tcBorders>
            <w:noWrap w:val="0"/>
            <w:vAlign w:val="center"/>
          </w:tcPr>
          <w:p>
            <w:pPr>
              <w:pStyle w:val="39"/>
              <w:keepNext w:val="0"/>
              <w:keepLines w:val="0"/>
              <w:suppressLineNumbers w:val="0"/>
              <w:bidi w:val="0"/>
              <w:spacing w:before="0" w:beforeAutospacing="0" w:after="0" w:afterAutospacing="0"/>
              <w:ind w:left="0" w:right="0"/>
              <w:jc w:val="center"/>
              <w:rPr>
                <w:rFonts w:hint="eastAsia"/>
                <w:b/>
                <w:bCs/>
              </w:rPr>
            </w:pPr>
            <w:r>
              <w:rPr>
                <w:rFonts w:hint="eastAsia"/>
                <w:b/>
                <w:bCs/>
              </w:rPr>
              <w:t>名称</w:t>
            </w:r>
          </w:p>
        </w:tc>
        <w:tc>
          <w:tcPr>
            <w:tcW w:w="744" w:type="pct"/>
            <w:tcBorders>
              <w:tl2br w:val="nil"/>
              <w:tr2bl w:val="nil"/>
            </w:tcBorders>
            <w:noWrap w:val="0"/>
            <w:vAlign w:val="center"/>
          </w:tcPr>
          <w:p>
            <w:pPr>
              <w:pStyle w:val="39"/>
              <w:keepNext w:val="0"/>
              <w:keepLines w:val="0"/>
              <w:suppressLineNumbers w:val="0"/>
              <w:bidi w:val="0"/>
              <w:spacing w:before="0" w:beforeAutospacing="0" w:after="0" w:afterAutospacing="0"/>
              <w:ind w:left="0" w:right="0"/>
              <w:jc w:val="center"/>
              <w:rPr>
                <w:rFonts w:hint="eastAsia"/>
                <w:b/>
                <w:bCs/>
              </w:rPr>
            </w:pPr>
            <w:r>
              <w:rPr>
                <w:rFonts w:hint="eastAsia"/>
                <w:b/>
                <w:bCs/>
              </w:rPr>
              <w:t>规格型号</w:t>
            </w:r>
          </w:p>
        </w:tc>
        <w:tc>
          <w:tcPr>
            <w:tcW w:w="670" w:type="pct"/>
            <w:tcBorders>
              <w:tl2br w:val="nil"/>
              <w:tr2bl w:val="nil"/>
            </w:tcBorders>
            <w:noWrap w:val="0"/>
            <w:vAlign w:val="center"/>
          </w:tcPr>
          <w:p>
            <w:pPr>
              <w:pStyle w:val="39"/>
              <w:keepNext w:val="0"/>
              <w:keepLines w:val="0"/>
              <w:suppressLineNumbers w:val="0"/>
              <w:bidi w:val="0"/>
              <w:spacing w:before="0" w:beforeAutospacing="0" w:after="0" w:afterAutospacing="0"/>
              <w:ind w:left="0" w:right="0"/>
              <w:jc w:val="center"/>
              <w:rPr>
                <w:rFonts w:hint="default" w:eastAsiaTheme="minorEastAsia"/>
                <w:b/>
                <w:bCs/>
                <w:lang w:val="en-US" w:eastAsia="zh-CN"/>
              </w:rPr>
            </w:pPr>
            <w:r>
              <w:rPr>
                <w:rFonts w:hint="eastAsia"/>
                <w:b/>
                <w:bCs/>
                <w:lang w:val="en-US" w:eastAsia="zh-CN"/>
              </w:rPr>
              <w:t>性能描述</w:t>
            </w:r>
          </w:p>
        </w:tc>
        <w:tc>
          <w:tcPr>
            <w:tcW w:w="487" w:type="pct"/>
            <w:tcBorders>
              <w:tl2br w:val="nil"/>
              <w:tr2bl w:val="nil"/>
            </w:tcBorders>
            <w:noWrap w:val="0"/>
            <w:vAlign w:val="center"/>
          </w:tcPr>
          <w:p>
            <w:pPr>
              <w:pStyle w:val="39"/>
              <w:keepNext w:val="0"/>
              <w:keepLines w:val="0"/>
              <w:suppressLineNumbers w:val="0"/>
              <w:bidi w:val="0"/>
              <w:spacing w:before="0" w:beforeAutospacing="0" w:after="0" w:afterAutospacing="0"/>
              <w:ind w:left="0" w:right="0"/>
              <w:jc w:val="center"/>
              <w:rPr>
                <w:rFonts w:hint="eastAsia"/>
                <w:b/>
                <w:bCs/>
              </w:rPr>
            </w:pPr>
            <w:r>
              <w:rPr>
                <w:rFonts w:hint="eastAsia"/>
                <w:b/>
                <w:bCs/>
              </w:rPr>
              <w:t>数量</w:t>
            </w:r>
          </w:p>
        </w:tc>
        <w:tc>
          <w:tcPr>
            <w:tcW w:w="489" w:type="pct"/>
            <w:tcBorders>
              <w:tl2br w:val="nil"/>
              <w:tr2bl w:val="nil"/>
            </w:tcBorders>
            <w:noWrap w:val="0"/>
            <w:vAlign w:val="center"/>
          </w:tcPr>
          <w:p>
            <w:pPr>
              <w:pStyle w:val="39"/>
              <w:keepNext w:val="0"/>
              <w:keepLines w:val="0"/>
              <w:suppressLineNumbers w:val="0"/>
              <w:bidi w:val="0"/>
              <w:spacing w:before="0" w:beforeAutospacing="0" w:after="0" w:afterAutospacing="0"/>
              <w:ind w:left="0" w:right="0"/>
              <w:jc w:val="center"/>
              <w:rPr>
                <w:rFonts w:hint="eastAsia"/>
                <w:b/>
                <w:bCs/>
              </w:rPr>
            </w:pPr>
            <w:r>
              <w:rPr>
                <w:rFonts w:hint="eastAsia"/>
                <w:b/>
                <w:bCs/>
              </w:rPr>
              <w:t>单位</w:t>
            </w:r>
          </w:p>
        </w:tc>
        <w:tc>
          <w:tcPr>
            <w:tcW w:w="392" w:type="pct"/>
            <w:tcBorders>
              <w:tl2br w:val="nil"/>
              <w:tr2bl w:val="nil"/>
            </w:tcBorders>
            <w:noWrap w:val="0"/>
            <w:vAlign w:val="center"/>
          </w:tcPr>
          <w:p>
            <w:pPr>
              <w:pStyle w:val="39"/>
              <w:keepNext w:val="0"/>
              <w:keepLines w:val="0"/>
              <w:suppressLineNumbers w:val="0"/>
              <w:bidi w:val="0"/>
              <w:spacing w:before="0" w:beforeAutospacing="0" w:after="0" w:afterAutospacing="0"/>
              <w:ind w:left="0" w:right="0"/>
              <w:jc w:val="center"/>
              <w:rPr>
                <w:rFonts w:hint="eastAsia"/>
                <w:b/>
                <w:bCs/>
              </w:rPr>
            </w:pPr>
            <w:r>
              <w:rPr>
                <w:rFonts w:hint="eastAsia"/>
                <w:b/>
                <w:bCs/>
              </w:rPr>
              <w:t>单价</w:t>
            </w:r>
          </w:p>
          <w:p>
            <w:pPr>
              <w:pStyle w:val="39"/>
              <w:keepNext w:val="0"/>
              <w:keepLines w:val="0"/>
              <w:suppressLineNumbers w:val="0"/>
              <w:bidi w:val="0"/>
              <w:spacing w:before="0" w:beforeAutospacing="0" w:after="0" w:afterAutospacing="0"/>
              <w:ind w:left="0" w:right="0"/>
              <w:jc w:val="center"/>
              <w:rPr>
                <w:rFonts w:hint="eastAsia"/>
                <w:b/>
                <w:bCs/>
              </w:rPr>
            </w:pPr>
            <w:r>
              <w:rPr>
                <w:rFonts w:hint="eastAsia"/>
                <w:b/>
                <w:bCs/>
              </w:rPr>
              <w:t>(元)</w:t>
            </w:r>
          </w:p>
        </w:tc>
        <w:tc>
          <w:tcPr>
            <w:tcW w:w="451" w:type="pct"/>
            <w:tcBorders>
              <w:tl2br w:val="nil"/>
              <w:tr2bl w:val="nil"/>
            </w:tcBorders>
            <w:noWrap w:val="0"/>
            <w:vAlign w:val="center"/>
          </w:tcPr>
          <w:p>
            <w:pPr>
              <w:pStyle w:val="39"/>
              <w:keepNext w:val="0"/>
              <w:keepLines w:val="0"/>
              <w:suppressLineNumbers w:val="0"/>
              <w:bidi w:val="0"/>
              <w:spacing w:before="0" w:beforeAutospacing="0" w:after="0" w:afterAutospacing="0"/>
              <w:ind w:left="0" w:right="0"/>
              <w:jc w:val="center"/>
              <w:rPr>
                <w:rFonts w:hint="eastAsia"/>
                <w:b/>
                <w:bCs/>
              </w:rPr>
            </w:pPr>
            <w:r>
              <w:rPr>
                <w:rFonts w:hint="eastAsia"/>
                <w:b/>
                <w:bCs/>
              </w:rPr>
              <w:t>金额</w:t>
            </w:r>
          </w:p>
          <w:p>
            <w:pPr>
              <w:pStyle w:val="39"/>
              <w:keepNext w:val="0"/>
              <w:keepLines w:val="0"/>
              <w:suppressLineNumbers w:val="0"/>
              <w:bidi w:val="0"/>
              <w:spacing w:before="0" w:beforeAutospacing="0" w:after="0" w:afterAutospacing="0"/>
              <w:ind w:left="0" w:right="0"/>
              <w:jc w:val="center"/>
              <w:rPr>
                <w:rFonts w:hint="eastAsia"/>
                <w:b/>
                <w:bCs/>
              </w:rPr>
            </w:pPr>
            <w:r>
              <w:rPr>
                <w:rFonts w:hint="eastAsia"/>
                <w:b/>
                <w:bCs/>
              </w:rPr>
              <w:t>（元）</w:t>
            </w:r>
          </w:p>
        </w:tc>
        <w:tc>
          <w:tcPr>
            <w:tcW w:w="450" w:type="pct"/>
            <w:gridSpan w:val="2"/>
            <w:tcBorders>
              <w:tl2br w:val="nil"/>
              <w:tr2bl w:val="nil"/>
            </w:tcBorders>
            <w:noWrap w:val="0"/>
            <w:vAlign w:val="center"/>
          </w:tcPr>
          <w:p>
            <w:pPr>
              <w:pStyle w:val="39"/>
              <w:keepNext w:val="0"/>
              <w:keepLines w:val="0"/>
              <w:suppressLineNumbers w:val="0"/>
              <w:bidi w:val="0"/>
              <w:spacing w:before="0" w:beforeAutospacing="0" w:after="0" w:afterAutospacing="0"/>
              <w:ind w:left="0" w:right="0"/>
              <w:jc w:val="center"/>
              <w:rPr>
                <w:rFonts w:hint="eastAsia"/>
                <w:b/>
                <w:bCs/>
                <w:lang w:val="en-US" w:eastAsia="zh-CN"/>
              </w:rPr>
            </w:pPr>
            <w:r>
              <w:rPr>
                <w:rFonts w:hint="eastAsia"/>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default" w:ascii="Times New Roman" w:hAnsi="Times New Roman" w:eastAsia="宋体"/>
                <w:snapToGrid w:val="0"/>
                <w:kern w:val="0"/>
                <w:sz w:val="21"/>
                <w:szCs w:val="21"/>
                <w:lang w:val="en-US" w:eastAsia="zh-CN" w:bidi="ar-SA"/>
              </w:rPr>
            </w:pPr>
            <w:r>
              <w:rPr>
                <w:rFonts w:hint="eastAsia"/>
                <w:lang w:val="en-US" w:eastAsia="zh-CN"/>
              </w:rPr>
              <w:t>1</w:t>
            </w:r>
          </w:p>
        </w:tc>
        <w:tc>
          <w:tcPr>
            <w:tcW w:w="827"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default"/>
                <w:lang w:val="en-US" w:eastAsia="zh-CN"/>
              </w:rPr>
            </w:pPr>
          </w:p>
        </w:tc>
        <w:tc>
          <w:tcPr>
            <w:tcW w:w="744"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670"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87"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default"/>
                <w:lang w:val="en-US" w:eastAsia="zh-CN"/>
              </w:rPr>
            </w:pPr>
          </w:p>
        </w:tc>
        <w:tc>
          <w:tcPr>
            <w:tcW w:w="489"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default"/>
                <w:lang w:val="en-US" w:eastAsia="zh-CN"/>
              </w:rPr>
            </w:pPr>
          </w:p>
        </w:tc>
        <w:tc>
          <w:tcPr>
            <w:tcW w:w="392"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51"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50" w:type="pct"/>
            <w:gridSpan w:val="2"/>
            <w:tcBorders>
              <w:tl2br w:val="nil"/>
              <w:tr2bl w:val="nil"/>
            </w:tcBorders>
            <w:noWrap w:val="0"/>
            <w:vAlign w:val="center"/>
          </w:tcPr>
          <w:p>
            <w:pPr>
              <w:pStyle w:val="39"/>
              <w:keepNext w:val="0"/>
              <w:keepLines w:val="0"/>
              <w:suppressLineNumbers w:val="0"/>
              <w:bidi w:val="0"/>
              <w:spacing w:before="0" w:beforeAutospacing="0" w:after="0" w:afterAutospacing="0"/>
              <w:ind w:left="0" w:right="0" w:firstLine="0" w:firstLineChars="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default" w:ascii="Times New Roman" w:hAnsi="Times New Roman" w:eastAsia="宋体"/>
                <w:snapToGrid w:val="0"/>
                <w:kern w:val="0"/>
                <w:sz w:val="21"/>
                <w:szCs w:val="21"/>
                <w:lang w:val="en-US" w:eastAsia="zh-CN" w:bidi="ar-SA"/>
              </w:rPr>
            </w:pPr>
            <w:r>
              <w:rPr>
                <w:rFonts w:hint="eastAsia"/>
                <w:lang w:val="en-US" w:eastAsia="zh-CN"/>
              </w:rPr>
              <w:t>2</w:t>
            </w:r>
          </w:p>
        </w:tc>
        <w:tc>
          <w:tcPr>
            <w:tcW w:w="827"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eastAsia" w:ascii="Times New Roman" w:hAnsi="Times New Roman" w:eastAsia="宋体"/>
                <w:snapToGrid w:val="0"/>
                <w:kern w:val="0"/>
                <w:sz w:val="21"/>
                <w:szCs w:val="21"/>
                <w:lang w:val="en-US" w:eastAsia="zh-CN" w:bidi="ar-SA"/>
              </w:rPr>
            </w:pPr>
          </w:p>
        </w:tc>
        <w:tc>
          <w:tcPr>
            <w:tcW w:w="744"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eastAsia" w:ascii="Times New Roman" w:hAnsi="Times New Roman" w:eastAsia="宋体"/>
                <w:snapToGrid w:val="0"/>
                <w:kern w:val="0"/>
                <w:sz w:val="21"/>
                <w:szCs w:val="21"/>
                <w:lang w:val="en-US" w:eastAsia="zh-CN" w:bidi="ar-SA"/>
              </w:rPr>
            </w:pPr>
          </w:p>
        </w:tc>
        <w:tc>
          <w:tcPr>
            <w:tcW w:w="670"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eastAsia"/>
                <w:lang w:val="en-US" w:eastAsia="zh-CN"/>
              </w:rPr>
            </w:pPr>
          </w:p>
        </w:tc>
        <w:tc>
          <w:tcPr>
            <w:tcW w:w="487"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default" w:ascii="Times New Roman" w:hAnsi="Times New Roman" w:eastAsia="宋体"/>
                <w:snapToGrid w:val="0"/>
                <w:kern w:val="0"/>
                <w:sz w:val="21"/>
                <w:szCs w:val="21"/>
                <w:lang w:val="en-US" w:eastAsia="zh-CN" w:bidi="ar-SA"/>
              </w:rPr>
            </w:pPr>
          </w:p>
        </w:tc>
        <w:tc>
          <w:tcPr>
            <w:tcW w:w="489"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eastAsia" w:ascii="Times New Roman" w:hAnsi="Times New Roman" w:eastAsia="宋体"/>
                <w:snapToGrid w:val="0"/>
                <w:kern w:val="0"/>
                <w:sz w:val="21"/>
                <w:szCs w:val="21"/>
                <w:lang w:val="en-US" w:eastAsia="zh-CN" w:bidi="ar-SA"/>
              </w:rPr>
            </w:pPr>
          </w:p>
        </w:tc>
        <w:tc>
          <w:tcPr>
            <w:tcW w:w="392"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default" w:ascii="Times New Roman" w:hAnsi="Times New Roman" w:eastAsia="宋体"/>
                <w:snapToGrid w:val="0"/>
                <w:kern w:val="0"/>
                <w:sz w:val="21"/>
                <w:szCs w:val="21"/>
                <w:lang w:val="en-US" w:eastAsia="zh-CN" w:bidi="ar-SA"/>
              </w:rPr>
            </w:pPr>
          </w:p>
        </w:tc>
        <w:tc>
          <w:tcPr>
            <w:tcW w:w="451"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eastAsia" w:ascii="Times New Roman" w:hAnsi="Times New Roman" w:eastAsia="宋体"/>
                <w:snapToGrid w:val="0"/>
                <w:kern w:val="0"/>
                <w:sz w:val="21"/>
                <w:szCs w:val="21"/>
                <w:lang w:val="en-US" w:eastAsia="zh-CN" w:bidi="ar-SA"/>
              </w:rPr>
            </w:pPr>
          </w:p>
        </w:tc>
        <w:tc>
          <w:tcPr>
            <w:tcW w:w="450" w:type="pct"/>
            <w:gridSpan w:val="2"/>
            <w:tcBorders>
              <w:tl2br w:val="nil"/>
              <w:tr2bl w:val="nil"/>
            </w:tcBorders>
            <w:noWrap w:val="0"/>
            <w:vAlign w:val="center"/>
          </w:tcPr>
          <w:p>
            <w:pPr>
              <w:pStyle w:val="39"/>
              <w:keepNext w:val="0"/>
              <w:keepLines w:val="0"/>
              <w:suppressLineNumbers w:val="0"/>
              <w:bidi w:val="0"/>
              <w:spacing w:before="0" w:beforeAutospacing="0" w:after="0" w:afterAutospacing="0"/>
              <w:ind w:left="0" w:right="0" w:firstLine="0" w:firstLineChars="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eastAsia" w:ascii="Times New Roman" w:hAnsi="Times New Roman" w:eastAsia="宋体"/>
                <w:snapToGrid w:val="0"/>
                <w:kern w:val="0"/>
                <w:sz w:val="21"/>
                <w:szCs w:val="21"/>
                <w:lang w:val="en-US" w:eastAsia="zh-CN" w:bidi="ar-SA"/>
              </w:rPr>
            </w:pPr>
            <w:r>
              <w:rPr>
                <w:rFonts w:hint="eastAsia"/>
                <w:lang w:val="en-US" w:eastAsia="zh-CN"/>
              </w:rPr>
              <w:t>3</w:t>
            </w:r>
          </w:p>
        </w:tc>
        <w:tc>
          <w:tcPr>
            <w:tcW w:w="827"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744"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670"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87"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89"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eastAsia="zh-CN"/>
              </w:rPr>
            </w:pPr>
          </w:p>
        </w:tc>
        <w:tc>
          <w:tcPr>
            <w:tcW w:w="392"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51"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50" w:type="pct"/>
            <w:gridSpan w:val="2"/>
            <w:tcBorders>
              <w:tl2br w:val="nil"/>
              <w:tr2bl w:val="nil"/>
            </w:tcBorders>
            <w:noWrap w:val="0"/>
            <w:vAlign w:val="center"/>
          </w:tcPr>
          <w:p>
            <w:pPr>
              <w:pStyle w:val="39"/>
              <w:keepNext w:val="0"/>
              <w:keepLines w:val="0"/>
              <w:suppressLineNumbers w:val="0"/>
              <w:bidi w:val="0"/>
              <w:spacing w:before="0" w:beforeAutospacing="0" w:after="0" w:afterAutospacing="0"/>
              <w:ind w:left="0" w:right="0" w:firstLine="0" w:firstLineChars="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eastAsia" w:ascii="Times New Roman" w:hAnsi="Times New Roman" w:eastAsia="宋体"/>
                <w:snapToGrid w:val="0"/>
                <w:kern w:val="0"/>
                <w:sz w:val="21"/>
                <w:szCs w:val="21"/>
                <w:lang w:val="en-US" w:eastAsia="zh-CN" w:bidi="ar-SA"/>
              </w:rPr>
            </w:pPr>
            <w:r>
              <w:rPr>
                <w:rFonts w:hint="eastAsia"/>
                <w:lang w:val="en-US" w:eastAsia="zh-CN"/>
              </w:rPr>
              <w:t>4</w:t>
            </w:r>
          </w:p>
        </w:tc>
        <w:tc>
          <w:tcPr>
            <w:tcW w:w="827"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default"/>
                <w:lang w:val="en-US" w:eastAsia="zh-CN"/>
              </w:rPr>
            </w:pPr>
          </w:p>
        </w:tc>
        <w:tc>
          <w:tcPr>
            <w:tcW w:w="744"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670"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87"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default"/>
                <w:lang w:val="en-US" w:eastAsia="zh-CN"/>
              </w:rPr>
            </w:pPr>
          </w:p>
        </w:tc>
        <w:tc>
          <w:tcPr>
            <w:tcW w:w="489"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default"/>
                <w:lang w:val="en-US" w:eastAsia="zh-CN"/>
              </w:rPr>
            </w:pPr>
          </w:p>
        </w:tc>
        <w:tc>
          <w:tcPr>
            <w:tcW w:w="392"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default"/>
                <w:lang w:val="en-US" w:eastAsia="zh-CN"/>
              </w:rPr>
            </w:pPr>
          </w:p>
        </w:tc>
        <w:tc>
          <w:tcPr>
            <w:tcW w:w="451"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default"/>
                <w:lang w:val="en-US" w:eastAsia="zh-CN"/>
              </w:rPr>
            </w:pPr>
          </w:p>
        </w:tc>
        <w:tc>
          <w:tcPr>
            <w:tcW w:w="450" w:type="pct"/>
            <w:gridSpan w:val="2"/>
            <w:tcBorders>
              <w:tl2br w:val="nil"/>
              <w:tr2bl w:val="nil"/>
            </w:tcBorders>
            <w:noWrap w:val="0"/>
            <w:vAlign w:val="center"/>
          </w:tcPr>
          <w:p>
            <w:pPr>
              <w:pStyle w:val="39"/>
              <w:keepNext w:val="0"/>
              <w:keepLines w:val="0"/>
              <w:suppressLineNumbers w:val="0"/>
              <w:bidi w:val="0"/>
              <w:spacing w:before="0" w:beforeAutospacing="0" w:after="0" w:afterAutospacing="0"/>
              <w:ind w:left="0" w:right="0" w:firstLine="0" w:firstLineChars="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firstLine="0" w:firstLineChars="0"/>
              <w:rPr>
                <w:rFonts w:hint="default"/>
                <w:lang w:val="en-US" w:eastAsia="zh-CN"/>
              </w:rPr>
            </w:pPr>
            <w:r>
              <w:rPr>
                <w:rFonts w:hint="eastAsia"/>
                <w:lang w:val="en-US" w:eastAsia="zh-CN"/>
              </w:rPr>
              <w:t>...</w:t>
            </w:r>
          </w:p>
        </w:tc>
        <w:tc>
          <w:tcPr>
            <w:tcW w:w="827"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default"/>
                <w:lang w:val="en-US" w:eastAsia="zh-CN"/>
              </w:rPr>
            </w:pPr>
          </w:p>
        </w:tc>
        <w:tc>
          <w:tcPr>
            <w:tcW w:w="744"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rPr>
            </w:pPr>
          </w:p>
        </w:tc>
        <w:tc>
          <w:tcPr>
            <w:tcW w:w="670"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87"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89"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eastAsia="zh-CN"/>
              </w:rPr>
            </w:pPr>
          </w:p>
        </w:tc>
        <w:tc>
          <w:tcPr>
            <w:tcW w:w="392"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51" w:type="pct"/>
            <w:tcBorders>
              <w:tl2br w:val="nil"/>
              <w:tr2bl w:val="nil"/>
            </w:tcBorders>
            <w:noWrap w:val="0"/>
            <w:vAlign w:val="center"/>
          </w:tcPr>
          <w:p>
            <w:pPr>
              <w:pStyle w:val="40"/>
              <w:keepNext w:val="0"/>
              <w:keepLines w:val="0"/>
              <w:suppressLineNumbers w:val="0"/>
              <w:bidi w:val="0"/>
              <w:spacing w:before="0" w:beforeAutospacing="0" w:after="0" w:afterAutospacing="0"/>
              <w:ind w:left="0" w:right="0"/>
              <w:rPr>
                <w:rFonts w:hint="eastAsia"/>
                <w:lang w:val="en-US" w:eastAsia="zh-CN"/>
              </w:rPr>
            </w:pPr>
          </w:p>
        </w:tc>
        <w:tc>
          <w:tcPr>
            <w:tcW w:w="450" w:type="pct"/>
            <w:gridSpan w:val="2"/>
            <w:tcBorders>
              <w:tl2br w:val="nil"/>
              <w:tr2bl w:val="nil"/>
            </w:tcBorders>
            <w:noWrap w:val="0"/>
            <w:vAlign w:val="center"/>
          </w:tcPr>
          <w:p>
            <w:pPr>
              <w:pStyle w:val="39"/>
              <w:keepNext w:val="0"/>
              <w:keepLines w:val="0"/>
              <w:suppressLineNumbers w:val="0"/>
              <w:bidi w:val="0"/>
              <w:spacing w:before="0" w:beforeAutospacing="0" w:after="0" w:afterAutospacing="0"/>
              <w:ind w:left="0" w:right="0" w:firstLine="0" w:firstLineChars="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33" w:hRule="atLeast"/>
        </w:trPr>
        <w:tc>
          <w:tcPr>
            <w:tcW w:w="4994" w:type="pct"/>
            <w:gridSpan w:val="9"/>
            <w:tcBorders>
              <w:tl2br w:val="nil"/>
              <w:tr2bl w:val="nil"/>
            </w:tcBorders>
            <w:noWrap w:val="0"/>
            <w:vAlign w:val="center"/>
          </w:tcPr>
          <w:p>
            <w:pPr>
              <w:pStyle w:val="39"/>
              <w:keepNext w:val="0"/>
              <w:keepLines w:val="0"/>
              <w:suppressLineNumbers w:val="0"/>
              <w:bidi w:val="0"/>
              <w:spacing w:before="0" w:beforeAutospacing="0" w:after="0" w:afterAutospacing="0"/>
              <w:ind w:left="0" w:right="0" w:firstLine="0" w:firstLineChars="0"/>
              <w:jc w:val="both"/>
              <w:rPr>
                <w:rFonts w:hint="eastAsia"/>
                <w:lang w:val="en-US" w:eastAsia="zh-CN"/>
              </w:rPr>
            </w:pPr>
            <w:r>
              <w:rPr>
                <w:rFonts w:hint="eastAsia"/>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18" w:hRule="atLeast"/>
        </w:trPr>
        <w:tc>
          <w:tcPr>
            <w:tcW w:w="4994" w:type="pct"/>
            <w:gridSpan w:val="9"/>
            <w:tcBorders>
              <w:tl2br w:val="nil"/>
              <w:tr2bl w:val="nil"/>
            </w:tcBorders>
            <w:noWrap w:val="0"/>
            <w:vAlign w:val="center"/>
          </w:tcPr>
          <w:p>
            <w:pPr>
              <w:pStyle w:val="39"/>
              <w:keepNext w:val="0"/>
              <w:keepLines w:val="0"/>
              <w:suppressLineNumbers w:val="0"/>
              <w:bidi w:val="0"/>
              <w:spacing w:before="0" w:beforeAutospacing="0" w:after="0" w:afterAutospacing="0"/>
              <w:ind w:left="0" w:right="0" w:firstLine="0" w:firstLineChars="0"/>
              <w:jc w:val="both"/>
              <w:rPr>
                <w:rFonts w:hint="eastAsia"/>
                <w:lang w:val="en-US" w:eastAsia="zh-CN"/>
              </w:rPr>
            </w:pPr>
            <w:r>
              <w:rPr>
                <w:rFonts w:hint="eastAsia"/>
                <w:lang w:val="en-US" w:eastAsia="zh-CN"/>
              </w:rPr>
              <w:t>说明：</w:t>
            </w:r>
          </w:p>
        </w:tc>
      </w:tr>
    </w:tbl>
    <w:p>
      <w:pPr>
        <w:rPr>
          <w:rFonts w:hint="eastAsia" w:ascii="仿宋" w:hAnsi="仿宋" w:eastAsia="仿宋"/>
          <w:color w:val="FF0000"/>
          <w:sz w:val="24"/>
          <w:szCs w:val="24"/>
          <w:lang w:val="en-US" w:eastAsia="zh-CN"/>
        </w:rPr>
      </w:pPr>
      <w:r>
        <w:rPr>
          <w:rFonts w:hint="eastAsia" w:ascii="仿宋" w:hAnsi="仿宋" w:eastAsia="仿宋"/>
          <w:color w:val="FF0000"/>
          <w:sz w:val="24"/>
          <w:szCs w:val="24"/>
          <w:lang w:val="en-US" w:eastAsia="zh-CN"/>
        </w:rPr>
        <w:t>注:报价一览表合计价格须与报价函报价一致，如不一致以报价一览表为准。</w:t>
      </w:r>
    </w:p>
    <w:p>
      <w:pPr>
        <w:rPr>
          <w:rFonts w:hint="eastAsia"/>
        </w:rPr>
      </w:pPr>
      <w:r>
        <w:rPr>
          <w:rFonts w:hint="eastAsia" w:ascii="仿宋" w:hAnsi="仿宋" w:eastAsia="仿宋" w:cs="仿宋"/>
          <w:sz w:val="32"/>
          <w:szCs w:val="32"/>
          <w:lang w:val="en-US" w:eastAsia="zh-CN"/>
        </w:rPr>
        <w:br w:type="page"/>
      </w:r>
    </w:p>
    <w:p>
      <w:pPr>
        <w:pStyle w:val="6"/>
        <w:bidi w:val="0"/>
        <w:jc w:val="left"/>
        <w:rPr>
          <w:rFonts w:hint="eastAsia" w:ascii="黑体" w:hAnsi="黑体" w:eastAsia="黑体" w:cs="黑体"/>
          <w:sz w:val="40"/>
          <w:szCs w:val="40"/>
          <w:lang w:val="en-US" w:eastAsia="zh-CN"/>
        </w:rPr>
      </w:pPr>
      <w:bookmarkStart w:id="9" w:name="_Toc27662"/>
      <w:r>
        <w:rPr>
          <w:rFonts w:hint="eastAsia"/>
        </w:rPr>
        <w:t>附件</w:t>
      </w:r>
      <w:r>
        <w:rPr>
          <w:rFonts w:hint="eastAsia"/>
          <w:lang w:val="en-US" w:eastAsia="zh-CN"/>
        </w:rPr>
        <w:t>3</w:t>
      </w:r>
    </w:p>
    <w:p>
      <w:pPr>
        <w:keepNext w:val="0"/>
        <w:keepLines w:val="0"/>
        <w:pageBreakBefore w:val="0"/>
        <w:widowControl w:val="0"/>
        <w:kinsoku/>
        <w:wordWrap/>
        <w:overflowPunct/>
        <w:topLinePunct w:val="0"/>
        <w:autoSpaceDE/>
        <w:autoSpaceDN/>
        <w:bidi w:val="0"/>
        <w:adjustRightInd/>
        <w:snapToGrid/>
        <w:ind w:firstLine="80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0"/>
          <w:szCs w:val="40"/>
          <w:lang w:val="en-US" w:eastAsia="zh-CN"/>
        </w:rPr>
        <w:t>法定代表人身份证明</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供应商名称：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单位性质：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成立时间：    年    月    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经营期限：</w:t>
      </w:r>
    </w:p>
    <w:p>
      <w:pPr>
        <w:pStyle w:val="9"/>
        <w:rPr>
          <w:rFonts w:hint="eastAsia" w:ascii="仿宋" w:hAnsi="仿宋" w:eastAsia="仿宋" w:cs="仿宋"/>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lang w:val="en-US" w:eastAsia="zh-CN"/>
        </w:rPr>
        <w:t>职务：</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系</w:t>
      </w:r>
      <w:r>
        <w:rPr>
          <w:rFonts w:hint="eastAsia" w:ascii="仿宋" w:hAnsi="仿宋" w:eastAsia="仿宋" w:cs="仿宋"/>
          <w:sz w:val="32"/>
          <w:szCs w:val="32"/>
          <w:u w:val="single"/>
          <w:lang w:val="en-US" w:eastAsia="zh-CN"/>
        </w:rPr>
        <w:t>（供应商名称）</w:t>
      </w:r>
      <w:r>
        <w:rPr>
          <w:rFonts w:hint="eastAsia" w:ascii="仿宋" w:hAnsi="仿宋" w:eastAsia="仿宋" w:cs="仿宋"/>
          <w:sz w:val="32"/>
          <w:szCs w:val="32"/>
          <w:lang w:val="en-US" w:eastAsia="zh-CN"/>
        </w:rPr>
        <w:t>的法定代表人。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特此证明。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iCs/>
          <w:sz w:val="32"/>
          <w:szCs w:val="32"/>
          <w:lang w:val="en-US" w:eastAsia="zh-CN"/>
        </w:rPr>
        <w:t>注：此处所述“法定代表人”须与供应商“营业执照”上的内容一致。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供应商（全称并加盖公章）：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授权代表签字：</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p>
    <w:p>
      <w:pPr>
        <w:rPr>
          <w:rFonts w:hint="eastAsia"/>
        </w:rPr>
      </w:pPr>
      <w:r>
        <w:rPr>
          <w:rFonts w:hint="eastAsia" w:ascii="仿宋" w:hAnsi="仿宋" w:eastAsia="仿宋" w:cs="仿宋"/>
          <w:sz w:val="32"/>
          <w:szCs w:val="32"/>
          <w:lang w:val="en-US" w:eastAsia="zh-CN"/>
        </w:rPr>
        <w:br w:type="page"/>
      </w:r>
    </w:p>
    <w:p>
      <w:pPr>
        <w:pStyle w:val="6"/>
        <w:bidi w:val="0"/>
        <w:jc w:val="left"/>
      </w:pPr>
      <w:r>
        <w:rPr>
          <w:rFonts w:hint="eastAsia"/>
        </w:rPr>
        <w:t>附件</w:t>
      </w:r>
      <w:r>
        <w:t>4</w:t>
      </w:r>
      <w:bookmarkEnd w:id="9"/>
    </w:p>
    <w:p>
      <w:pPr>
        <w:snapToGrid w:val="0"/>
        <w:spacing w:line="600" w:lineRule="exact"/>
        <w:ind w:right="48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营业执照</w:t>
      </w:r>
    </w:p>
    <w:p>
      <w:pPr>
        <w:snapToGrid w:val="0"/>
        <w:spacing w:line="600" w:lineRule="exact"/>
        <w:ind w:right="480"/>
        <w:jc w:val="left"/>
        <w:rPr>
          <w:rFonts w:hint="eastAsia"/>
          <w:lang w:val="en-US" w:eastAsia="zh-CN"/>
        </w:rPr>
      </w:pPr>
      <w:r>
        <w:rPr>
          <w:rFonts w:hint="eastAsia" w:ascii="仿宋" w:hAnsi="仿宋" w:eastAsia="仿宋"/>
          <w:color w:val="000000" w:themeColor="text1"/>
          <w:sz w:val="28"/>
          <w:szCs w:val="28"/>
          <w14:textFill>
            <w14:solidFill>
              <w14:schemeClr w14:val="tx1"/>
            </w14:solidFill>
          </w14:textFill>
        </w:rPr>
        <w:t>本页后附营业执照及</w:t>
      </w:r>
      <w:r>
        <w:rPr>
          <w:rFonts w:hint="eastAsia" w:ascii="仿宋" w:hAnsi="仿宋" w:eastAsia="仿宋"/>
          <w:color w:val="000000" w:themeColor="text1"/>
          <w:sz w:val="28"/>
          <w:szCs w:val="28"/>
          <w:lang w:val="en-US" w:eastAsia="zh-CN"/>
          <w14:textFill>
            <w14:solidFill>
              <w14:schemeClr w14:val="tx1"/>
            </w14:solidFill>
          </w14:textFill>
        </w:rPr>
        <w:t>资质</w:t>
      </w:r>
      <w:r>
        <w:rPr>
          <w:rFonts w:hint="eastAsia" w:ascii="仿宋" w:hAnsi="仿宋" w:eastAsia="仿宋"/>
          <w:color w:val="000000" w:themeColor="text1"/>
          <w:sz w:val="28"/>
          <w:szCs w:val="28"/>
          <w14:textFill>
            <w14:solidFill>
              <w14:schemeClr w14:val="tx1"/>
            </w14:solidFill>
          </w14:textFill>
        </w:rPr>
        <w:t>证书复印件</w:t>
      </w:r>
      <w:r>
        <w:rPr>
          <w:rFonts w:hint="eastAsia" w:ascii="仿宋" w:hAnsi="仿宋" w:eastAsia="仿宋"/>
          <w:color w:val="000000" w:themeColor="text1"/>
          <w:sz w:val="28"/>
          <w:szCs w:val="28"/>
          <w:lang w:val="en-US" w:eastAsia="zh-CN"/>
          <w14:textFill>
            <w14:solidFill>
              <w14:schemeClr w14:val="tx1"/>
            </w14:solidFill>
          </w14:textFill>
        </w:rPr>
        <w:t>并加盖公章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r>
        <w:rPr>
          <w:rFonts w:hint="eastAsia" w:eastAsia="方正小标宋简体" w:asciiTheme="minorHAnsi" w:hAnsiTheme="minorHAnsi" w:cstheme="minorBidi"/>
          <w:bCs/>
          <w:kern w:val="44"/>
          <w:sz w:val="32"/>
          <w:szCs w:val="44"/>
          <w:lang w:val="en-US" w:eastAsia="zh-CN" w:bidi="ar-SA"/>
        </w:rPr>
        <w:t xml:space="preserve">附件5 </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我方慎重作出以下承诺：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（供应商全称）</w:t>
      </w:r>
      <w:r>
        <w:rPr>
          <w:rFonts w:hint="eastAsia" w:ascii="仿宋" w:hAnsi="仿宋" w:eastAsia="仿宋" w:cs="仿宋"/>
          <w:sz w:val="32"/>
          <w:szCs w:val="32"/>
          <w:u w:val="none"/>
          <w:lang w:val="en-US" w:eastAsia="zh-CN"/>
        </w:rPr>
        <w:t>具有</w:t>
      </w:r>
      <w:r>
        <w:rPr>
          <w:rFonts w:hint="eastAsia" w:ascii="仿宋" w:hAnsi="仿宋" w:eastAsia="仿宋" w:cs="仿宋"/>
          <w:sz w:val="32"/>
          <w:szCs w:val="32"/>
          <w:lang w:val="en-US" w:eastAsia="zh-CN"/>
        </w:rPr>
        <w:t>履行</w:t>
      </w:r>
      <w:r>
        <w:rPr>
          <w:rFonts w:hint="eastAsia" w:ascii="仿宋" w:hAnsi="仿宋" w:eastAsia="仿宋" w:cs="仿宋"/>
          <w:sz w:val="32"/>
          <w:szCs w:val="32"/>
          <w:u w:val="single"/>
          <w:lang w:val="en-US" w:eastAsia="zh-CN"/>
        </w:rPr>
        <w:t>贵州金泰利粮油发展有限公司采购气相色谱仪项目</w:t>
      </w:r>
      <w:r>
        <w:rPr>
          <w:rFonts w:hint="eastAsia" w:ascii="仿宋" w:hAnsi="仿宋" w:eastAsia="仿宋" w:cs="仿宋"/>
          <w:sz w:val="32"/>
          <w:szCs w:val="32"/>
          <w:lang w:val="en-US" w:eastAsia="zh-CN"/>
        </w:rPr>
        <w:t>任务所必需的设备和专业技术能力。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如上述承诺不实，我方将承担由此产生的全部责任。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供应商（全称并加盖公章）：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授权代表签字：</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p>
    <w:p>
      <w:pPr>
        <w:pStyle w:val="2"/>
        <w:rPr>
          <w:rFonts w:hint="default"/>
          <w:lang w:val="en-US" w:eastAsia="zh-CN"/>
        </w:rPr>
      </w:pPr>
    </w:p>
    <w:sectPr>
      <w:pgSz w:w="11906" w:h="16838"/>
      <w:pgMar w:top="720" w:right="1056" w:bottom="720" w:left="119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7F48E37-E225-4E1F-9539-0A9B8A8C87F7}"/>
  </w:font>
  <w:font w:name="方正小标宋简体">
    <w:panose1 w:val="02000000000000000000"/>
    <w:charset w:val="86"/>
    <w:family w:val="auto"/>
    <w:pitch w:val="default"/>
    <w:sig w:usb0="00000001" w:usb1="08000000" w:usb2="00000000" w:usb3="00000000" w:csb0="00040000" w:csb1="00000000"/>
    <w:embedRegular r:id="rId2" w:fontKey="{7AECEB62-0C84-44EC-93B5-E8E2471BEEAB}"/>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4817980-7018-42B0-894A-E3D76DF8730F}"/>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307DBA"/>
    <w:multiLevelType w:val="multilevel"/>
    <w:tmpl w:val="12307D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OTZkZDhkNDQ3ZGVlYjAyNTI4YzczZmE5M2QwMDAifQ=="/>
    <w:docVar w:name="KSO_WPS_MARK_KEY" w:val="f53f0a41-e46b-4597-8109-a7e9b52fb49c"/>
  </w:docVars>
  <w:rsids>
    <w:rsidRoot w:val="6E6E02C9"/>
    <w:rsid w:val="01D45E49"/>
    <w:rsid w:val="03C85BD1"/>
    <w:rsid w:val="12DD62D4"/>
    <w:rsid w:val="12E81F10"/>
    <w:rsid w:val="13705E48"/>
    <w:rsid w:val="13DA7070"/>
    <w:rsid w:val="149B0FEB"/>
    <w:rsid w:val="160627DD"/>
    <w:rsid w:val="19FB69EE"/>
    <w:rsid w:val="1FCC045E"/>
    <w:rsid w:val="20AF5091"/>
    <w:rsid w:val="235231C2"/>
    <w:rsid w:val="23531B69"/>
    <w:rsid w:val="252D2322"/>
    <w:rsid w:val="267B37C9"/>
    <w:rsid w:val="2D2E7F27"/>
    <w:rsid w:val="30D373F5"/>
    <w:rsid w:val="31044A7B"/>
    <w:rsid w:val="310A5E47"/>
    <w:rsid w:val="31EB6175"/>
    <w:rsid w:val="36510DE9"/>
    <w:rsid w:val="37941CA4"/>
    <w:rsid w:val="3806581B"/>
    <w:rsid w:val="3A6A35C8"/>
    <w:rsid w:val="3BA52422"/>
    <w:rsid w:val="3E78390E"/>
    <w:rsid w:val="3F6F0DF2"/>
    <w:rsid w:val="43AC6A00"/>
    <w:rsid w:val="450069C3"/>
    <w:rsid w:val="4627402F"/>
    <w:rsid w:val="492550FE"/>
    <w:rsid w:val="4EE23C1E"/>
    <w:rsid w:val="4FB523AC"/>
    <w:rsid w:val="54023537"/>
    <w:rsid w:val="54EF5FEC"/>
    <w:rsid w:val="56C51F71"/>
    <w:rsid w:val="58AD21FB"/>
    <w:rsid w:val="58CA1D3C"/>
    <w:rsid w:val="5B6D0D13"/>
    <w:rsid w:val="5D7C523D"/>
    <w:rsid w:val="5DAB3852"/>
    <w:rsid w:val="5FD25749"/>
    <w:rsid w:val="60F048C8"/>
    <w:rsid w:val="618B157A"/>
    <w:rsid w:val="643D26B1"/>
    <w:rsid w:val="645C1362"/>
    <w:rsid w:val="65C23268"/>
    <w:rsid w:val="667A0E6C"/>
    <w:rsid w:val="6898439A"/>
    <w:rsid w:val="68B51801"/>
    <w:rsid w:val="69CD4D48"/>
    <w:rsid w:val="6AC55036"/>
    <w:rsid w:val="6B3D3909"/>
    <w:rsid w:val="6B80133D"/>
    <w:rsid w:val="6BB64010"/>
    <w:rsid w:val="6D991B77"/>
    <w:rsid w:val="6E6E02C9"/>
    <w:rsid w:val="715E3A26"/>
    <w:rsid w:val="76237D82"/>
    <w:rsid w:val="78A47BA4"/>
    <w:rsid w:val="78B12B6B"/>
    <w:rsid w:val="79DF7557"/>
    <w:rsid w:val="79F80844"/>
    <w:rsid w:val="7D821D82"/>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9"/>
    <w:pPr>
      <w:keepNext/>
      <w:keepLines/>
      <w:jc w:val="center"/>
      <w:outlineLvl w:val="0"/>
    </w:pPr>
    <w:rPr>
      <w:rFonts w:eastAsia="方正小标宋简体"/>
      <w:bCs/>
      <w:kern w:val="44"/>
      <w:sz w:val="32"/>
      <w:szCs w:val="44"/>
    </w:rPr>
  </w:style>
  <w:style w:type="paragraph" w:styleId="7">
    <w:name w:val="heading 2"/>
    <w:basedOn w:val="1"/>
    <w:next w:val="1"/>
    <w:qFormat/>
    <w:uiPriority w:val="9"/>
    <w:pPr>
      <w:keepNext/>
      <w:keepLines/>
      <w:jc w:val="center"/>
      <w:outlineLvl w:val="1"/>
    </w:pPr>
    <w:rPr>
      <w:rFonts w:ascii="Cambria" w:hAnsi="Cambria" w:eastAsia="方正小标宋简体"/>
      <w:bCs/>
      <w:sz w:val="28"/>
      <w:szCs w:val="32"/>
    </w:rPr>
  </w:style>
  <w:style w:type="paragraph" w:styleId="8">
    <w:name w:val="heading 3"/>
    <w:basedOn w:val="1"/>
    <w:next w:val="1"/>
    <w:qFormat/>
    <w:uiPriority w:val="9"/>
    <w:pPr>
      <w:keepNext/>
      <w:keepLines/>
      <w:jc w:val="center"/>
      <w:outlineLvl w:val="2"/>
    </w:pPr>
    <w:rPr>
      <w:rFonts w:eastAsia="黑体"/>
      <w:bCs/>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普通(网站)1"/>
    <w:basedOn w:val="1"/>
    <w:next w:val="5"/>
    <w:qFormat/>
    <w:uiPriority w:val="99"/>
    <w:pPr>
      <w:widowControl/>
      <w:spacing w:before="100" w:beforeAutospacing="1" w:after="100" w:afterAutospacing="1" w:line="360" w:lineRule="auto"/>
      <w:jc w:val="left"/>
    </w:pPr>
    <w:rPr>
      <w:rFonts w:ascii="宋体" w:hAnsi="宋体" w:cs="宋体"/>
      <w:color w:val="000000"/>
      <w:kern w:val="0"/>
      <w:sz w:val="28"/>
      <w:szCs w:val="28"/>
    </w:rPr>
  </w:style>
  <w:style w:type="paragraph" w:customStyle="1" w:styleId="5">
    <w:name w:val="索引 91"/>
    <w:basedOn w:val="1"/>
    <w:next w:val="1"/>
    <w:qFormat/>
    <w:uiPriority w:val="99"/>
    <w:pPr>
      <w:ind w:left="1600" w:leftChars="1600"/>
    </w:pPr>
  </w:style>
  <w:style w:type="paragraph" w:styleId="9">
    <w:name w:val="table of authorities"/>
    <w:basedOn w:val="1"/>
    <w:next w:val="1"/>
    <w:unhideWhenUsed/>
    <w:qFormat/>
    <w:uiPriority w:val="99"/>
    <w:pPr>
      <w:widowControl w:val="0"/>
      <w:ind w:left="420" w:leftChars="200"/>
    </w:pPr>
    <w:rPr>
      <w:rFonts w:ascii="Calibri" w:hAnsi="Calibri"/>
    </w:rPr>
  </w:style>
  <w:style w:type="paragraph" w:styleId="10">
    <w:name w:val="index 8"/>
    <w:basedOn w:val="1"/>
    <w:next w:val="1"/>
    <w:semiHidden/>
    <w:unhideWhenUsed/>
    <w:qFormat/>
    <w:uiPriority w:val="99"/>
    <w:pPr>
      <w:ind w:left="1400" w:leftChars="1400"/>
    </w:pPr>
  </w:style>
  <w:style w:type="paragraph" w:styleId="11">
    <w:name w:val="Normal Indent"/>
    <w:basedOn w:val="1"/>
    <w:next w:val="1"/>
    <w:qFormat/>
    <w:uiPriority w:val="0"/>
    <w:pPr>
      <w:ind w:firstLine="420" w:firstLineChars="200"/>
    </w:pPr>
    <w:rPr>
      <w:sz w:val="20"/>
    </w:rPr>
  </w:style>
  <w:style w:type="paragraph" w:styleId="12">
    <w:name w:val="annotation text"/>
    <w:basedOn w:val="1"/>
    <w:qFormat/>
    <w:uiPriority w:val="0"/>
    <w:rPr>
      <w:rFonts w:ascii="Calibri" w:hAnsi="Calibri"/>
      <w:sz w:val="20"/>
      <w:szCs w:val="20"/>
    </w:rPr>
  </w:style>
  <w:style w:type="paragraph" w:styleId="13">
    <w:name w:val="Body Text"/>
    <w:basedOn w:val="1"/>
    <w:next w:val="1"/>
    <w:qFormat/>
    <w:uiPriority w:val="99"/>
    <w:pPr>
      <w:spacing w:after="120"/>
    </w:pPr>
    <w:rPr>
      <w:rFonts w:ascii="Calibri" w:hAnsi="Calibri"/>
      <w:sz w:val="20"/>
      <w:szCs w:val="20"/>
    </w:rPr>
  </w:style>
  <w:style w:type="paragraph" w:styleId="14">
    <w:name w:val="Body Text Indent"/>
    <w:basedOn w:val="1"/>
    <w:qFormat/>
    <w:uiPriority w:val="99"/>
    <w:pPr>
      <w:spacing w:line="380" w:lineRule="exact"/>
      <w:ind w:firstLine="480"/>
    </w:pPr>
    <w:rPr>
      <w:rFonts w:eastAsia="方正书宋简体"/>
      <w:szCs w:val="20"/>
    </w:rPr>
  </w:style>
  <w:style w:type="paragraph" w:styleId="15">
    <w:name w:val="toc 3"/>
    <w:basedOn w:val="1"/>
    <w:next w:val="1"/>
    <w:qFormat/>
    <w:uiPriority w:val="39"/>
    <w:pPr>
      <w:tabs>
        <w:tab w:val="right" w:leader="dot" w:pos="9061"/>
      </w:tabs>
      <w:spacing w:line="300" w:lineRule="exact"/>
      <w:ind w:left="442"/>
    </w:pPr>
    <w:rPr>
      <w:rFonts w:ascii="Calibri" w:hAnsi="Calibri"/>
    </w:rPr>
  </w:style>
  <w:style w:type="paragraph" w:styleId="16">
    <w:name w:val="Plain Text"/>
    <w:basedOn w:val="1"/>
    <w:qFormat/>
    <w:uiPriority w:val="99"/>
    <w:rPr>
      <w:rFonts w:ascii="宋体" w:hAnsi="Courier New"/>
      <w:sz w:val="20"/>
      <w:szCs w:val="20"/>
    </w:rPr>
  </w:style>
  <w:style w:type="paragraph" w:styleId="17">
    <w:name w:val="footer"/>
    <w:basedOn w:val="1"/>
    <w:next w:val="18"/>
    <w:qFormat/>
    <w:uiPriority w:val="99"/>
    <w:pPr>
      <w:tabs>
        <w:tab w:val="center" w:pos="4153"/>
        <w:tab w:val="right" w:pos="8306"/>
      </w:tabs>
      <w:snapToGrid w:val="0"/>
    </w:pPr>
    <w:rPr>
      <w:sz w:val="18"/>
      <w:szCs w:val="18"/>
    </w:rPr>
  </w:style>
  <w:style w:type="paragraph" w:customStyle="1" w:styleId="18">
    <w:name w:val="彩色列表 - 强调文字颜色 11"/>
    <w:basedOn w:val="1"/>
    <w:next w:val="1"/>
    <w:qFormat/>
    <w:uiPriority w:val="0"/>
    <w:pPr>
      <w:ind w:firstLine="420" w:firstLineChars="200"/>
    </w:pPr>
    <w:rPr>
      <w:rFonts w:ascii="Calibri" w:hAnsi="Calibri"/>
      <w:szCs w:val="22"/>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061"/>
      </w:tabs>
      <w:spacing w:beforeLines="100" w:afterLines="50"/>
      <w:jc w:val="center"/>
    </w:pPr>
    <w:rPr>
      <w:rFonts w:ascii="黑体" w:hAnsi="黑体" w:eastAsia="黑体"/>
      <w:sz w:val="30"/>
      <w:szCs w:val="30"/>
    </w:rPr>
  </w:style>
  <w:style w:type="paragraph" w:styleId="21">
    <w:name w:val="toc 2"/>
    <w:basedOn w:val="1"/>
    <w:next w:val="1"/>
    <w:qFormat/>
    <w:uiPriority w:val="39"/>
    <w:pPr>
      <w:tabs>
        <w:tab w:val="right" w:leader="dot" w:pos="9061"/>
      </w:tabs>
      <w:spacing w:beforeLines="50" w:afterLines="50" w:line="300" w:lineRule="exact"/>
      <w:ind w:left="221"/>
    </w:pPr>
    <w:rPr>
      <w:rFonts w:ascii="黑体" w:hAnsi="黑体" w:eastAsia="黑体"/>
    </w:r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Body Text First Indent 2"/>
    <w:basedOn w:val="14"/>
    <w:unhideWhenUsed/>
    <w:qFormat/>
    <w:uiPriority w:val="99"/>
    <w:pPr>
      <w:adjustRightInd/>
      <w:spacing w:after="120" w:line="240" w:lineRule="auto"/>
      <w:ind w:left="420" w:leftChars="200" w:firstLine="420" w:firstLineChars="200"/>
      <w:jc w:val="both"/>
    </w:pPr>
    <w:rPr>
      <w:rFonts w:ascii="Calibri" w:hAnsi="Calibri" w:eastAsia="宋体" w:cs="Times New Roman"/>
      <w:kern w:val="2"/>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rPr>
      <w:rFonts w:ascii="Calibri" w:hAnsi="Calibri" w:eastAsia="宋体" w:cs="Times New Roman"/>
    </w:rPr>
  </w:style>
  <w:style w:type="character" w:styleId="29">
    <w:name w:val="Emphasis"/>
    <w:basedOn w:val="26"/>
    <w:qFormat/>
    <w:uiPriority w:val="0"/>
    <w:rPr>
      <w:i/>
    </w:rPr>
  </w:style>
  <w:style w:type="character" w:styleId="30">
    <w:name w:val="Hyperlink"/>
    <w:basedOn w:val="26"/>
    <w:qFormat/>
    <w:uiPriority w:val="0"/>
    <w:rPr>
      <w:color w:val="0000FF"/>
      <w:u w:val="single"/>
    </w:rPr>
  </w:style>
  <w:style w:type="character" w:customStyle="1" w:styleId="31">
    <w:name w:val="font31"/>
    <w:basedOn w:val="26"/>
    <w:qFormat/>
    <w:uiPriority w:val="0"/>
    <w:rPr>
      <w:rFonts w:hint="eastAsia" w:ascii="仿宋" w:hAnsi="仿宋" w:eastAsia="仿宋" w:cs="仿宋"/>
      <w:color w:val="000000"/>
      <w:sz w:val="22"/>
      <w:szCs w:val="22"/>
      <w:u w:val="none"/>
    </w:rPr>
  </w:style>
  <w:style w:type="character" w:customStyle="1" w:styleId="32">
    <w:name w:val="font21"/>
    <w:basedOn w:val="26"/>
    <w:qFormat/>
    <w:uiPriority w:val="0"/>
    <w:rPr>
      <w:rFonts w:hint="eastAsia" w:ascii="宋体" w:hAnsi="宋体" w:eastAsia="宋体" w:cs="宋体"/>
      <w:color w:val="000000"/>
      <w:sz w:val="22"/>
      <w:szCs w:val="22"/>
      <w:u w:val="none"/>
    </w:rPr>
  </w:style>
  <w:style w:type="character" w:customStyle="1" w:styleId="33">
    <w:name w:val="NormalCharacter"/>
    <w:qFormat/>
    <w:uiPriority w:val="0"/>
    <w:rPr>
      <w:rFonts w:ascii="Times New Roman" w:hAnsi="Times New Roman" w:eastAsia="宋体"/>
    </w:rPr>
  </w:style>
  <w:style w:type="paragraph" w:customStyle="1" w:styleId="34">
    <w:name w:val="BodyTextIndent3"/>
    <w:basedOn w:val="1"/>
    <w:qFormat/>
    <w:uiPriority w:val="0"/>
    <w:pPr>
      <w:contextualSpacing/>
      <w:textAlignment w:val="baseline"/>
    </w:pPr>
    <w:rPr>
      <w:rFonts w:eastAsia="仿宋_GB2312"/>
      <w:szCs w:val="16"/>
    </w:rPr>
  </w:style>
  <w:style w:type="paragraph" w:customStyle="1" w:styleId="35">
    <w:name w:val="样式 样式 左侧:  2 字符 + 左侧:  0.85 厘米 首行缩进:  2 字符1"/>
    <w:basedOn w:val="1"/>
    <w:qFormat/>
    <w:uiPriority w:val="0"/>
    <w:pPr>
      <w:ind w:left="482" w:firstLine="200" w:firstLineChars="200"/>
    </w:pPr>
    <w:rPr>
      <w:rFonts w:cs="宋体"/>
      <w:szCs w:val="20"/>
    </w:rPr>
  </w:style>
  <w:style w:type="paragraph" w:styleId="36">
    <w:name w:val="No Spacing"/>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7">
    <w:name w:val="_Style 85"/>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38">
    <w:name w:val="List Paragraph"/>
    <w:basedOn w:val="1"/>
    <w:qFormat/>
    <w:uiPriority w:val="34"/>
    <w:pPr>
      <w:ind w:firstLine="420" w:firstLineChars="200"/>
    </w:pPr>
  </w:style>
  <w:style w:type="paragraph" w:customStyle="1" w:styleId="39">
    <w:name w:val="表格内文字"/>
    <w:basedOn w:val="1"/>
    <w:qFormat/>
    <w:uiPriority w:val="0"/>
    <w:pPr>
      <w:adjustRightInd w:val="0"/>
      <w:snapToGrid w:val="0"/>
      <w:spacing w:beforeLines="0" w:afterLines="0" w:line="240" w:lineRule="auto"/>
      <w:ind w:firstLine="0" w:firstLineChars="0"/>
      <w:jc w:val="center"/>
    </w:pPr>
    <w:rPr>
      <w:snapToGrid w:val="0"/>
      <w:kern w:val="0"/>
      <w:sz w:val="21"/>
      <w:szCs w:val="21"/>
    </w:rPr>
  </w:style>
  <w:style w:type="paragraph" w:customStyle="1" w:styleId="40">
    <w:name w:val="表中文字"/>
    <w:basedOn w:val="1"/>
    <w:qFormat/>
    <w:uiPriority w:val="0"/>
    <w:pPr>
      <w:adjustRightInd w:val="0"/>
      <w:snapToGrid w:val="0"/>
      <w:spacing w:line="240" w:lineRule="auto"/>
      <w:ind w:firstLine="0" w:firstLineChars="0"/>
      <w:jc w:val="center"/>
    </w:pPr>
    <w:rPr>
      <w:snapToGrid w:val="0"/>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3877</Words>
  <Characters>4097</Characters>
  <Lines>0</Lines>
  <Paragraphs>0</Paragraphs>
  <TotalTime>0</TotalTime>
  <ScaleCrop>false</ScaleCrop>
  <LinksUpToDate>false</LinksUpToDate>
  <CharactersWithSpaces>4399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2022-12-29T00:42:00Z</dcterms:created>
  <dc:creator>aditha</dc:creator>
  <cp:lastModifiedBy>雪妮</cp:lastModifiedBy>
  <cp:lastPrinted>2023-02-06T04:05:00Z</cp:lastPrinted>
  <dcterms:modified xsi:type="dcterms:W3CDTF">2023-02-22T02:27:25Z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396667DE6C754927973B807F2655C588</vt:lpwstr>
  </property>
</Properties>
</file>