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right="0"/>
        <w:jc w:val="center"/>
        <w:rPr>
          <w:rFonts w:ascii="黑体" w:eastAsia="黑体" w:cs="黑体"/>
          <w:b/>
          <w:bCs/>
          <w:kern w:val="0"/>
          <w:sz w:val="44"/>
          <w:szCs w:val="44"/>
          <w:u w:val="single"/>
          <w:lang w:val="zh-CN"/>
        </w:rPr>
      </w:pPr>
    </w:p>
    <w:p>
      <w:pPr>
        <w:autoSpaceDE w:val="0"/>
        <w:autoSpaceDN w:val="0"/>
        <w:adjustRightInd w:val="0"/>
        <w:ind w:right="0"/>
        <w:jc w:val="center"/>
        <w:rPr>
          <w:rFonts w:ascii="黑体" w:eastAsia="黑体" w:cs="黑体"/>
          <w:b/>
          <w:bCs/>
          <w:kern w:val="0"/>
          <w:sz w:val="44"/>
          <w:szCs w:val="44"/>
          <w:u w:val="single"/>
          <w:lang w:val="zh-CN"/>
        </w:rPr>
      </w:pPr>
    </w:p>
    <w:p>
      <w:pPr>
        <w:autoSpaceDE w:val="0"/>
        <w:autoSpaceDN w:val="0"/>
        <w:adjustRightInd w:val="0"/>
        <w:ind w:right="0"/>
        <w:jc w:val="center"/>
        <w:rPr>
          <w:rFonts w:ascii="黑体" w:eastAsia="黑体" w:cs="黑体"/>
          <w:b/>
          <w:bCs/>
          <w:kern w:val="0"/>
          <w:sz w:val="44"/>
          <w:szCs w:val="44"/>
          <w:lang w:val="zh-CN"/>
        </w:rPr>
      </w:pPr>
      <w:r>
        <w:rPr>
          <w:rFonts w:hint="eastAsia" w:ascii="黑体" w:eastAsia="黑体" w:cs="黑体"/>
          <w:b/>
          <w:bCs/>
          <w:kern w:val="0"/>
          <w:sz w:val="44"/>
          <w:szCs w:val="44"/>
          <w:lang w:val="zh-CN"/>
        </w:rPr>
        <w:t>贵阳市农业农垦投资发展集团有限公司</w:t>
      </w:r>
    </w:p>
    <w:p>
      <w:pPr>
        <w:autoSpaceDE w:val="0"/>
        <w:autoSpaceDN w:val="0"/>
        <w:adjustRightInd w:val="0"/>
        <w:jc w:val="center"/>
        <w:rPr>
          <w:rFonts w:ascii="黑体" w:eastAsia="黑体" w:cs="黑体"/>
          <w:b/>
          <w:bCs/>
          <w:kern w:val="0"/>
          <w:sz w:val="44"/>
          <w:szCs w:val="44"/>
          <w:lang w:val="zh-CN"/>
        </w:rPr>
      </w:pPr>
    </w:p>
    <w:p>
      <w:pPr>
        <w:autoSpaceDE w:val="0"/>
        <w:autoSpaceDN w:val="0"/>
        <w:adjustRightInd w:val="0"/>
        <w:ind w:right="0"/>
        <w:jc w:val="center"/>
        <w:rPr>
          <w:rFonts w:ascii="黑体" w:eastAsia="黑体" w:cs="黑体"/>
          <w:b/>
          <w:bCs/>
          <w:kern w:val="0"/>
          <w:sz w:val="36"/>
          <w:szCs w:val="36"/>
          <w:lang w:val="zh-CN"/>
        </w:rPr>
      </w:pPr>
      <w:r>
        <w:rPr>
          <w:rFonts w:hint="eastAsia" w:ascii="黑体" w:eastAsia="黑体" w:cs="黑体"/>
          <w:b/>
          <w:bCs/>
          <w:kern w:val="0"/>
          <w:sz w:val="36"/>
          <w:szCs w:val="36"/>
          <w:lang w:val="en-US" w:eastAsia="zh-CN"/>
        </w:rPr>
        <w:t>主播训练</w:t>
      </w:r>
      <w:r>
        <w:rPr>
          <w:rFonts w:hint="eastAsia" w:ascii="黑体" w:eastAsia="黑体" w:cs="黑体"/>
          <w:b/>
          <w:bCs/>
          <w:kern w:val="0"/>
          <w:sz w:val="36"/>
          <w:szCs w:val="36"/>
          <w:lang w:val="zh-CN"/>
        </w:rPr>
        <w:t>专项服务项目</w:t>
      </w: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00" w:lineRule="exact"/>
        <w:ind w:right="0"/>
        <w:rPr>
          <w:rFonts w:eastAsia="黑体"/>
          <w:kern w:val="0"/>
          <w:szCs w:val="21"/>
        </w:rPr>
      </w:pPr>
    </w:p>
    <w:p>
      <w:pPr>
        <w:autoSpaceDE w:val="0"/>
        <w:autoSpaceDN w:val="0"/>
        <w:adjustRightInd w:val="0"/>
        <w:spacing w:line="360" w:lineRule="auto"/>
        <w:ind w:right="0"/>
        <w:jc w:val="center"/>
        <w:rPr>
          <w:b/>
          <w:bCs/>
          <w:kern w:val="0"/>
          <w:sz w:val="84"/>
          <w:szCs w:val="84"/>
        </w:rPr>
      </w:pPr>
      <w:r>
        <w:rPr>
          <w:rFonts w:hint="eastAsia" w:ascii="宋体" w:cs="宋体"/>
          <w:b/>
          <w:bCs/>
          <w:kern w:val="0"/>
          <w:sz w:val="84"/>
          <w:szCs w:val="84"/>
          <w:lang w:val="zh-CN"/>
        </w:rPr>
        <w:t>询价文件</w:t>
      </w: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jc w:val="center"/>
        <w:rPr>
          <w:b/>
          <w:bCs/>
          <w:kern w:val="0"/>
          <w:sz w:val="32"/>
          <w:szCs w:val="32"/>
        </w:rPr>
      </w:pPr>
    </w:p>
    <w:p>
      <w:pPr>
        <w:autoSpaceDE w:val="0"/>
        <w:autoSpaceDN w:val="0"/>
        <w:adjustRightInd w:val="0"/>
        <w:jc w:val="center"/>
        <w:rPr>
          <w:rFonts w:ascii="宋体" w:cs="宋体"/>
          <w:b/>
          <w:bCs/>
          <w:kern w:val="0"/>
          <w:sz w:val="32"/>
          <w:szCs w:val="32"/>
          <w:lang w:val="zh-CN"/>
        </w:rPr>
      </w:pPr>
    </w:p>
    <w:p>
      <w:pPr>
        <w:autoSpaceDE w:val="0"/>
        <w:autoSpaceDN w:val="0"/>
        <w:adjustRightInd w:val="0"/>
        <w:jc w:val="center"/>
        <w:rPr>
          <w:rFonts w:ascii="宋体" w:cs="宋体"/>
          <w:b/>
          <w:bCs/>
          <w:kern w:val="0"/>
          <w:sz w:val="32"/>
          <w:szCs w:val="32"/>
          <w:lang w:val="zh-CN"/>
        </w:rPr>
      </w:pPr>
    </w:p>
    <w:p>
      <w:pPr>
        <w:autoSpaceDE w:val="0"/>
        <w:autoSpaceDN w:val="0"/>
        <w:adjustRightInd w:val="0"/>
        <w:ind w:right="0"/>
        <w:jc w:val="center"/>
        <w:rPr>
          <w:b/>
          <w:bCs/>
          <w:kern w:val="0"/>
          <w:sz w:val="32"/>
          <w:szCs w:val="32"/>
        </w:rPr>
      </w:pPr>
      <w:r>
        <w:rPr>
          <w:rFonts w:hint="eastAsia" w:ascii="宋体" w:cs="宋体"/>
          <w:b/>
          <w:bCs/>
          <w:kern w:val="0"/>
          <w:sz w:val="32"/>
          <w:szCs w:val="32"/>
          <w:lang w:val="zh-CN"/>
        </w:rPr>
        <w:t>贵阳市农业农垦投资发展集团有限公司</w:t>
      </w:r>
    </w:p>
    <w:p>
      <w:pPr>
        <w:autoSpaceDE w:val="0"/>
        <w:autoSpaceDN w:val="0"/>
        <w:adjustRightInd w:val="0"/>
        <w:jc w:val="center"/>
        <w:rPr>
          <w:rFonts w:ascii="宋体" w:cs="宋体"/>
          <w:b/>
          <w:bCs/>
          <w:kern w:val="0"/>
          <w:sz w:val="24"/>
          <w:lang w:val="zh-CN"/>
        </w:rPr>
      </w:pPr>
    </w:p>
    <w:p>
      <w:pPr>
        <w:autoSpaceDE w:val="0"/>
        <w:autoSpaceDN w:val="0"/>
        <w:adjustRightInd w:val="0"/>
        <w:ind w:right="0"/>
        <w:jc w:val="center"/>
        <w:rPr>
          <w:b/>
          <w:bCs/>
          <w:kern w:val="0"/>
          <w:sz w:val="30"/>
          <w:szCs w:val="30"/>
        </w:rPr>
      </w:pPr>
      <w:r>
        <w:rPr>
          <w:rFonts w:hint="eastAsia" w:ascii="宋体" w:cs="宋体"/>
          <w:b/>
          <w:bCs/>
          <w:kern w:val="0"/>
          <w:sz w:val="30"/>
          <w:szCs w:val="30"/>
          <w:lang w:val="zh-CN"/>
        </w:rPr>
        <w:t>20</w:t>
      </w:r>
      <w:r>
        <w:rPr>
          <w:rFonts w:hint="eastAsia" w:ascii="宋体" w:cs="宋体"/>
          <w:b/>
          <w:bCs/>
          <w:kern w:val="0"/>
          <w:sz w:val="30"/>
          <w:szCs w:val="30"/>
        </w:rPr>
        <w:t>2</w:t>
      </w:r>
      <w:r>
        <w:rPr>
          <w:rFonts w:ascii="宋体" w:cs="宋体"/>
          <w:b/>
          <w:bCs/>
          <w:kern w:val="0"/>
          <w:sz w:val="30"/>
          <w:szCs w:val="30"/>
        </w:rPr>
        <w:t>2</w:t>
      </w:r>
      <w:r>
        <w:rPr>
          <w:rFonts w:hint="eastAsia" w:ascii="宋体" w:cs="宋体"/>
          <w:b/>
          <w:bCs/>
          <w:kern w:val="0"/>
          <w:sz w:val="30"/>
          <w:szCs w:val="30"/>
          <w:lang w:val="zh-CN"/>
        </w:rPr>
        <w:t>年</w:t>
      </w:r>
      <w:r>
        <w:rPr>
          <w:rFonts w:hint="eastAsia" w:ascii="宋体" w:cs="宋体"/>
          <w:b/>
          <w:bCs/>
          <w:kern w:val="0"/>
          <w:sz w:val="30"/>
          <w:szCs w:val="30"/>
        </w:rPr>
        <w:t>8</w:t>
      </w:r>
      <w:r>
        <w:rPr>
          <w:rFonts w:hint="eastAsia" w:ascii="宋体" w:cs="宋体"/>
          <w:b/>
          <w:bCs/>
          <w:kern w:val="0"/>
          <w:sz w:val="30"/>
          <w:szCs w:val="30"/>
          <w:lang w:val="zh-CN"/>
        </w:rPr>
        <w:t>月</w:t>
      </w:r>
      <w:r>
        <w:rPr>
          <w:rFonts w:hint="eastAsia" w:ascii="宋体" w:cs="宋体"/>
          <w:b/>
          <w:bCs/>
          <w:kern w:val="0"/>
          <w:sz w:val="30"/>
          <w:szCs w:val="30"/>
        </w:rPr>
        <w:t>1</w:t>
      </w:r>
      <w:r>
        <w:rPr>
          <w:rFonts w:hint="eastAsia" w:ascii="宋体" w:cs="宋体"/>
          <w:b/>
          <w:bCs/>
          <w:kern w:val="0"/>
          <w:sz w:val="30"/>
          <w:szCs w:val="30"/>
          <w:lang w:val="zh-CN"/>
        </w:rPr>
        <w:t>日</w:t>
      </w:r>
    </w:p>
    <w:p>
      <w:pPr>
        <w:keepNext/>
        <w:keepLines/>
        <w:autoSpaceDE w:val="0"/>
        <w:autoSpaceDN w:val="0"/>
        <w:adjustRightInd w:val="0"/>
        <w:spacing w:before="340" w:after="330"/>
        <w:jc w:val="center"/>
        <w:rPr>
          <w:b/>
          <w:bCs/>
          <w:kern w:val="0"/>
          <w:sz w:val="44"/>
          <w:szCs w:val="44"/>
        </w:rPr>
      </w:pPr>
      <w:r>
        <w:rPr>
          <w:rFonts w:hint="eastAsia" w:ascii="宋体" w:hAnsi="???????" w:cs="宋体"/>
          <w:b/>
          <w:bCs/>
          <w:kern w:val="0"/>
          <w:sz w:val="44"/>
          <w:szCs w:val="44"/>
          <w:lang w:val="zh-CN"/>
        </w:rPr>
        <w:t>第一章  报价邀请函</w:t>
      </w:r>
    </w:p>
    <w:p>
      <w:pPr>
        <w:autoSpaceDE w:val="0"/>
        <w:autoSpaceDN w:val="0"/>
        <w:adjustRightInd w:val="0"/>
        <w:jc w:val="left"/>
        <w:rPr>
          <w:rFonts w:ascii="宋体" w:cs="宋体"/>
          <w:kern w:val="0"/>
          <w:sz w:val="30"/>
          <w:szCs w:val="30"/>
          <w:lang w:val="zh-CN"/>
        </w:rPr>
      </w:pPr>
      <w:r>
        <w:rPr>
          <w:rFonts w:hint="eastAsia" w:ascii="宋体" w:cs="宋体"/>
          <w:kern w:val="0"/>
          <w:sz w:val="30"/>
          <w:szCs w:val="30"/>
          <w:lang w:val="zh-CN"/>
        </w:rPr>
        <w:t>（被邀请单位名称）：</w:t>
      </w:r>
    </w:p>
    <w:p>
      <w:pPr>
        <w:autoSpaceDE w:val="0"/>
        <w:autoSpaceDN w:val="0"/>
        <w:adjustRightInd w:val="0"/>
        <w:jc w:val="left"/>
        <w:rPr>
          <w:rFonts w:ascii="宋体" w:cs="宋体"/>
          <w:kern w:val="0"/>
          <w:sz w:val="30"/>
          <w:szCs w:val="30"/>
          <w:lang w:val="zh-CN"/>
        </w:rPr>
      </w:pPr>
    </w:p>
    <w:p>
      <w:pPr>
        <w:autoSpaceDE w:val="0"/>
        <w:autoSpaceDN w:val="0"/>
        <w:adjustRightInd w:val="0"/>
        <w:ind w:right="0" w:firstLine="560" w:firstLineChars="200"/>
        <w:rPr>
          <w:rFonts w:ascii="仿宋" w:hAnsi="仿宋" w:eastAsia="仿宋"/>
          <w:kern w:val="0"/>
          <w:sz w:val="28"/>
          <w:szCs w:val="28"/>
        </w:rPr>
      </w:pPr>
      <w:r>
        <w:rPr>
          <w:rFonts w:ascii="仿宋" w:hAnsi="仿宋" w:eastAsia="仿宋"/>
          <w:kern w:val="0"/>
          <w:sz w:val="28"/>
          <w:szCs w:val="28"/>
        </w:rPr>
        <w:t xml:space="preserve">1. </w:t>
      </w:r>
      <w:r>
        <w:rPr>
          <w:rFonts w:hint="eastAsia" w:ascii="仿宋" w:hAnsi="仿宋" w:eastAsia="仿宋"/>
          <w:kern w:val="0"/>
          <w:sz w:val="28"/>
          <w:szCs w:val="28"/>
        </w:rPr>
        <w:t>项目概况及</w:t>
      </w:r>
      <w:r>
        <w:rPr>
          <w:rFonts w:hint="eastAsia" w:ascii="仿宋" w:hAnsi="仿宋" w:eastAsia="仿宋" w:cs="宋体"/>
          <w:kern w:val="0"/>
          <w:sz w:val="28"/>
          <w:szCs w:val="28"/>
          <w:lang w:val="zh-CN"/>
        </w:rPr>
        <w:t>采购条件</w:t>
      </w:r>
    </w:p>
    <w:p>
      <w:pPr>
        <w:autoSpaceDE w:val="0"/>
        <w:autoSpaceDN w:val="0"/>
        <w:adjustRightInd w:val="0"/>
        <w:ind w:right="0"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本项目</w:t>
      </w:r>
      <w:r>
        <w:rPr>
          <w:rFonts w:hint="eastAsia" w:ascii="仿宋" w:hAnsi="仿宋" w:eastAsia="仿宋" w:cs="宋体"/>
          <w:color w:val="000000"/>
          <w:kern w:val="0"/>
          <w:sz w:val="28"/>
          <w:szCs w:val="28"/>
          <w:u w:val="single"/>
          <w:lang w:val="en-US" w:eastAsia="zh-CN"/>
        </w:rPr>
        <w:t>主播训练</w:t>
      </w:r>
      <w:r>
        <w:rPr>
          <w:rFonts w:hint="eastAsia" w:ascii="仿宋" w:hAnsi="仿宋" w:eastAsia="仿宋" w:cs="宋体"/>
          <w:color w:val="000000"/>
          <w:kern w:val="0"/>
          <w:sz w:val="28"/>
          <w:szCs w:val="28"/>
          <w:u w:val="single"/>
        </w:rPr>
        <w:t>专项服务项目</w:t>
      </w: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lang w:val="en-US" w:eastAsia="zh-CN"/>
        </w:rPr>
        <w:t>旨在培训、孵化30名带货主播</w:t>
      </w:r>
      <w:r>
        <w:rPr>
          <w:rFonts w:hint="eastAsia" w:ascii="仿宋" w:hAnsi="仿宋" w:eastAsia="仿宋" w:cs="宋体"/>
          <w:color w:val="000000"/>
          <w:kern w:val="0"/>
          <w:sz w:val="28"/>
          <w:szCs w:val="28"/>
          <w:lang w:val="en-US" w:eastAsia="zh-CN"/>
        </w:rPr>
        <w:t>，推动贵阳农投集团旗下产品销售消费和知名度提升</w:t>
      </w:r>
      <w:r>
        <w:rPr>
          <w:rFonts w:hint="eastAsia" w:ascii="仿宋" w:hAnsi="仿宋" w:eastAsia="仿宋"/>
          <w:sz w:val="28"/>
          <w:szCs w:val="28"/>
        </w:rPr>
        <w:t>。</w:t>
      </w:r>
      <w:r>
        <w:rPr>
          <w:rFonts w:hint="eastAsia" w:ascii="仿宋" w:hAnsi="仿宋" w:eastAsia="仿宋" w:cs="宋体"/>
          <w:color w:val="000000"/>
          <w:kern w:val="0"/>
          <w:sz w:val="28"/>
          <w:szCs w:val="28"/>
          <w:lang w:val="zh-CN"/>
        </w:rPr>
        <w:t>项目业主</w:t>
      </w:r>
      <w:r>
        <w:rPr>
          <w:rFonts w:hint="eastAsia" w:ascii="仿宋" w:hAnsi="仿宋" w:eastAsia="仿宋" w:cs="宋体"/>
          <w:kern w:val="0"/>
          <w:sz w:val="28"/>
          <w:szCs w:val="28"/>
          <w:lang w:val="zh-CN"/>
        </w:rPr>
        <w:t>为</w:t>
      </w:r>
      <w:r>
        <w:rPr>
          <w:rFonts w:hint="eastAsia" w:ascii="仿宋" w:hAnsi="仿宋" w:eastAsia="仿宋" w:cs="宋体"/>
          <w:kern w:val="0"/>
          <w:sz w:val="28"/>
          <w:szCs w:val="28"/>
          <w:u w:val="single"/>
          <w:lang w:val="zh-CN"/>
        </w:rPr>
        <w:t>贵阳市农业农垦投资发展集团有限公司</w:t>
      </w:r>
      <w:r>
        <w:rPr>
          <w:rFonts w:hint="eastAsia" w:ascii="仿宋" w:hAnsi="仿宋" w:eastAsia="仿宋" w:cs="宋体"/>
          <w:color w:val="000000"/>
          <w:kern w:val="0"/>
          <w:sz w:val="28"/>
          <w:szCs w:val="28"/>
          <w:lang w:val="zh-CN"/>
        </w:rPr>
        <w:t>，服务所产生费用由</w:t>
      </w:r>
      <w:r>
        <w:rPr>
          <w:rFonts w:hint="eastAsia" w:ascii="仿宋" w:hAnsi="仿宋" w:eastAsia="仿宋" w:cs="宋体"/>
          <w:color w:val="000000"/>
          <w:kern w:val="0"/>
          <w:sz w:val="28"/>
          <w:szCs w:val="28"/>
          <w:u w:val="single"/>
          <w:lang w:val="zh-CN"/>
        </w:rPr>
        <w:t>贵阳市农业农垦投资发展集团有限公司自行出资解决</w:t>
      </w:r>
      <w:r>
        <w:rPr>
          <w:rFonts w:hint="eastAsia" w:ascii="仿宋" w:hAnsi="仿宋" w:eastAsia="仿宋" w:cs="宋体"/>
          <w:color w:val="000000"/>
          <w:kern w:val="0"/>
          <w:sz w:val="28"/>
          <w:szCs w:val="28"/>
          <w:lang w:val="zh-CN"/>
        </w:rPr>
        <w:t>，采购人为</w:t>
      </w:r>
      <w:r>
        <w:rPr>
          <w:rFonts w:hint="eastAsia" w:ascii="仿宋" w:hAnsi="仿宋" w:eastAsia="仿宋" w:cs="宋体"/>
          <w:kern w:val="0"/>
          <w:sz w:val="28"/>
          <w:szCs w:val="28"/>
          <w:u w:val="single"/>
          <w:lang w:val="zh-CN"/>
        </w:rPr>
        <w:t>贵阳市农业农垦投资发展集团有限公司</w:t>
      </w:r>
      <w:r>
        <w:rPr>
          <w:rFonts w:hint="eastAsia" w:ascii="仿宋" w:hAnsi="仿宋" w:eastAsia="仿宋" w:cs="宋体"/>
          <w:color w:val="000000"/>
          <w:kern w:val="0"/>
          <w:sz w:val="28"/>
          <w:szCs w:val="28"/>
          <w:lang w:val="zh-CN"/>
        </w:rPr>
        <w:t>。项目己具备采购条件，现邀请你单位参加</w:t>
      </w:r>
      <w:r>
        <w:rPr>
          <w:rFonts w:hint="eastAsia" w:ascii="仿宋" w:hAnsi="仿宋" w:eastAsia="仿宋" w:cs="宋体"/>
          <w:color w:val="000000"/>
          <w:kern w:val="0"/>
          <w:sz w:val="28"/>
          <w:szCs w:val="28"/>
          <w:u w:val="single"/>
          <w:lang w:val="en-US" w:eastAsia="zh-CN"/>
        </w:rPr>
        <w:t>主播训练</w:t>
      </w:r>
      <w:r>
        <w:rPr>
          <w:rFonts w:hint="eastAsia" w:ascii="仿宋" w:hAnsi="仿宋" w:eastAsia="仿宋" w:cs="宋体"/>
          <w:color w:val="000000"/>
          <w:kern w:val="0"/>
          <w:sz w:val="28"/>
          <w:szCs w:val="28"/>
          <w:u w:val="single"/>
        </w:rPr>
        <w:t>专项服务项目</w:t>
      </w:r>
      <w:r>
        <w:rPr>
          <w:rFonts w:hint="eastAsia" w:ascii="仿宋" w:hAnsi="仿宋" w:eastAsia="仿宋" w:cs="宋体"/>
          <w:color w:val="000000"/>
          <w:kern w:val="0"/>
          <w:sz w:val="28"/>
          <w:szCs w:val="28"/>
          <w:lang w:val="zh-CN"/>
        </w:rPr>
        <w:t>进行报价。</w:t>
      </w:r>
    </w:p>
    <w:p>
      <w:pPr>
        <w:autoSpaceDE w:val="0"/>
        <w:autoSpaceDN w:val="0"/>
        <w:adjustRightInd w:val="0"/>
        <w:ind w:firstLine="560" w:firstLineChars="200"/>
        <w:rPr>
          <w:rFonts w:ascii="仿宋" w:hAnsi="仿宋" w:eastAsia="仿宋" w:cs="宋体"/>
          <w:kern w:val="0"/>
          <w:sz w:val="28"/>
          <w:szCs w:val="28"/>
          <w:lang w:val="zh-CN"/>
        </w:rPr>
      </w:pPr>
      <w:r>
        <w:rPr>
          <w:rFonts w:ascii="仿宋" w:hAnsi="仿宋" w:eastAsia="仿宋"/>
          <w:kern w:val="0"/>
          <w:sz w:val="28"/>
          <w:szCs w:val="28"/>
        </w:rPr>
        <w:t xml:space="preserve">2. </w:t>
      </w:r>
      <w:r>
        <w:rPr>
          <w:rFonts w:hint="eastAsia" w:ascii="仿宋" w:hAnsi="仿宋" w:eastAsia="仿宋" w:cs="宋体"/>
          <w:kern w:val="0"/>
          <w:sz w:val="28"/>
          <w:szCs w:val="28"/>
          <w:lang w:val="zh-CN"/>
        </w:rPr>
        <w:t>项目地点</w:t>
      </w:r>
    </w:p>
    <w:p>
      <w:pPr>
        <w:autoSpaceDE w:val="0"/>
        <w:autoSpaceDN w:val="0"/>
        <w:adjustRightInd w:val="0"/>
        <w:ind w:right="0"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地点</w:t>
      </w:r>
      <w:r>
        <w:rPr>
          <w:rFonts w:ascii="仿宋" w:hAnsi="仿宋" w:eastAsia="仿宋" w:cs="宋体"/>
          <w:color w:val="000000"/>
          <w:kern w:val="0"/>
          <w:sz w:val="28"/>
          <w:szCs w:val="28"/>
          <w:lang w:val="zh-CN"/>
        </w:rPr>
        <w:t>：</w:t>
      </w:r>
      <w:r>
        <w:rPr>
          <w:rFonts w:hint="eastAsia" w:ascii="仿宋" w:hAnsi="仿宋" w:eastAsia="仿宋" w:cs="宋体"/>
          <w:color w:val="000000"/>
          <w:kern w:val="0"/>
          <w:sz w:val="28"/>
          <w:szCs w:val="28"/>
          <w:lang w:val="zh-CN"/>
        </w:rPr>
        <w:t>贵州省贵阳市观山湖区长岭北路</w:t>
      </w:r>
      <w:r>
        <w:rPr>
          <w:rFonts w:ascii="仿宋" w:hAnsi="仿宋" w:eastAsia="仿宋" w:cs="宋体"/>
          <w:color w:val="000000"/>
          <w:kern w:val="0"/>
          <w:sz w:val="28"/>
          <w:szCs w:val="28"/>
          <w:lang w:val="zh-CN"/>
        </w:rPr>
        <w:t>贵阳国际金融中心一期商务区</w:t>
      </w:r>
      <w:r>
        <w:rPr>
          <w:rFonts w:hint="eastAsia" w:ascii="仿宋" w:hAnsi="仿宋" w:eastAsia="仿宋" w:cs="宋体"/>
          <w:color w:val="000000"/>
          <w:kern w:val="0"/>
          <w:sz w:val="28"/>
          <w:szCs w:val="28"/>
          <w:lang w:val="zh-CN"/>
        </w:rPr>
        <w:t>1</w:t>
      </w:r>
      <w:r>
        <w:rPr>
          <w:rFonts w:ascii="仿宋" w:hAnsi="仿宋" w:eastAsia="仿宋" w:cs="宋体"/>
          <w:color w:val="000000"/>
          <w:kern w:val="0"/>
          <w:sz w:val="28"/>
          <w:szCs w:val="28"/>
          <w:lang w:val="zh-CN"/>
        </w:rPr>
        <w:t>1</w:t>
      </w:r>
      <w:r>
        <w:rPr>
          <w:rFonts w:hint="eastAsia" w:ascii="仿宋" w:hAnsi="仿宋" w:eastAsia="仿宋" w:cs="宋体"/>
          <w:color w:val="000000"/>
          <w:kern w:val="0"/>
          <w:sz w:val="28"/>
          <w:szCs w:val="28"/>
          <w:lang w:val="zh-CN"/>
        </w:rPr>
        <w:t>号楼（金融ONE）1</w:t>
      </w:r>
      <w:r>
        <w:rPr>
          <w:rFonts w:ascii="仿宋" w:hAnsi="仿宋" w:eastAsia="仿宋" w:cs="宋体"/>
          <w:color w:val="000000"/>
          <w:kern w:val="0"/>
          <w:sz w:val="28"/>
          <w:szCs w:val="28"/>
          <w:lang w:val="zh-CN"/>
        </w:rPr>
        <w:t>7</w:t>
      </w:r>
      <w:r>
        <w:rPr>
          <w:rFonts w:hint="eastAsia" w:ascii="仿宋" w:hAnsi="仿宋" w:eastAsia="仿宋" w:cs="宋体"/>
          <w:color w:val="000000"/>
          <w:kern w:val="0"/>
          <w:sz w:val="28"/>
          <w:szCs w:val="28"/>
          <w:lang w:val="zh-CN"/>
        </w:rPr>
        <w:t>层</w:t>
      </w:r>
    </w:p>
    <w:p>
      <w:pPr>
        <w:autoSpaceDE w:val="0"/>
        <w:autoSpaceDN w:val="0"/>
        <w:adjustRightInd w:val="0"/>
        <w:rPr>
          <w:rFonts w:ascii="仿宋" w:hAnsi="仿宋" w:eastAsia="仿宋"/>
          <w:kern w:val="0"/>
          <w:sz w:val="28"/>
          <w:szCs w:val="28"/>
        </w:rPr>
      </w:pPr>
      <w:r>
        <w:rPr>
          <w:rFonts w:ascii="仿宋" w:hAnsi="仿宋" w:eastAsia="仿宋"/>
          <w:kern w:val="0"/>
          <w:sz w:val="28"/>
          <w:szCs w:val="28"/>
        </w:rPr>
        <w:t xml:space="preserve">    3.</w:t>
      </w:r>
      <w:r>
        <w:rPr>
          <w:rFonts w:hint="eastAsia" w:ascii="仿宋" w:hAnsi="仿宋" w:eastAsia="仿宋" w:cs="宋体"/>
          <w:kern w:val="0"/>
          <w:sz w:val="28"/>
          <w:szCs w:val="28"/>
          <w:lang w:val="zh-CN"/>
        </w:rPr>
        <w:t xml:space="preserve"> 投标人资格要求</w:t>
      </w:r>
    </w:p>
    <w:p>
      <w:pPr>
        <w:autoSpaceDE w:val="0"/>
        <w:autoSpaceDN w:val="0"/>
        <w:adjustRightInd w:val="0"/>
        <w:ind w:right="0" w:firstLine="560" w:firstLineChars="200"/>
        <w:rPr>
          <w:rFonts w:ascii="仿宋" w:hAnsi="仿宋" w:eastAsia="仿宋" w:cs="宋体"/>
          <w:kern w:val="0"/>
          <w:sz w:val="28"/>
          <w:szCs w:val="28"/>
          <w:lang w:val="zh-CN"/>
        </w:rPr>
      </w:pPr>
      <w:r>
        <w:rPr>
          <w:rFonts w:hint="eastAsia" w:ascii="仿宋" w:hAnsi="仿宋" w:eastAsia="仿宋" w:cs="宋体"/>
          <w:kern w:val="0"/>
          <w:sz w:val="28"/>
          <w:szCs w:val="28"/>
          <w:lang w:val="zh-CN"/>
        </w:rPr>
        <w:t>本次招标要求投标人须具备取得合法性经营资格、具备行业类执业资格证书，并在参与项目人员配置、专业能力、相关工作经历、质量保障、后续服务等方面具备相应的能力。</w:t>
      </w:r>
    </w:p>
    <w:p>
      <w:pPr>
        <w:autoSpaceDE w:val="0"/>
        <w:autoSpaceDN w:val="0"/>
        <w:adjustRightInd w:val="0"/>
        <w:ind w:firstLine="560" w:firstLineChars="200"/>
        <w:rPr>
          <w:rFonts w:ascii="仿宋" w:hAnsi="仿宋" w:eastAsia="仿宋" w:cs="宋体"/>
          <w:kern w:val="0"/>
          <w:sz w:val="28"/>
          <w:szCs w:val="28"/>
          <w:lang w:val="zh-CN"/>
        </w:rPr>
      </w:pPr>
      <w:r>
        <w:rPr>
          <w:rFonts w:ascii="仿宋" w:hAnsi="仿宋" w:eastAsia="仿宋" w:cs="宋体"/>
          <w:kern w:val="0"/>
          <w:sz w:val="28"/>
          <w:szCs w:val="28"/>
          <w:lang w:val="zh-CN"/>
        </w:rPr>
        <w:t>4</w:t>
      </w:r>
      <w:r>
        <w:rPr>
          <w:rFonts w:hint="eastAsia" w:ascii="仿宋" w:hAnsi="仿宋" w:eastAsia="仿宋" w:cs="宋体"/>
          <w:kern w:val="0"/>
          <w:sz w:val="28"/>
          <w:szCs w:val="28"/>
          <w:lang w:val="zh-CN"/>
        </w:rPr>
        <w:t>．报价函的递交</w:t>
      </w:r>
    </w:p>
    <w:p>
      <w:pPr>
        <w:autoSpaceDE w:val="0"/>
        <w:autoSpaceDN w:val="0"/>
        <w:adjustRightInd w:val="0"/>
        <w:ind w:right="0" w:firstLine="560" w:firstLineChars="200"/>
        <w:rPr>
          <w:rFonts w:ascii="仿宋" w:hAnsi="仿宋" w:eastAsia="仿宋" w:cs="宋体"/>
          <w:kern w:val="0"/>
          <w:sz w:val="28"/>
          <w:szCs w:val="28"/>
          <w:lang w:val="zh-CN"/>
        </w:rPr>
      </w:pPr>
      <w:r>
        <w:rPr>
          <w:rFonts w:ascii="仿宋" w:hAnsi="仿宋" w:eastAsia="仿宋" w:cs="宋体"/>
          <w:kern w:val="0"/>
          <w:sz w:val="28"/>
          <w:szCs w:val="28"/>
          <w:lang w:val="zh-CN"/>
        </w:rPr>
        <w:t>4.1</w:t>
      </w:r>
      <w:r>
        <w:rPr>
          <w:rFonts w:hint="eastAsia" w:ascii="仿宋" w:hAnsi="仿宋" w:eastAsia="仿宋" w:cs="宋体"/>
          <w:kern w:val="0"/>
          <w:sz w:val="28"/>
          <w:szCs w:val="28"/>
          <w:lang w:val="zh-CN"/>
        </w:rPr>
        <w:t>报价函送达的截止时间为</w:t>
      </w:r>
      <w:r>
        <w:rPr>
          <w:rFonts w:ascii="仿宋" w:hAnsi="仿宋" w:eastAsia="仿宋" w:cs="宋体"/>
          <w:kern w:val="0"/>
          <w:sz w:val="28"/>
          <w:szCs w:val="28"/>
          <w:u w:val="single"/>
          <w:lang w:val="zh-CN"/>
        </w:rPr>
        <w:t>20</w:t>
      </w:r>
      <w:r>
        <w:rPr>
          <w:rFonts w:hint="eastAsia" w:ascii="仿宋" w:hAnsi="仿宋" w:eastAsia="仿宋" w:cs="宋体"/>
          <w:kern w:val="0"/>
          <w:sz w:val="28"/>
          <w:szCs w:val="28"/>
          <w:u w:val="single"/>
        </w:rPr>
        <w:t>2</w:t>
      </w:r>
      <w:r>
        <w:rPr>
          <w:rFonts w:ascii="仿宋" w:hAnsi="仿宋" w:eastAsia="仿宋" w:cs="宋体"/>
          <w:kern w:val="0"/>
          <w:sz w:val="28"/>
          <w:szCs w:val="28"/>
          <w:u w:val="single"/>
        </w:rPr>
        <w:t>2</w:t>
      </w:r>
      <w:r>
        <w:rPr>
          <w:rFonts w:hint="eastAsia" w:ascii="仿宋" w:hAnsi="仿宋" w:eastAsia="仿宋" w:cs="宋体"/>
          <w:kern w:val="0"/>
          <w:sz w:val="28"/>
          <w:szCs w:val="28"/>
          <w:lang w:val="zh-CN"/>
        </w:rPr>
        <w:t>年</w:t>
      </w:r>
      <w:r>
        <w:rPr>
          <w:rFonts w:ascii="仿宋" w:hAnsi="仿宋" w:eastAsia="仿宋" w:cs="宋体"/>
          <w:kern w:val="0"/>
          <w:sz w:val="28"/>
          <w:szCs w:val="28"/>
          <w:u w:val="single"/>
        </w:rPr>
        <w:t>8</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en-US" w:eastAsia="zh-CN"/>
        </w:rPr>
        <w:t>8</w:t>
      </w:r>
      <w:r>
        <w:rPr>
          <w:rFonts w:hint="eastAsia" w:ascii="仿宋" w:hAnsi="仿宋" w:eastAsia="仿宋" w:cs="宋体"/>
          <w:kern w:val="0"/>
          <w:sz w:val="28"/>
          <w:szCs w:val="28"/>
          <w:lang w:val="zh-CN"/>
        </w:rPr>
        <w:t>日（星期</w:t>
      </w:r>
      <w:r>
        <w:rPr>
          <w:rFonts w:hint="eastAsia" w:ascii="仿宋" w:hAnsi="仿宋" w:eastAsia="仿宋" w:cs="宋体"/>
          <w:kern w:val="0"/>
          <w:sz w:val="28"/>
          <w:szCs w:val="28"/>
          <w:lang w:val="en-US" w:eastAsia="zh-CN"/>
        </w:rPr>
        <w:t>一</w:t>
      </w:r>
      <w:r>
        <w:rPr>
          <w:rFonts w:hint="eastAsia" w:ascii="仿宋" w:hAnsi="仿宋" w:eastAsia="仿宋" w:cs="宋体"/>
          <w:kern w:val="0"/>
          <w:sz w:val="28"/>
          <w:szCs w:val="28"/>
          <w:lang w:val="zh-CN"/>
        </w:rPr>
        <w:t>）下午</w:t>
      </w:r>
      <w:r>
        <w:rPr>
          <w:rFonts w:hint="eastAsia" w:ascii="仿宋" w:hAnsi="仿宋" w:eastAsia="仿宋" w:cs="宋体"/>
          <w:kern w:val="0"/>
          <w:sz w:val="28"/>
          <w:szCs w:val="28"/>
          <w:u w:val="single"/>
          <w:lang w:val="zh-CN"/>
        </w:rPr>
        <w:t xml:space="preserve"> 17 </w:t>
      </w:r>
      <w:r>
        <w:rPr>
          <w:rFonts w:hint="eastAsia" w:ascii="仿宋" w:hAnsi="仿宋" w:eastAsia="仿宋" w:cs="宋体"/>
          <w:kern w:val="0"/>
          <w:sz w:val="28"/>
          <w:szCs w:val="28"/>
          <w:lang w:val="zh-CN"/>
        </w:rPr>
        <w:t>时</w:t>
      </w:r>
      <w:r>
        <w:rPr>
          <w:rFonts w:hint="eastAsia" w:ascii="仿宋" w:hAnsi="仿宋" w:eastAsia="仿宋" w:cs="宋体"/>
          <w:kern w:val="0"/>
          <w:sz w:val="28"/>
          <w:szCs w:val="28"/>
          <w:u w:val="single"/>
          <w:lang w:val="zh-CN"/>
        </w:rPr>
        <w:t xml:space="preserve"> 00 </w:t>
      </w:r>
      <w:r>
        <w:rPr>
          <w:rFonts w:hint="eastAsia" w:ascii="仿宋" w:hAnsi="仿宋" w:eastAsia="仿宋" w:cs="宋体"/>
          <w:kern w:val="0"/>
          <w:sz w:val="28"/>
          <w:szCs w:val="28"/>
          <w:lang w:val="zh-CN"/>
        </w:rPr>
        <w:t>分前，地点为：</w:t>
      </w:r>
      <w:r>
        <w:rPr>
          <w:rFonts w:hint="eastAsia" w:ascii="仿宋" w:hAnsi="仿宋" w:eastAsia="仿宋" w:cs="宋体"/>
          <w:color w:val="000000"/>
          <w:kern w:val="0"/>
          <w:sz w:val="28"/>
          <w:szCs w:val="28"/>
          <w:u w:val="single"/>
          <w:lang w:val="zh-CN"/>
        </w:rPr>
        <w:t>贵州省贵阳市观山湖区长岭北路</w:t>
      </w:r>
      <w:r>
        <w:rPr>
          <w:rFonts w:ascii="仿宋" w:hAnsi="仿宋" w:eastAsia="仿宋" w:cs="宋体"/>
          <w:color w:val="000000"/>
          <w:kern w:val="0"/>
          <w:sz w:val="28"/>
          <w:szCs w:val="28"/>
          <w:u w:val="single"/>
          <w:lang w:val="zh-CN"/>
        </w:rPr>
        <w:t>贵阳国际金融中心一期商务区</w:t>
      </w:r>
      <w:r>
        <w:rPr>
          <w:rFonts w:hint="eastAsia" w:ascii="仿宋" w:hAnsi="仿宋" w:eastAsia="仿宋" w:cs="宋体"/>
          <w:color w:val="000000"/>
          <w:kern w:val="0"/>
          <w:sz w:val="28"/>
          <w:szCs w:val="28"/>
          <w:u w:val="single"/>
          <w:lang w:val="zh-CN"/>
        </w:rPr>
        <w:t>1</w:t>
      </w:r>
      <w:r>
        <w:rPr>
          <w:rFonts w:ascii="仿宋" w:hAnsi="仿宋" w:eastAsia="仿宋" w:cs="宋体"/>
          <w:color w:val="000000"/>
          <w:kern w:val="0"/>
          <w:sz w:val="28"/>
          <w:szCs w:val="28"/>
          <w:u w:val="single"/>
          <w:lang w:val="zh-CN"/>
        </w:rPr>
        <w:t>1</w:t>
      </w:r>
      <w:r>
        <w:rPr>
          <w:rFonts w:hint="eastAsia" w:ascii="仿宋" w:hAnsi="仿宋" w:eastAsia="仿宋" w:cs="宋体"/>
          <w:color w:val="000000"/>
          <w:kern w:val="0"/>
          <w:sz w:val="28"/>
          <w:szCs w:val="28"/>
          <w:u w:val="single"/>
          <w:lang w:val="zh-CN"/>
        </w:rPr>
        <w:t>号楼（金融ONE）1</w:t>
      </w:r>
      <w:r>
        <w:rPr>
          <w:rFonts w:ascii="仿宋" w:hAnsi="仿宋" w:eastAsia="仿宋" w:cs="宋体"/>
          <w:color w:val="000000"/>
          <w:kern w:val="0"/>
          <w:sz w:val="28"/>
          <w:szCs w:val="28"/>
          <w:u w:val="single"/>
          <w:lang w:val="zh-CN"/>
        </w:rPr>
        <w:t>7</w:t>
      </w:r>
      <w:r>
        <w:rPr>
          <w:rFonts w:hint="eastAsia" w:ascii="仿宋" w:hAnsi="仿宋" w:eastAsia="仿宋" w:cs="宋体"/>
          <w:color w:val="000000"/>
          <w:kern w:val="0"/>
          <w:sz w:val="28"/>
          <w:szCs w:val="28"/>
          <w:u w:val="single"/>
          <w:lang w:val="zh-CN"/>
        </w:rPr>
        <w:t>层</w:t>
      </w:r>
      <w:r>
        <w:rPr>
          <w:rFonts w:hint="eastAsia" w:ascii="仿宋" w:hAnsi="仿宋" w:eastAsia="仿宋" w:cs="宋体"/>
          <w:kern w:val="0"/>
          <w:sz w:val="28"/>
          <w:szCs w:val="28"/>
          <w:u w:val="single"/>
          <w:lang w:val="zh-CN"/>
        </w:rPr>
        <w:t xml:space="preserve"> 贵阳市农业农垦投资发展集团有限公司</w:t>
      </w:r>
      <w:bookmarkStart w:id="2" w:name="_GoBack"/>
      <w:bookmarkEnd w:id="2"/>
      <w:r>
        <w:rPr>
          <w:rFonts w:hint="eastAsia" w:ascii="仿宋" w:hAnsi="仿宋" w:eastAsia="仿宋" w:cs="宋体"/>
          <w:kern w:val="0"/>
          <w:sz w:val="28"/>
          <w:szCs w:val="28"/>
          <w:u w:val="single"/>
          <w:lang w:val="en-US" w:eastAsia="zh-CN"/>
        </w:rPr>
        <w:t>宣传和企业文化部</w:t>
      </w:r>
      <w:r>
        <w:rPr>
          <w:rFonts w:hint="eastAsia" w:ascii="仿宋" w:hAnsi="仿宋" w:eastAsia="仿宋" w:cs="宋体"/>
          <w:kern w:val="0"/>
          <w:sz w:val="28"/>
          <w:szCs w:val="28"/>
          <w:u w:val="single"/>
          <w:lang w:val="zh-CN"/>
        </w:rPr>
        <w:t>。</w:t>
      </w:r>
      <w:r>
        <w:rPr>
          <w:rFonts w:hint="eastAsia" w:ascii="仿宋" w:hAnsi="仿宋" w:eastAsia="仿宋" w:cs="宋体"/>
          <w:kern w:val="0"/>
          <w:sz w:val="28"/>
          <w:szCs w:val="28"/>
          <w:lang w:val="zh-CN"/>
        </w:rPr>
        <w:t>（可以直接送达或者邮寄快递送达）</w:t>
      </w:r>
    </w:p>
    <w:p>
      <w:pPr>
        <w:autoSpaceDE w:val="0"/>
        <w:autoSpaceDN w:val="0"/>
        <w:adjustRightInd w:val="0"/>
        <w:ind w:right="0" w:firstLine="560" w:firstLineChars="200"/>
        <w:rPr>
          <w:rFonts w:ascii="仿宋" w:hAnsi="仿宋" w:eastAsia="仿宋" w:cs="宋体"/>
          <w:kern w:val="0"/>
          <w:sz w:val="28"/>
          <w:szCs w:val="28"/>
          <w:lang w:val="zh-CN"/>
        </w:rPr>
      </w:pPr>
      <w:r>
        <w:rPr>
          <w:rFonts w:ascii="仿宋" w:hAnsi="仿宋" w:eastAsia="仿宋" w:cs="宋体"/>
          <w:kern w:val="0"/>
          <w:sz w:val="28"/>
          <w:szCs w:val="28"/>
          <w:lang w:val="zh-CN"/>
        </w:rPr>
        <w:t>4.2</w:t>
      </w:r>
      <w:r>
        <w:rPr>
          <w:rFonts w:hint="eastAsia" w:ascii="仿宋" w:hAnsi="仿宋" w:eastAsia="仿宋" w:cs="宋体"/>
          <w:kern w:val="0"/>
          <w:sz w:val="28"/>
          <w:szCs w:val="28"/>
          <w:lang w:val="zh-CN"/>
        </w:rPr>
        <w:t>逾期送达或者未送达指定地点的报价文件，项目业主方不予受理。</w:t>
      </w:r>
    </w:p>
    <w:p>
      <w:pPr>
        <w:autoSpaceDE w:val="0"/>
        <w:autoSpaceDN w:val="0"/>
        <w:adjustRightInd w:val="0"/>
        <w:ind w:firstLine="560" w:firstLineChars="200"/>
        <w:rPr>
          <w:rFonts w:ascii="仿宋" w:hAnsi="仿宋" w:eastAsia="仿宋" w:cs="宋体"/>
          <w:kern w:val="0"/>
          <w:sz w:val="28"/>
          <w:szCs w:val="28"/>
          <w:lang w:val="zh-CN"/>
        </w:rPr>
      </w:pPr>
    </w:p>
    <w:p>
      <w:pPr>
        <w:autoSpaceDE w:val="0"/>
        <w:autoSpaceDN w:val="0"/>
        <w:adjustRightInd w:val="0"/>
        <w:ind w:right="1420"/>
        <w:rPr>
          <w:rFonts w:ascii="仿宋" w:hAnsi="仿宋" w:eastAsia="仿宋" w:cs="宋体"/>
          <w:color w:val="000000"/>
          <w:kern w:val="0"/>
          <w:sz w:val="28"/>
          <w:szCs w:val="28"/>
          <w:lang w:val="zh-CN"/>
        </w:rPr>
      </w:pPr>
    </w:p>
    <w:p>
      <w:pPr>
        <w:autoSpaceDE w:val="0"/>
        <w:autoSpaceDN w:val="0"/>
        <w:adjustRightInd w:val="0"/>
        <w:ind w:right="1420"/>
        <w:rPr>
          <w:rFonts w:ascii="仿宋" w:hAnsi="仿宋" w:eastAsia="仿宋" w:cs="宋体"/>
          <w:color w:val="000000"/>
          <w:kern w:val="0"/>
          <w:sz w:val="28"/>
          <w:szCs w:val="28"/>
          <w:lang w:val="zh-CN"/>
        </w:rPr>
      </w:pPr>
    </w:p>
    <w:p>
      <w:pPr>
        <w:autoSpaceDE w:val="0"/>
        <w:autoSpaceDN w:val="0"/>
        <w:adjustRightInd w:val="0"/>
        <w:ind w:right="0" w:firstLine="3220" w:firstLineChars="115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贵阳市农业农垦投资发展集团有限公司</w:t>
      </w:r>
    </w:p>
    <w:p>
      <w:pPr>
        <w:autoSpaceDE w:val="0"/>
        <w:autoSpaceDN w:val="0"/>
        <w:adjustRightInd w:val="0"/>
        <w:ind w:right="1840" w:firstLine="4620" w:firstLineChars="1650"/>
        <w:rPr>
          <w:rFonts w:ascii="仿宋" w:hAnsi="仿宋" w:eastAsia="仿宋" w:cs="宋体"/>
          <w:kern w:val="0"/>
          <w:sz w:val="28"/>
          <w:szCs w:val="28"/>
          <w:lang w:val="zh-CN"/>
        </w:rPr>
      </w:pPr>
      <w:r>
        <w:rPr>
          <w:rFonts w:hint="eastAsia" w:ascii="仿宋" w:hAnsi="仿宋" w:eastAsia="仿宋" w:cs="宋体"/>
          <w:kern w:val="0"/>
          <w:sz w:val="28"/>
          <w:szCs w:val="28"/>
          <w:lang w:val="zh-CN"/>
        </w:rPr>
        <w:t>20</w:t>
      </w:r>
      <w:r>
        <w:rPr>
          <w:rFonts w:ascii="仿宋" w:hAnsi="仿宋" w:eastAsia="仿宋" w:cs="宋体"/>
          <w:kern w:val="0"/>
          <w:sz w:val="28"/>
          <w:szCs w:val="28"/>
        </w:rPr>
        <w:t>22</w:t>
      </w:r>
      <w:r>
        <w:rPr>
          <w:rFonts w:hint="eastAsia" w:ascii="仿宋" w:hAnsi="仿宋" w:eastAsia="仿宋" w:cs="宋体"/>
          <w:kern w:val="0"/>
          <w:sz w:val="28"/>
          <w:szCs w:val="28"/>
          <w:lang w:val="zh-CN"/>
        </w:rPr>
        <w:t>年8月1日</w:t>
      </w:r>
    </w:p>
    <w:p>
      <w:pPr>
        <w:autoSpaceDE w:val="0"/>
        <w:autoSpaceDN w:val="0"/>
        <w:adjustRightInd w:val="0"/>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autoSpaceDE w:val="0"/>
        <w:autoSpaceDN w:val="0"/>
        <w:adjustRightInd w:val="0"/>
        <w:spacing w:line="440" w:lineRule="exact"/>
        <w:ind w:right="1840"/>
        <w:jc w:val="right"/>
        <w:rPr>
          <w:rFonts w:ascii="仿宋" w:hAnsi="仿宋" w:eastAsia="仿宋" w:cs="宋体"/>
          <w:kern w:val="0"/>
          <w:sz w:val="28"/>
          <w:szCs w:val="28"/>
          <w:lang w:val="zh-CN"/>
        </w:rPr>
      </w:pPr>
    </w:p>
    <w:p>
      <w:pPr>
        <w:rPr>
          <w:rFonts w:ascii="宋体" w:cs="宋体"/>
          <w:kern w:val="0"/>
          <w:sz w:val="28"/>
          <w:szCs w:val="28"/>
          <w:lang w:val="zh-CN"/>
        </w:rPr>
      </w:pPr>
      <w:r>
        <w:rPr>
          <w:rFonts w:ascii="仿宋" w:hAnsi="仿宋" w:eastAsia="仿宋" w:cs="宋体"/>
          <w:kern w:val="0"/>
          <w:sz w:val="28"/>
          <w:szCs w:val="28"/>
          <w:lang w:val="zh-CN"/>
        </w:rPr>
        <w:br w:type="page"/>
      </w:r>
    </w:p>
    <w:p>
      <w:pPr>
        <w:keepNext/>
        <w:keepLines/>
        <w:autoSpaceDE w:val="0"/>
        <w:autoSpaceDN w:val="0"/>
        <w:adjustRightInd w:val="0"/>
        <w:spacing w:before="340" w:after="330" w:line="576" w:lineRule="atLeast"/>
        <w:jc w:val="center"/>
        <w:rPr>
          <w:rFonts w:ascii="???????" w:hAnsi="???????" w:cs="???????"/>
          <w:b/>
          <w:bCs/>
          <w:kern w:val="0"/>
          <w:sz w:val="44"/>
          <w:szCs w:val="44"/>
        </w:rPr>
      </w:pPr>
      <w:r>
        <w:rPr>
          <w:rFonts w:hint="eastAsia" w:ascii="宋体" w:cs="宋体"/>
          <w:b/>
          <w:bCs/>
          <w:kern w:val="0"/>
          <w:sz w:val="44"/>
          <w:szCs w:val="44"/>
          <w:lang w:val="zh-CN"/>
        </w:rPr>
        <w:t xml:space="preserve">第二章  </w:t>
      </w:r>
      <w:r>
        <w:rPr>
          <w:rFonts w:hint="eastAsia" w:ascii="宋体" w:hAnsi="???????" w:cs="宋体"/>
          <w:b/>
          <w:bCs/>
          <w:kern w:val="0"/>
          <w:sz w:val="44"/>
          <w:szCs w:val="44"/>
          <w:lang w:val="zh-CN"/>
        </w:rPr>
        <w:t>报价须知表</w:t>
      </w:r>
    </w:p>
    <w:tbl>
      <w:tblPr>
        <w:tblStyle w:val="6"/>
        <w:tblW w:w="9959" w:type="dxa"/>
        <w:jc w:val="center"/>
        <w:tblLayout w:type="fixed"/>
        <w:tblCellMar>
          <w:top w:w="0" w:type="dxa"/>
          <w:left w:w="108" w:type="dxa"/>
          <w:bottom w:w="0" w:type="dxa"/>
          <w:right w:w="108" w:type="dxa"/>
        </w:tblCellMar>
      </w:tblPr>
      <w:tblGrid>
        <w:gridCol w:w="724"/>
        <w:gridCol w:w="1701"/>
        <w:gridCol w:w="7534"/>
      </w:tblGrid>
      <w:tr>
        <w:tblPrEx>
          <w:tblCellMar>
            <w:top w:w="0" w:type="dxa"/>
            <w:left w:w="108" w:type="dxa"/>
            <w:bottom w:w="0" w:type="dxa"/>
            <w:right w:w="108" w:type="dxa"/>
          </w:tblCellMar>
        </w:tblPrEx>
        <w:trPr>
          <w:trHeight w:val="463"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b/>
                <w:kern w:val="0"/>
                <w:sz w:val="24"/>
                <w:lang w:val="zh-CN"/>
              </w:rPr>
            </w:pPr>
            <w:r>
              <w:rPr>
                <w:rFonts w:hint="eastAsia" w:ascii="仿宋" w:hAnsi="仿宋" w:eastAsia="仿宋" w:cs="宋体"/>
                <w:b/>
                <w:kern w:val="0"/>
                <w:sz w:val="24"/>
                <w:lang w:val="zh-CN"/>
              </w:rPr>
              <w:t>项号</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482" w:firstLineChars="200"/>
              <w:contextualSpacing/>
              <w:rPr>
                <w:rFonts w:ascii="仿宋" w:hAnsi="仿宋" w:eastAsia="仿宋" w:cs="宋体"/>
                <w:b/>
                <w:kern w:val="0"/>
                <w:sz w:val="24"/>
                <w:lang w:val="zh-CN"/>
              </w:rPr>
            </w:pPr>
            <w:r>
              <w:rPr>
                <w:rFonts w:hint="eastAsia" w:ascii="仿宋" w:hAnsi="仿宋" w:eastAsia="仿宋" w:cs="宋体"/>
                <w:b/>
                <w:kern w:val="0"/>
                <w:sz w:val="24"/>
                <w:lang w:val="zh-CN"/>
              </w:rPr>
              <w:t>内容</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rPr>
                <w:rFonts w:ascii="仿宋" w:hAnsi="仿宋" w:eastAsia="仿宋" w:cs="宋体"/>
                <w:b/>
                <w:kern w:val="0"/>
                <w:sz w:val="24"/>
                <w:lang w:val="zh-CN"/>
              </w:rPr>
            </w:pPr>
            <w:r>
              <w:rPr>
                <w:rFonts w:hint="eastAsia" w:ascii="仿宋" w:hAnsi="仿宋" w:eastAsia="仿宋" w:cs="宋体"/>
                <w:b/>
                <w:kern w:val="0"/>
                <w:sz w:val="24"/>
                <w:lang w:val="zh-CN"/>
              </w:rPr>
              <w:t>说明与要求</w:t>
            </w:r>
          </w:p>
        </w:tc>
      </w:tr>
      <w:tr>
        <w:tblPrEx>
          <w:tblCellMar>
            <w:top w:w="0" w:type="dxa"/>
            <w:left w:w="108" w:type="dxa"/>
            <w:bottom w:w="0" w:type="dxa"/>
            <w:right w:w="108" w:type="dxa"/>
          </w:tblCellMar>
        </w:tblPrEx>
        <w:trPr>
          <w:trHeight w:val="426"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1</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jc w:val="left"/>
              <w:rPr>
                <w:rFonts w:ascii="仿宋" w:hAnsi="仿宋" w:eastAsia="仿宋" w:cs="宋体"/>
                <w:kern w:val="0"/>
                <w:sz w:val="24"/>
                <w:lang w:val="zh-CN"/>
              </w:rPr>
            </w:pPr>
            <w:r>
              <w:rPr>
                <w:rFonts w:hint="eastAsia" w:ascii="仿宋" w:hAnsi="仿宋" w:eastAsia="仿宋" w:cs="宋体"/>
                <w:kern w:val="0"/>
                <w:sz w:val="24"/>
                <w:lang w:val="zh-CN"/>
              </w:rPr>
              <w:t>项目名称</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color w:val="000000"/>
                <w:kern w:val="0"/>
                <w:sz w:val="24"/>
                <w:lang w:val="en-US" w:eastAsia="zh-CN"/>
              </w:rPr>
              <w:t>主播训练</w:t>
            </w:r>
            <w:r>
              <w:rPr>
                <w:rFonts w:hint="eastAsia" w:ascii="仿宋" w:hAnsi="仿宋" w:eastAsia="仿宋" w:cs="宋体"/>
                <w:color w:val="000000"/>
                <w:kern w:val="0"/>
                <w:sz w:val="24"/>
                <w:lang w:val="zh-CN"/>
              </w:rPr>
              <w:t>专项</w:t>
            </w:r>
            <w:r>
              <w:rPr>
                <w:rFonts w:ascii="仿宋" w:hAnsi="仿宋" w:eastAsia="仿宋" w:cs="宋体"/>
                <w:color w:val="000000"/>
                <w:kern w:val="0"/>
                <w:sz w:val="24"/>
                <w:lang w:val="zh-CN"/>
              </w:rPr>
              <w:t>服务</w:t>
            </w:r>
            <w:r>
              <w:rPr>
                <w:rFonts w:hint="eastAsia" w:ascii="仿宋" w:hAnsi="仿宋" w:eastAsia="仿宋" w:cs="宋体"/>
                <w:color w:val="000000"/>
                <w:kern w:val="0"/>
                <w:sz w:val="24"/>
                <w:lang w:val="zh-CN"/>
              </w:rPr>
              <w:t>项目</w:t>
            </w:r>
          </w:p>
        </w:tc>
      </w:tr>
      <w:tr>
        <w:tblPrEx>
          <w:tblCellMar>
            <w:top w:w="0" w:type="dxa"/>
            <w:left w:w="108" w:type="dxa"/>
            <w:bottom w:w="0" w:type="dxa"/>
            <w:right w:w="108" w:type="dxa"/>
          </w:tblCellMar>
        </w:tblPrEx>
        <w:trPr>
          <w:trHeight w:val="292"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2</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jc w:val="left"/>
              <w:rPr>
                <w:rFonts w:ascii="仿宋" w:hAnsi="仿宋" w:eastAsia="仿宋" w:cs="宋体"/>
                <w:kern w:val="0"/>
                <w:sz w:val="24"/>
                <w:lang w:val="zh-CN"/>
              </w:rPr>
            </w:pPr>
            <w:r>
              <w:rPr>
                <w:rFonts w:hint="eastAsia" w:ascii="仿宋" w:hAnsi="仿宋" w:eastAsia="仿宋" w:cs="宋体"/>
                <w:kern w:val="0"/>
                <w:sz w:val="24"/>
                <w:lang w:val="zh-CN"/>
              </w:rPr>
              <w:t>项目地点</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exact"/>
              <w:rPr>
                <w:rFonts w:ascii="仿宋" w:hAnsi="仿宋" w:eastAsia="仿宋" w:cs="宋体"/>
                <w:color w:val="000000"/>
                <w:spacing w:val="-14"/>
                <w:kern w:val="0"/>
                <w:sz w:val="24"/>
                <w:lang w:val="zh-CN"/>
              </w:rPr>
            </w:pPr>
            <w:r>
              <w:rPr>
                <w:rFonts w:hint="eastAsia" w:ascii="仿宋" w:hAnsi="仿宋" w:eastAsia="仿宋" w:cs="宋体"/>
                <w:color w:val="000000"/>
                <w:spacing w:val="-14"/>
                <w:kern w:val="0"/>
                <w:sz w:val="24"/>
                <w:lang w:val="zh-CN"/>
              </w:rPr>
              <w:t>贵州省贵阳市观山湖区长岭北路</w:t>
            </w:r>
            <w:r>
              <w:rPr>
                <w:rFonts w:ascii="仿宋" w:hAnsi="仿宋" w:eastAsia="仿宋" w:cs="宋体"/>
                <w:color w:val="000000"/>
                <w:spacing w:val="-14"/>
                <w:kern w:val="0"/>
                <w:sz w:val="24"/>
                <w:lang w:val="zh-CN"/>
              </w:rPr>
              <w:t>贵阳国际金融中心一期商务区</w:t>
            </w:r>
            <w:r>
              <w:rPr>
                <w:rFonts w:hint="eastAsia" w:ascii="仿宋" w:hAnsi="仿宋" w:eastAsia="仿宋" w:cs="宋体"/>
                <w:color w:val="000000"/>
                <w:spacing w:val="-14"/>
                <w:kern w:val="0"/>
                <w:sz w:val="24"/>
                <w:lang w:val="zh-CN"/>
              </w:rPr>
              <w:t>1</w:t>
            </w:r>
            <w:r>
              <w:rPr>
                <w:rFonts w:ascii="仿宋" w:hAnsi="仿宋" w:eastAsia="仿宋" w:cs="宋体"/>
                <w:color w:val="000000"/>
                <w:spacing w:val="-14"/>
                <w:kern w:val="0"/>
                <w:sz w:val="24"/>
                <w:lang w:val="zh-CN"/>
              </w:rPr>
              <w:t>1</w:t>
            </w:r>
            <w:r>
              <w:rPr>
                <w:rFonts w:hint="eastAsia" w:ascii="仿宋" w:hAnsi="仿宋" w:eastAsia="仿宋" w:cs="宋体"/>
                <w:color w:val="000000"/>
                <w:spacing w:val="-14"/>
                <w:kern w:val="0"/>
                <w:sz w:val="24"/>
                <w:lang w:val="zh-CN"/>
              </w:rPr>
              <w:t>号楼（金融ONE）1</w:t>
            </w:r>
            <w:r>
              <w:rPr>
                <w:rFonts w:ascii="仿宋" w:hAnsi="仿宋" w:eastAsia="仿宋" w:cs="宋体"/>
                <w:color w:val="000000"/>
                <w:spacing w:val="-14"/>
                <w:kern w:val="0"/>
                <w:sz w:val="24"/>
                <w:lang w:val="zh-CN"/>
              </w:rPr>
              <w:t>7</w:t>
            </w:r>
            <w:r>
              <w:rPr>
                <w:rFonts w:hint="eastAsia" w:ascii="仿宋" w:hAnsi="仿宋" w:eastAsia="仿宋" w:cs="宋体"/>
                <w:color w:val="000000"/>
                <w:spacing w:val="-14"/>
                <w:kern w:val="0"/>
                <w:sz w:val="24"/>
                <w:lang w:val="zh-CN"/>
              </w:rPr>
              <w:t>层</w:t>
            </w:r>
          </w:p>
        </w:tc>
      </w:tr>
      <w:tr>
        <w:tblPrEx>
          <w:tblCellMar>
            <w:top w:w="0" w:type="dxa"/>
            <w:left w:w="108" w:type="dxa"/>
            <w:bottom w:w="0" w:type="dxa"/>
            <w:right w:w="108" w:type="dxa"/>
          </w:tblCellMar>
        </w:tblPrEx>
        <w:trPr>
          <w:trHeight w:val="424"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3</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jc w:val="left"/>
              <w:rPr>
                <w:rFonts w:ascii="仿宋" w:hAnsi="仿宋" w:eastAsia="仿宋" w:cs="宋体"/>
                <w:kern w:val="0"/>
                <w:sz w:val="24"/>
                <w:lang w:val="zh-CN"/>
              </w:rPr>
            </w:pPr>
            <w:r>
              <w:rPr>
                <w:rFonts w:hint="eastAsia" w:ascii="仿宋" w:hAnsi="仿宋" w:eastAsia="仿宋" w:cs="宋体"/>
                <w:kern w:val="0"/>
                <w:sz w:val="24"/>
                <w:lang w:val="zh-CN"/>
              </w:rPr>
              <w:t>发包方式</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询价发包</w:t>
            </w:r>
          </w:p>
        </w:tc>
      </w:tr>
      <w:tr>
        <w:tblPrEx>
          <w:tblCellMar>
            <w:top w:w="0" w:type="dxa"/>
            <w:left w:w="108" w:type="dxa"/>
            <w:bottom w:w="0" w:type="dxa"/>
            <w:right w:w="108" w:type="dxa"/>
          </w:tblCellMar>
        </w:tblPrEx>
        <w:trPr>
          <w:trHeight w:val="51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质量标准</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符合行业及</w:t>
            </w:r>
            <w:r>
              <w:rPr>
                <w:rFonts w:ascii="仿宋" w:hAnsi="仿宋" w:eastAsia="仿宋" w:cs="宋体"/>
                <w:kern w:val="0"/>
                <w:sz w:val="24"/>
                <w:lang w:val="zh-CN"/>
              </w:rPr>
              <w:t>地区</w:t>
            </w:r>
            <w:r>
              <w:rPr>
                <w:rFonts w:hint="eastAsia" w:ascii="仿宋" w:hAnsi="仿宋" w:eastAsia="仿宋" w:cs="宋体"/>
                <w:kern w:val="0"/>
                <w:sz w:val="24"/>
                <w:lang w:val="zh-CN"/>
              </w:rPr>
              <w:t>标准水平</w:t>
            </w:r>
          </w:p>
        </w:tc>
      </w:tr>
      <w:tr>
        <w:tblPrEx>
          <w:tblCellMar>
            <w:top w:w="0" w:type="dxa"/>
            <w:left w:w="108" w:type="dxa"/>
            <w:bottom w:w="0" w:type="dxa"/>
            <w:right w:w="108" w:type="dxa"/>
          </w:tblCellMar>
        </w:tblPrEx>
        <w:trPr>
          <w:trHeight w:val="51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5</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hint="eastAsia" w:ascii="仿宋" w:hAnsi="仿宋" w:eastAsia="仿宋" w:cs="宋体"/>
                <w:kern w:val="0"/>
                <w:sz w:val="24"/>
                <w:lang w:val="zh-CN"/>
              </w:rPr>
              <w:t>报价拦标价</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en-US" w:eastAsia="zh-CN"/>
              </w:rPr>
              <w:t>6.5</w:t>
            </w:r>
            <w:r>
              <w:rPr>
                <w:rFonts w:hint="eastAsia" w:ascii="仿宋" w:hAnsi="仿宋" w:eastAsia="仿宋" w:cs="宋体"/>
                <w:kern w:val="0"/>
                <w:sz w:val="24"/>
                <w:lang w:val="zh-CN"/>
              </w:rPr>
              <w:t>万元以内（含）</w:t>
            </w:r>
          </w:p>
        </w:tc>
      </w:tr>
      <w:tr>
        <w:tblPrEx>
          <w:tblCellMar>
            <w:top w:w="0" w:type="dxa"/>
            <w:left w:w="108" w:type="dxa"/>
            <w:bottom w:w="0" w:type="dxa"/>
            <w:right w:w="108" w:type="dxa"/>
          </w:tblCellMar>
        </w:tblPrEx>
        <w:trPr>
          <w:trHeight w:val="432"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kern w:val="0"/>
                <w:sz w:val="24"/>
                <w:lang w:val="zh-CN"/>
              </w:rPr>
            </w:pPr>
            <w:r>
              <w:rPr>
                <w:rFonts w:hint="eastAsia" w:ascii="仿宋" w:hAnsi="仿宋" w:eastAsia="仿宋" w:cs="宋体"/>
                <w:kern w:val="0"/>
                <w:sz w:val="24"/>
                <w:lang w:val="zh-CN"/>
              </w:rPr>
              <w:t xml:space="preserve">  6</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报价范围</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color w:val="000000"/>
                <w:kern w:val="0"/>
                <w:sz w:val="24"/>
              </w:rPr>
              <w:t>按照行业</w:t>
            </w:r>
            <w:r>
              <w:rPr>
                <w:rFonts w:ascii="仿宋" w:hAnsi="仿宋" w:eastAsia="仿宋" w:cs="宋体"/>
                <w:color w:val="000000"/>
                <w:kern w:val="0"/>
                <w:sz w:val="24"/>
              </w:rPr>
              <w:t>及地区标准水平</w:t>
            </w:r>
            <w:r>
              <w:rPr>
                <w:rFonts w:hint="eastAsia" w:ascii="仿宋" w:hAnsi="仿宋" w:eastAsia="仿宋" w:cs="宋体"/>
                <w:color w:val="000000"/>
                <w:kern w:val="0"/>
                <w:sz w:val="24"/>
              </w:rPr>
              <w:t>出具纸质报表及</w:t>
            </w:r>
            <w:r>
              <w:rPr>
                <w:rFonts w:ascii="仿宋" w:hAnsi="仿宋" w:eastAsia="仿宋" w:cs="宋体"/>
                <w:color w:val="000000"/>
                <w:kern w:val="0"/>
                <w:sz w:val="24"/>
              </w:rPr>
              <w:t>定制式</w:t>
            </w:r>
            <w:r>
              <w:rPr>
                <w:rFonts w:hint="eastAsia" w:ascii="仿宋" w:hAnsi="仿宋" w:eastAsia="仿宋" w:cs="宋体"/>
                <w:color w:val="000000"/>
                <w:kern w:val="0"/>
                <w:sz w:val="24"/>
              </w:rPr>
              <w:t>报告</w:t>
            </w:r>
          </w:p>
        </w:tc>
      </w:tr>
      <w:tr>
        <w:tblPrEx>
          <w:tblCellMar>
            <w:top w:w="0" w:type="dxa"/>
            <w:left w:w="108" w:type="dxa"/>
            <w:bottom w:w="0" w:type="dxa"/>
            <w:right w:w="108" w:type="dxa"/>
          </w:tblCellMar>
        </w:tblPrEx>
        <w:trPr>
          <w:trHeight w:val="419"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7</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工期要求</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工期为</w:t>
            </w:r>
            <w:r>
              <w:rPr>
                <w:rFonts w:ascii="仿宋" w:hAnsi="仿宋" w:eastAsia="仿宋" w:cs="宋体"/>
                <w:kern w:val="0"/>
                <w:sz w:val="24"/>
                <w:u w:val="single"/>
                <w:lang w:val="zh-CN"/>
              </w:rPr>
              <w:t>15</w:t>
            </w:r>
            <w:r>
              <w:rPr>
                <w:rFonts w:hint="eastAsia" w:ascii="仿宋" w:hAnsi="仿宋" w:eastAsia="仿宋" w:cs="宋体"/>
                <w:kern w:val="0"/>
                <w:sz w:val="24"/>
                <w:lang w:val="zh-CN"/>
              </w:rPr>
              <w:t>个日历日（签订合同的次日开始计算）</w:t>
            </w:r>
          </w:p>
        </w:tc>
      </w:tr>
      <w:tr>
        <w:tblPrEx>
          <w:tblCellMar>
            <w:top w:w="0" w:type="dxa"/>
            <w:left w:w="108" w:type="dxa"/>
            <w:bottom w:w="0" w:type="dxa"/>
            <w:right w:w="108" w:type="dxa"/>
          </w:tblCellMar>
        </w:tblPrEx>
        <w:trPr>
          <w:trHeight w:val="426"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8</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资金来源</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rPr>
                <w:rFonts w:ascii="仿宋" w:hAnsi="仿宋" w:eastAsia="仿宋" w:cs="宋体"/>
                <w:kern w:val="0"/>
                <w:sz w:val="24"/>
                <w:lang w:val="zh-CN"/>
              </w:rPr>
            </w:pPr>
            <w:r>
              <w:rPr>
                <w:rFonts w:hint="eastAsia" w:ascii="仿宋" w:hAnsi="仿宋" w:eastAsia="仿宋" w:cs="宋体"/>
                <w:color w:val="000000"/>
                <w:kern w:val="0"/>
                <w:sz w:val="24"/>
                <w:lang w:val="zh-CN"/>
              </w:rPr>
              <w:t>采购人单位自行出资支付</w:t>
            </w:r>
          </w:p>
        </w:tc>
      </w:tr>
      <w:tr>
        <w:tblPrEx>
          <w:tblCellMar>
            <w:top w:w="0" w:type="dxa"/>
            <w:left w:w="108" w:type="dxa"/>
            <w:bottom w:w="0" w:type="dxa"/>
            <w:right w:w="108" w:type="dxa"/>
          </w:tblCellMar>
        </w:tblPrEx>
        <w:trPr>
          <w:trHeight w:val="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ascii="仿宋" w:hAnsi="仿宋" w:eastAsia="仿宋" w:cs="宋体"/>
                <w:kern w:val="0"/>
                <w:sz w:val="24"/>
                <w:lang w:val="zh-CN"/>
              </w:rPr>
              <w:t>9</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spacing w:val="-20"/>
                <w:kern w:val="0"/>
                <w:sz w:val="24"/>
                <w:lang w:val="zh-CN"/>
              </w:rPr>
            </w:pPr>
            <w:r>
              <w:rPr>
                <w:rFonts w:hint="eastAsia" w:ascii="仿宋" w:hAnsi="仿宋" w:eastAsia="仿宋" w:cs="宋体"/>
                <w:spacing w:val="-20"/>
                <w:kern w:val="0"/>
                <w:sz w:val="24"/>
                <w:lang w:val="zh-CN"/>
              </w:rPr>
              <w:t>报价人资格要求</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color w:val="000000"/>
                <w:kern w:val="0"/>
                <w:sz w:val="24"/>
                <w:lang w:val="zh-CN"/>
              </w:rPr>
              <w:t>取得合法性经营资格、具备</w:t>
            </w:r>
            <w:r>
              <w:rPr>
                <w:rFonts w:hint="eastAsia" w:ascii="仿宋" w:hAnsi="仿宋" w:eastAsia="仿宋" w:cs="宋体"/>
                <w:color w:val="000000"/>
                <w:kern w:val="0"/>
                <w:sz w:val="24"/>
                <w:lang w:val="en-US" w:eastAsia="zh-CN"/>
              </w:rPr>
              <w:t>主播培训</w:t>
            </w:r>
            <w:r>
              <w:rPr>
                <w:rFonts w:hint="eastAsia" w:ascii="仿宋" w:hAnsi="仿宋" w:eastAsia="仿宋" w:cs="宋体"/>
                <w:color w:val="000000"/>
                <w:kern w:val="0"/>
                <w:sz w:val="24"/>
                <w:lang w:val="zh-CN"/>
              </w:rPr>
              <w:t>的条件和人员配置</w:t>
            </w:r>
          </w:p>
        </w:tc>
      </w:tr>
      <w:tr>
        <w:tblPrEx>
          <w:tblCellMar>
            <w:top w:w="0" w:type="dxa"/>
            <w:left w:w="108" w:type="dxa"/>
            <w:bottom w:w="0" w:type="dxa"/>
            <w:right w:w="108" w:type="dxa"/>
          </w:tblCellMar>
        </w:tblPrEx>
        <w:trPr>
          <w:trHeight w:val="473"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ascii="仿宋" w:hAnsi="仿宋" w:eastAsia="仿宋" w:cs="宋体"/>
                <w:kern w:val="0"/>
                <w:sz w:val="24"/>
                <w:lang w:val="zh-CN"/>
              </w:rPr>
              <w:t>10</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kern w:val="0"/>
                <w:sz w:val="24"/>
                <w:lang w:val="zh-CN"/>
              </w:rPr>
            </w:pPr>
            <w:r>
              <w:rPr>
                <w:rFonts w:hint="eastAsia" w:ascii="仿宋" w:hAnsi="仿宋" w:eastAsia="仿宋" w:cs="宋体"/>
                <w:kern w:val="0"/>
                <w:sz w:val="24"/>
                <w:lang w:val="zh-CN"/>
              </w:rPr>
              <w:t>资格审查方式</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资格后审</w:t>
            </w:r>
          </w:p>
        </w:tc>
      </w:tr>
      <w:tr>
        <w:tblPrEx>
          <w:tblCellMar>
            <w:top w:w="0" w:type="dxa"/>
            <w:left w:w="108" w:type="dxa"/>
            <w:bottom w:w="0" w:type="dxa"/>
            <w:right w:w="108" w:type="dxa"/>
          </w:tblCellMar>
        </w:tblPrEx>
        <w:trPr>
          <w:trHeight w:val="562"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ascii="仿宋" w:hAnsi="仿宋" w:eastAsia="仿宋" w:cs="宋体"/>
                <w:kern w:val="0"/>
                <w:sz w:val="24"/>
                <w:lang w:val="zh-CN"/>
              </w:rPr>
              <w:t>11</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kern w:val="0"/>
                <w:sz w:val="24"/>
                <w:lang w:val="zh-CN"/>
              </w:rPr>
            </w:pPr>
            <w:r>
              <w:rPr>
                <w:rFonts w:hint="eastAsia" w:ascii="仿宋" w:hAnsi="仿宋" w:eastAsia="仿宋" w:cs="宋体"/>
                <w:kern w:val="0"/>
                <w:sz w:val="24"/>
                <w:lang w:val="zh-CN"/>
              </w:rPr>
              <w:t>项目报价方式</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以盖章密封件报价函的形式进行最终一次性报价</w:t>
            </w:r>
            <w:r>
              <w:rPr>
                <w:rFonts w:ascii="仿宋" w:hAnsi="仿宋" w:eastAsia="仿宋" w:cs="宋体"/>
                <w:kern w:val="0"/>
                <w:sz w:val="24"/>
                <w:lang w:val="zh-CN"/>
              </w:rPr>
              <w:t>，一式两份。</w:t>
            </w:r>
          </w:p>
        </w:tc>
      </w:tr>
      <w:tr>
        <w:tblPrEx>
          <w:tblCellMar>
            <w:top w:w="0" w:type="dxa"/>
            <w:left w:w="108" w:type="dxa"/>
            <w:bottom w:w="0" w:type="dxa"/>
            <w:right w:w="108" w:type="dxa"/>
          </w:tblCellMar>
        </w:tblPrEx>
        <w:trPr>
          <w:trHeight w:val="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ascii="仿宋" w:hAnsi="仿宋" w:eastAsia="仿宋" w:cs="宋体"/>
                <w:kern w:val="0"/>
                <w:sz w:val="24"/>
                <w:lang w:val="zh-CN"/>
              </w:rPr>
              <w:t>12</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报价文件</w:t>
            </w:r>
          </w:p>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hint="eastAsia" w:ascii="仿宋" w:hAnsi="仿宋" w:eastAsia="仿宋" w:cs="宋体"/>
                <w:kern w:val="0"/>
                <w:sz w:val="24"/>
                <w:lang w:val="zh-CN"/>
              </w:rPr>
              <w:t>提交地点及</w:t>
            </w:r>
          </w:p>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截止时间</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spacing w:val="-20"/>
                <w:kern w:val="0"/>
                <w:sz w:val="24"/>
                <w:u w:val="single"/>
              </w:rPr>
            </w:pPr>
            <w:r>
              <w:rPr>
                <w:rFonts w:hint="eastAsia" w:ascii="仿宋" w:hAnsi="仿宋" w:eastAsia="仿宋" w:cs="宋体"/>
                <w:kern w:val="0"/>
                <w:sz w:val="24"/>
                <w:lang w:val="zh-CN"/>
              </w:rPr>
              <w:t>地点：</w:t>
            </w:r>
            <w:r>
              <w:rPr>
                <w:rFonts w:hint="eastAsia" w:ascii="仿宋" w:hAnsi="仿宋" w:eastAsia="仿宋" w:cs="宋体"/>
                <w:spacing w:val="-20"/>
                <w:kern w:val="0"/>
                <w:sz w:val="24"/>
                <w:u w:val="single"/>
              </w:rPr>
              <w:t>贵阳市农业农垦投资发展集团有限公司</w:t>
            </w:r>
            <w:r>
              <w:rPr>
                <w:rFonts w:hint="eastAsia" w:ascii="仿宋" w:hAnsi="仿宋" w:eastAsia="仿宋" w:cs="宋体"/>
                <w:spacing w:val="-20"/>
                <w:kern w:val="0"/>
                <w:sz w:val="24"/>
                <w:u w:val="single"/>
                <w:lang w:val="en-US" w:eastAsia="zh-CN"/>
              </w:rPr>
              <w:t>宣传和企业文化部</w:t>
            </w:r>
            <w:r>
              <w:rPr>
                <w:rFonts w:hint="eastAsia" w:ascii="仿宋" w:hAnsi="仿宋" w:eastAsia="仿宋" w:cs="宋体"/>
                <w:spacing w:val="-20"/>
                <w:kern w:val="0"/>
                <w:sz w:val="24"/>
                <w:u w:val="single"/>
              </w:rPr>
              <w:t>办公室</w:t>
            </w:r>
          </w:p>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时间：</w:t>
            </w:r>
            <w:r>
              <w:rPr>
                <w:rFonts w:hint="eastAsia" w:ascii="仿宋" w:hAnsi="仿宋" w:eastAsia="仿宋" w:cs="宋体"/>
                <w:kern w:val="0"/>
                <w:sz w:val="24"/>
                <w:u w:val="single"/>
                <w:lang w:val="zh-CN"/>
              </w:rPr>
              <w:t>20</w:t>
            </w:r>
            <w:r>
              <w:rPr>
                <w:rFonts w:hint="eastAsia" w:ascii="仿宋" w:hAnsi="仿宋" w:eastAsia="仿宋" w:cs="宋体"/>
                <w:kern w:val="0"/>
                <w:sz w:val="24"/>
                <w:u w:val="single"/>
              </w:rPr>
              <w:t>2</w:t>
            </w:r>
            <w:r>
              <w:rPr>
                <w:rFonts w:ascii="仿宋" w:hAnsi="仿宋" w:eastAsia="仿宋" w:cs="宋体"/>
                <w:kern w:val="0"/>
                <w:sz w:val="24"/>
                <w:u w:val="single"/>
              </w:rPr>
              <w:t>2</w:t>
            </w:r>
            <w:r>
              <w:rPr>
                <w:rFonts w:hint="eastAsia" w:ascii="仿宋" w:hAnsi="仿宋" w:eastAsia="仿宋" w:cs="宋体"/>
                <w:kern w:val="0"/>
                <w:sz w:val="24"/>
                <w:u w:val="single"/>
                <w:lang w:val="zh-CN"/>
              </w:rPr>
              <w:t>年</w:t>
            </w:r>
            <w:r>
              <w:rPr>
                <w:rFonts w:ascii="仿宋" w:hAnsi="仿宋" w:eastAsia="仿宋" w:cs="宋体"/>
                <w:kern w:val="0"/>
                <w:sz w:val="24"/>
                <w:u w:val="single"/>
              </w:rPr>
              <w:t>8</w:t>
            </w:r>
            <w:r>
              <w:rPr>
                <w:rFonts w:hint="eastAsia" w:ascii="仿宋" w:hAnsi="仿宋" w:eastAsia="仿宋" w:cs="宋体"/>
                <w:kern w:val="0"/>
                <w:sz w:val="24"/>
                <w:u w:val="single"/>
                <w:lang w:val="zh-CN"/>
              </w:rPr>
              <w:t>月</w:t>
            </w:r>
            <w:r>
              <w:rPr>
                <w:rFonts w:hint="eastAsia" w:ascii="仿宋" w:hAnsi="仿宋" w:eastAsia="仿宋" w:cs="宋体"/>
                <w:kern w:val="0"/>
                <w:sz w:val="24"/>
                <w:u w:val="single"/>
                <w:lang w:val="en-US" w:eastAsia="zh-CN"/>
              </w:rPr>
              <w:t>8</w:t>
            </w:r>
            <w:r>
              <w:rPr>
                <w:rFonts w:hint="eastAsia" w:ascii="仿宋" w:hAnsi="仿宋" w:eastAsia="仿宋" w:cs="宋体"/>
                <w:kern w:val="0"/>
                <w:sz w:val="24"/>
                <w:u w:val="single"/>
                <w:lang w:val="zh-CN"/>
              </w:rPr>
              <w:t>日下午17时00分</w:t>
            </w:r>
            <w:r>
              <w:rPr>
                <w:rFonts w:hint="eastAsia" w:ascii="仿宋" w:hAnsi="仿宋" w:eastAsia="仿宋" w:cs="宋体"/>
                <w:kern w:val="0"/>
                <w:sz w:val="24"/>
                <w:lang w:val="zh-CN"/>
              </w:rPr>
              <w:t xml:space="preserve"> 前</w:t>
            </w:r>
          </w:p>
        </w:tc>
      </w:tr>
      <w:tr>
        <w:tblPrEx>
          <w:tblCellMar>
            <w:top w:w="0" w:type="dxa"/>
            <w:left w:w="108" w:type="dxa"/>
            <w:bottom w:w="0" w:type="dxa"/>
            <w:right w:w="108" w:type="dxa"/>
          </w:tblCellMar>
        </w:tblPrEx>
        <w:trPr>
          <w:trHeight w:val="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ascii="仿宋" w:hAnsi="仿宋" w:eastAsia="仿宋" w:cs="宋体"/>
                <w:kern w:val="0"/>
                <w:sz w:val="24"/>
                <w:lang w:val="zh-CN"/>
              </w:rPr>
              <w:t>13</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hint="eastAsia" w:ascii="仿宋" w:hAnsi="仿宋" w:eastAsia="仿宋" w:cs="宋体"/>
                <w:kern w:val="0"/>
                <w:sz w:val="24"/>
                <w:lang w:val="zh-CN"/>
              </w:rPr>
              <w:t>资格审查及</w:t>
            </w:r>
          </w:p>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hint="eastAsia" w:ascii="仿宋" w:hAnsi="仿宋" w:eastAsia="仿宋" w:cs="宋体"/>
                <w:kern w:val="0"/>
                <w:sz w:val="24"/>
                <w:lang w:val="zh-CN"/>
              </w:rPr>
              <w:t>比价过程</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时间：</w:t>
            </w:r>
            <w:r>
              <w:rPr>
                <w:rFonts w:hint="eastAsia" w:ascii="仿宋" w:hAnsi="仿宋" w:eastAsia="仿宋" w:cs="宋体"/>
                <w:kern w:val="0"/>
                <w:sz w:val="24"/>
                <w:u w:val="single"/>
                <w:lang w:val="zh-CN"/>
              </w:rPr>
              <w:t>20</w:t>
            </w:r>
            <w:r>
              <w:rPr>
                <w:rFonts w:hint="eastAsia" w:ascii="仿宋" w:hAnsi="仿宋" w:eastAsia="仿宋" w:cs="宋体"/>
                <w:kern w:val="0"/>
                <w:sz w:val="24"/>
                <w:u w:val="single"/>
              </w:rPr>
              <w:t>2</w:t>
            </w:r>
            <w:r>
              <w:rPr>
                <w:rFonts w:ascii="仿宋" w:hAnsi="仿宋" w:eastAsia="仿宋" w:cs="宋体"/>
                <w:kern w:val="0"/>
                <w:sz w:val="24"/>
                <w:u w:val="single"/>
              </w:rPr>
              <w:t>2</w:t>
            </w:r>
            <w:r>
              <w:rPr>
                <w:rFonts w:hint="eastAsia" w:ascii="仿宋" w:hAnsi="仿宋" w:eastAsia="仿宋" w:cs="宋体"/>
                <w:kern w:val="0"/>
                <w:sz w:val="24"/>
                <w:u w:val="single"/>
                <w:lang w:val="zh-CN"/>
              </w:rPr>
              <w:t>年</w:t>
            </w:r>
            <w:r>
              <w:rPr>
                <w:rFonts w:ascii="仿宋" w:hAnsi="仿宋" w:eastAsia="仿宋" w:cs="宋体"/>
                <w:kern w:val="0"/>
                <w:sz w:val="24"/>
                <w:u w:val="single"/>
              </w:rPr>
              <w:t>8</w:t>
            </w:r>
            <w:r>
              <w:rPr>
                <w:rFonts w:hint="eastAsia" w:ascii="仿宋" w:hAnsi="仿宋" w:eastAsia="仿宋" w:cs="宋体"/>
                <w:kern w:val="0"/>
                <w:sz w:val="24"/>
                <w:u w:val="single"/>
                <w:lang w:val="zh-CN"/>
              </w:rPr>
              <w:t>月</w:t>
            </w:r>
            <w:r>
              <w:rPr>
                <w:rFonts w:hint="eastAsia" w:ascii="仿宋" w:hAnsi="仿宋" w:eastAsia="仿宋" w:cs="宋体"/>
                <w:kern w:val="0"/>
                <w:sz w:val="24"/>
                <w:u w:val="single"/>
                <w:lang w:val="en-US" w:eastAsia="zh-CN"/>
              </w:rPr>
              <w:t>9</w:t>
            </w:r>
            <w:r>
              <w:rPr>
                <w:rFonts w:hint="eastAsia" w:ascii="仿宋" w:hAnsi="仿宋" w:eastAsia="仿宋" w:cs="宋体"/>
                <w:kern w:val="0"/>
                <w:sz w:val="24"/>
                <w:u w:val="single"/>
                <w:lang w:val="zh-CN"/>
              </w:rPr>
              <w:t>日下午14时00分</w:t>
            </w:r>
          </w:p>
          <w:p>
            <w:pPr>
              <w:autoSpaceDE w:val="0"/>
              <w:autoSpaceDN w:val="0"/>
              <w:adjustRightInd w:val="0"/>
              <w:spacing w:line="440" w:lineRule="exact"/>
              <w:ind w:right="0"/>
              <w:jc w:val="left"/>
              <w:rPr>
                <w:rFonts w:ascii="仿宋" w:hAnsi="仿宋" w:eastAsia="仿宋" w:cs="宋体"/>
                <w:kern w:val="0"/>
                <w:sz w:val="24"/>
                <w:u w:val="single"/>
              </w:rPr>
            </w:pPr>
            <w:r>
              <w:rPr>
                <w:rFonts w:hint="eastAsia" w:ascii="仿宋" w:hAnsi="仿宋" w:eastAsia="仿宋" w:cs="宋体"/>
                <w:kern w:val="0"/>
                <w:sz w:val="24"/>
                <w:lang w:val="zh-CN"/>
              </w:rPr>
              <w:t>地点：</w:t>
            </w:r>
            <w:r>
              <w:rPr>
                <w:rFonts w:hint="eastAsia" w:ascii="仿宋" w:hAnsi="仿宋" w:eastAsia="仿宋" w:cs="宋体"/>
                <w:kern w:val="0"/>
                <w:sz w:val="24"/>
                <w:u w:val="single"/>
              </w:rPr>
              <w:t>贵阳市农业农垦投资发展集团有限公司党员活动室</w:t>
            </w:r>
          </w:p>
        </w:tc>
      </w:tr>
      <w:tr>
        <w:tblPrEx>
          <w:tblCellMar>
            <w:top w:w="0" w:type="dxa"/>
            <w:left w:w="108" w:type="dxa"/>
            <w:bottom w:w="0" w:type="dxa"/>
            <w:right w:w="108" w:type="dxa"/>
          </w:tblCellMar>
        </w:tblPrEx>
        <w:trPr>
          <w:trHeight w:val="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contextualSpacing/>
              <w:rPr>
                <w:rFonts w:ascii="仿宋" w:hAnsi="仿宋" w:eastAsia="仿宋" w:cs="宋体"/>
                <w:kern w:val="0"/>
                <w:sz w:val="24"/>
                <w:lang w:val="zh-CN"/>
              </w:rPr>
            </w:pPr>
            <w:r>
              <w:rPr>
                <w:rFonts w:ascii="仿宋" w:hAnsi="仿宋" w:eastAsia="仿宋" w:cs="宋体"/>
                <w:kern w:val="0"/>
                <w:sz w:val="24"/>
                <w:lang w:val="zh-CN"/>
              </w:rPr>
              <w:t xml:space="preserve"> 14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hint="eastAsia" w:ascii="仿宋" w:hAnsi="仿宋" w:eastAsia="仿宋" w:cs="宋体"/>
                <w:kern w:val="0"/>
                <w:sz w:val="24"/>
                <w:lang w:val="zh-CN"/>
              </w:rPr>
              <w:t>评标方法</w:t>
            </w:r>
          </w:p>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及标准</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根据一次性最终报价，按最低投标价格者中标，如出现相同最低报价则由采购评标工作组结合同等报价备选单位的参与项目人员资质、以往经营业绩、后续服务情况等进行综合评定，投选出拟中标单位。</w:t>
            </w:r>
          </w:p>
        </w:tc>
      </w:tr>
      <w:tr>
        <w:tblPrEx>
          <w:tblCellMar>
            <w:top w:w="0" w:type="dxa"/>
            <w:left w:w="108" w:type="dxa"/>
            <w:bottom w:w="0" w:type="dxa"/>
            <w:right w:w="108" w:type="dxa"/>
          </w:tblCellMar>
        </w:tblPrEx>
        <w:trPr>
          <w:trHeight w:val="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120" w:firstLineChars="50"/>
              <w:contextualSpacing/>
              <w:rPr>
                <w:rFonts w:ascii="仿宋" w:hAnsi="仿宋" w:eastAsia="仿宋" w:cs="宋体"/>
                <w:kern w:val="0"/>
                <w:sz w:val="24"/>
                <w:lang w:val="zh-CN"/>
              </w:rPr>
            </w:pPr>
            <w:r>
              <w:rPr>
                <w:rFonts w:ascii="仿宋" w:hAnsi="仿宋" w:eastAsia="仿宋" w:cs="宋体"/>
                <w:kern w:val="0"/>
                <w:sz w:val="24"/>
                <w:lang w:val="zh-CN"/>
              </w:rPr>
              <w:t>15</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联系人及</w:t>
            </w:r>
          </w:p>
          <w:p>
            <w:pPr>
              <w:autoSpaceDE w:val="0"/>
              <w:autoSpaceDN w:val="0"/>
              <w:adjustRightInd w:val="0"/>
              <w:snapToGrid w:val="0"/>
              <w:spacing w:line="440" w:lineRule="exact"/>
              <w:ind w:right="0" w:firstLine="240" w:firstLineChars="100"/>
              <w:contextualSpacing/>
              <w:rPr>
                <w:rFonts w:ascii="仿宋" w:hAnsi="仿宋" w:eastAsia="仿宋" w:cs="宋体"/>
                <w:kern w:val="0"/>
                <w:sz w:val="24"/>
                <w:lang w:val="zh-CN"/>
              </w:rPr>
            </w:pPr>
            <w:r>
              <w:rPr>
                <w:rFonts w:hint="eastAsia" w:ascii="仿宋" w:hAnsi="仿宋" w:eastAsia="仿宋" w:cs="宋体"/>
                <w:kern w:val="0"/>
                <w:sz w:val="24"/>
                <w:lang w:val="zh-CN"/>
              </w:rPr>
              <w:t>联系方式</w:t>
            </w:r>
          </w:p>
        </w:tc>
        <w:tc>
          <w:tcPr>
            <w:tcW w:w="7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exact"/>
              <w:ind w:right="0"/>
              <w:jc w:val="left"/>
              <w:rPr>
                <w:rFonts w:ascii="仿宋" w:hAnsi="仿宋" w:eastAsia="仿宋" w:cs="宋体"/>
                <w:kern w:val="0"/>
                <w:sz w:val="24"/>
                <w:lang w:val="zh-CN"/>
              </w:rPr>
            </w:pPr>
            <w:r>
              <w:rPr>
                <w:rFonts w:hint="eastAsia" w:ascii="仿宋" w:hAnsi="仿宋" w:eastAsia="仿宋" w:cs="宋体"/>
                <w:kern w:val="0"/>
                <w:sz w:val="24"/>
                <w:lang w:val="zh-CN"/>
              </w:rPr>
              <w:t>联系人</w:t>
            </w:r>
            <w:r>
              <w:rPr>
                <w:rFonts w:hint="eastAsia" w:ascii="仿宋" w:hAnsi="仿宋" w:eastAsia="仿宋" w:cs="宋体"/>
                <w:kern w:val="0"/>
                <w:sz w:val="24"/>
              </w:rPr>
              <w:t>1</w:t>
            </w:r>
            <w:r>
              <w:rPr>
                <w:rFonts w:hint="eastAsia" w:ascii="仿宋" w:hAnsi="仿宋" w:eastAsia="仿宋" w:cs="宋体"/>
                <w:kern w:val="0"/>
                <w:sz w:val="24"/>
                <w:lang w:val="zh-CN"/>
              </w:rPr>
              <w:t>：</w:t>
            </w:r>
            <w:r>
              <w:rPr>
                <w:rFonts w:hint="eastAsia" w:ascii="仿宋" w:hAnsi="仿宋" w:eastAsia="仿宋" w:cs="宋体"/>
                <w:kern w:val="0"/>
                <w:sz w:val="24"/>
                <w:lang w:val="en-US" w:eastAsia="zh-CN"/>
              </w:rPr>
              <w:t xml:space="preserve">黄  丹 </w:t>
            </w:r>
            <w:r>
              <w:rPr>
                <w:rFonts w:hint="eastAsia" w:ascii="仿宋" w:hAnsi="仿宋" w:eastAsia="仿宋" w:cs="宋体"/>
                <w:kern w:val="0"/>
                <w:sz w:val="24"/>
                <w:lang w:val="zh-CN"/>
              </w:rPr>
              <w:t>手机：</w:t>
            </w:r>
            <w:r>
              <w:rPr>
                <w:rFonts w:hint="eastAsia" w:ascii="仿宋" w:hAnsi="仿宋" w:eastAsia="仿宋" w:cs="宋体"/>
                <w:kern w:val="0"/>
                <w:sz w:val="24"/>
                <w:lang w:val="en-US" w:eastAsia="zh-CN"/>
              </w:rPr>
              <w:t>17308518040</w:t>
            </w:r>
          </w:p>
          <w:p>
            <w:pPr>
              <w:autoSpaceDE w:val="0"/>
              <w:autoSpaceDN w:val="0"/>
              <w:adjustRightInd w:val="0"/>
              <w:spacing w:line="440" w:lineRule="exact"/>
              <w:ind w:right="0"/>
              <w:jc w:val="left"/>
              <w:rPr>
                <w:rFonts w:hint="default" w:ascii="仿宋" w:hAnsi="仿宋" w:eastAsia="仿宋" w:cs="宋体"/>
                <w:kern w:val="0"/>
                <w:sz w:val="24"/>
                <w:lang w:val="en-US" w:eastAsia="zh-CN"/>
              </w:rPr>
            </w:pPr>
            <w:r>
              <w:rPr>
                <w:rFonts w:hint="eastAsia" w:ascii="仿宋" w:hAnsi="仿宋" w:eastAsia="仿宋" w:cs="宋体"/>
                <w:kern w:val="0"/>
                <w:sz w:val="24"/>
                <w:lang w:val="zh-CN"/>
              </w:rPr>
              <w:t>联系人</w:t>
            </w:r>
            <w:r>
              <w:rPr>
                <w:rFonts w:hint="eastAsia" w:ascii="仿宋" w:hAnsi="仿宋" w:eastAsia="仿宋" w:cs="宋体"/>
                <w:kern w:val="0"/>
                <w:sz w:val="24"/>
              </w:rPr>
              <w:t>2</w:t>
            </w:r>
            <w:r>
              <w:rPr>
                <w:rFonts w:hint="eastAsia" w:ascii="仿宋" w:hAnsi="仿宋" w:eastAsia="仿宋" w:cs="宋体"/>
                <w:kern w:val="0"/>
                <w:sz w:val="24"/>
                <w:lang w:val="zh-CN"/>
              </w:rPr>
              <w:t>：</w:t>
            </w:r>
            <w:r>
              <w:rPr>
                <w:rFonts w:hint="eastAsia" w:ascii="仿宋" w:hAnsi="仿宋" w:eastAsia="仿宋" w:cs="宋体"/>
                <w:kern w:val="0"/>
                <w:sz w:val="24"/>
                <w:lang w:val="en-US" w:eastAsia="zh-CN"/>
              </w:rPr>
              <w:t xml:space="preserve">李华雄 </w:t>
            </w:r>
            <w:r>
              <w:rPr>
                <w:rFonts w:hint="eastAsia" w:ascii="仿宋" w:hAnsi="仿宋" w:eastAsia="仿宋" w:cs="宋体"/>
                <w:kern w:val="0"/>
                <w:sz w:val="24"/>
                <w:lang w:val="zh-CN"/>
              </w:rPr>
              <w:t>手机：</w:t>
            </w:r>
            <w:r>
              <w:rPr>
                <w:rFonts w:hint="eastAsia" w:ascii="仿宋" w:hAnsi="仿宋" w:eastAsia="仿宋" w:cs="宋体"/>
                <w:kern w:val="0"/>
                <w:sz w:val="24"/>
                <w:lang w:val="en-US" w:eastAsia="zh-CN"/>
              </w:rPr>
              <w:t>18932449430</w:t>
            </w:r>
          </w:p>
          <w:p>
            <w:pPr>
              <w:autoSpaceDE w:val="0"/>
              <w:autoSpaceDN w:val="0"/>
              <w:adjustRightInd w:val="0"/>
              <w:spacing w:line="440" w:lineRule="exact"/>
              <w:ind w:right="0"/>
              <w:jc w:val="left"/>
              <w:rPr>
                <w:rFonts w:ascii="仿宋" w:hAnsi="仿宋" w:eastAsia="仿宋" w:cs="宋体"/>
                <w:kern w:val="0"/>
                <w:sz w:val="24"/>
              </w:rPr>
            </w:pPr>
            <w:r>
              <w:rPr>
                <w:rFonts w:hint="eastAsia" w:ascii="仿宋" w:hAnsi="仿宋" w:eastAsia="仿宋" w:cs="宋体"/>
                <w:kern w:val="0"/>
                <w:sz w:val="24"/>
                <w:lang w:val="zh-CN"/>
              </w:rPr>
              <w:t>座机</w:t>
            </w:r>
            <w:r>
              <w:rPr>
                <w:rFonts w:hint="eastAsia" w:ascii="仿宋" w:hAnsi="仿宋" w:eastAsia="仿宋" w:cs="宋体"/>
                <w:kern w:val="0"/>
                <w:sz w:val="24"/>
              </w:rPr>
              <w:t>：0851-84136211</w:t>
            </w:r>
          </w:p>
          <w:p>
            <w:pPr>
              <w:autoSpaceDE w:val="0"/>
              <w:autoSpaceDN w:val="0"/>
              <w:adjustRightInd w:val="0"/>
              <w:spacing w:line="440" w:lineRule="exact"/>
              <w:ind w:right="0"/>
              <w:jc w:val="left"/>
              <w:rPr>
                <w:rFonts w:ascii="仿宋" w:hAnsi="仿宋" w:eastAsia="仿宋" w:cs="宋体"/>
                <w:kern w:val="0"/>
                <w:sz w:val="24"/>
              </w:rPr>
            </w:pPr>
            <w:r>
              <w:rPr>
                <w:rFonts w:hint="eastAsia" w:ascii="仿宋" w:hAnsi="仿宋" w:eastAsia="仿宋" w:cs="宋体"/>
                <w:kern w:val="0"/>
                <w:sz w:val="24"/>
                <w:lang w:val="zh-CN"/>
              </w:rPr>
              <w:t>电子邮箱</w:t>
            </w:r>
            <w:r>
              <w:rPr>
                <w:rFonts w:hint="eastAsia" w:ascii="仿宋" w:hAnsi="仿宋" w:eastAsia="仿宋" w:cs="宋体"/>
                <w:kern w:val="0"/>
                <w:sz w:val="24"/>
              </w:rPr>
              <w:t>：</w:t>
            </w:r>
            <w:r>
              <w:rPr>
                <w:rFonts w:hint="eastAsia" w:ascii="仿宋" w:hAnsi="仿宋" w:eastAsia="仿宋" w:cs="宋体"/>
                <w:kern w:val="0"/>
                <w:sz w:val="24"/>
                <w:lang w:val="en-US" w:eastAsia="zh-CN"/>
              </w:rPr>
              <w:t>qyhxcwhb</w:t>
            </w:r>
            <w:r>
              <w:rPr>
                <w:rFonts w:hint="eastAsia" w:ascii="仿宋" w:hAnsi="仿宋" w:eastAsia="仿宋" w:cs="宋体"/>
                <w:kern w:val="0"/>
                <w:sz w:val="24"/>
              </w:rPr>
              <w:t>@gyntjt.com</w:t>
            </w:r>
          </w:p>
        </w:tc>
      </w:tr>
    </w:tbl>
    <w:p>
      <w:pPr>
        <w:autoSpaceDE w:val="0"/>
        <w:autoSpaceDN w:val="0"/>
        <w:adjustRightInd w:val="0"/>
        <w:spacing w:line="600" w:lineRule="atLeast"/>
        <w:ind w:right="0"/>
        <w:rPr>
          <w:rFonts w:ascii="宋体" w:cs="宋体"/>
          <w:b/>
          <w:bCs/>
          <w:kern w:val="0"/>
          <w:sz w:val="44"/>
          <w:szCs w:val="44"/>
        </w:rPr>
      </w:pPr>
    </w:p>
    <w:p>
      <w:pPr>
        <w:rPr>
          <w:rFonts w:ascii="宋体" w:cs="宋体"/>
          <w:b/>
          <w:bCs/>
          <w:kern w:val="0"/>
          <w:sz w:val="44"/>
          <w:szCs w:val="44"/>
        </w:rPr>
      </w:pPr>
      <w:r>
        <w:rPr>
          <w:rFonts w:ascii="宋体" w:cs="宋体"/>
          <w:b/>
          <w:bCs/>
          <w:kern w:val="0"/>
          <w:sz w:val="44"/>
          <w:szCs w:val="44"/>
        </w:rPr>
        <w:br w:type="page"/>
      </w:r>
    </w:p>
    <w:p>
      <w:pPr>
        <w:autoSpaceDE w:val="0"/>
        <w:autoSpaceDN w:val="0"/>
        <w:adjustRightInd w:val="0"/>
        <w:spacing w:line="600" w:lineRule="atLeast"/>
        <w:ind w:right="0"/>
        <w:jc w:val="center"/>
        <w:rPr>
          <w:rFonts w:ascii="宋体" w:cs="宋体"/>
          <w:b/>
          <w:bCs/>
          <w:kern w:val="0"/>
          <w:sz w:val="44"/>
          <w:szCs w:val="44"/>
        </w:rPr>
      </w:pPr>
    </w:p>
    <w:p>
      <w:pPr>
        <w:autoSpaceDE w:val="0"/>
        <w:autoSpaceDN w:val="0"/>
        <w:adjustRightInd w:val="0"/>
        <w:spacing w:line="600" w:lineRule="atLeast"/>
        <w:ind w:right="0"/>
        <w:jc w:val="center"/>
        <w:rPr>
          <w:rFonts w:ascii="宋体" w:cs="宋体"/>
          <w:b/>
          <w:bCs/>
          <w:kern w:val="0"/>
          <w:sz w:val="44"/>
          <w:szCs w:val="44"/>
          <w:lang w:val="zh-CN"/>
        </w:rPr>
      </w:pPr>
      <w:r>
        <w:rPr>
          <w:rFonts w:hint="eastAsia" w:ascii="宋体" w:cs="宋体"/>
          <w:b/>
          <w:bCs/>
          <w:kern w:val="0"/>
          <w:sz w:val="44"/>
          <w:szCs w:val="44"/>
          <w:lang w:val="zh-CN"/>
        </w:rPr>
        <w:t>第三章 报价函格式</w:t>
      </w:r>
    </w:p>
    <w:p>
      <w:pPr>
        <w:autoSpaceDE w:val="0"/>
        <w:autoSpaceDN w:val="0"/>
        <w:adjustRightInd w:val="0"/>
        <w:spacing w:line="600" w:lineRule="atLeast"/>
        <w:ind w:right="0"/>
        <w:jc w:val="center"/>
        <w:rPr>
          <w:rFonts w:ascii="方正小标宋简体" w:hAnsi="???????" w:eastAsia="方正小标宋简体" w:cs="黑体"/>
          <w:b/>
          <w:bCs/>
          <w:kern w:val="0"/>
          <w:sz w:val="44"/>
          <w:szCs w:val="44"/>
          <w:lang w:val="zh-CN"/>
        </w:rPr>
      </w:pPr>
      <w:r>
        <w:rPr>
          <w:rFonts w:hint="eastAsia" w:ascii="方正小标宋简体" w:hAnsi="???????" w:eastAsia="方正小标宋简体" w:cs="黑体"/>
          <w:b/>
          <w:bCs/>
          <w:kern w:val="0"/>
          <w:sz w:val="44"/>
          <w:szCs w:val="44"/>
          <w:lang w:val="zh-CN"/>
        </w:rPr>
        <w:t>询价响应函</w:t>
      </w:r>
    </w:p>
    <w:p>
      <w:pPr>
        <w:autoSpaceDE w:val="0"/>
        <w:autoSpaceDN w:val="0"/>
        <w:adjustRightInd w:val="0"/>
        <w:spacing w:line="600" w:lineRule="atLeast"/>
        <w:ind w:right="0"/>
        <w:jc w:val="center"/>
        <w:rPr>
          <w:rFonts w:ascii="方正小标宋简体" w:hAnsi="???????" w:eastAsia="方正小标宋简体" w:cs="黑体"/>
          <w:b/>
          <w:bCs/>
          <w:kern w:val="0"/>
          <w:sz w:val="32"/>
          <w:szCs w:val="32"/>
          <w:lang w:val="zh-CN"/>
        </w:rPr>
      </w:pPr>
    </w:p>
    <w:p>
      <w:pPr>
        <w:autoSpaceDE w:val="0"/>
        <w:autoSpaceDN w:val="0"/>
        <w:adjustRightInd w:val="0"/>
        <w:spacing w:line="360" w:lineRule="auto"/>
        <w:ind w:right="0"/>
        <w:rPr>
          <w:rFonts w:ascii="黑体" w:hAnsi="黑体" w:eastAsia="黑体" w:cs="黑体"/>
          <w:kern w:val="0"/>
          <w:sz w:val="32"/>
          <w:szCs w:val="32"/>
          <w:lang w:val="zh-CN"/>
        </w:rPr>
      </w:pPr>
      <w:r>
        <w:rPr>
          <w:rFonts w:hint="eastAsia" w:ascii="黑体" w:hAnsi="黑体" w:eastAsia="黑体" w:cs="黑体"/>
          <w:kern w:val="0"/>
          <w:sz w:val="32"/>
          <w:szCs w:val="32"/>
          <w:u w:val="single"/>
          <w:lang w:val="zh-CN"/>
        </w:rPr>
        <w:t xml:space="preserve">贵阳市农业农垦投资发展集团有限公司  </w:t>
      </w:r>
      <w:r>
        <w:rPr>
          <w:rFonts w:hint="eastAsia" w:ascii="黑体" w:hAnsi="黑体" w:eastAsia="黑体" w:cs="黑体"/>
          <w:kern w:val="0"/>
          <w:sz w:val="32"/>
          <w:szCs w:val="32"/>
          <w:lang w:val="zh-CN"/>
        </w:rPr>
        <w:t>：</w:t>
      </w:r>
    </w:p>
    <w:p>
      <w:pPr>
        <w:snapToGrid w:val="0"/>
        <w:spacing w:line="50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w:t>
      </w:r>
      <w:r>
        <w:rPr>
          <w:rFonts w:hint="eastAsia" w:ascii="仿宋" w:hAnsi="仿宋" w:eastAsia="仿宋"/>
          <w:color w:val="000000" w:themeColor="text1"/>
          <w:sz w:val="28"/>
          <w:szCs w:val="28"/>
          <w14:textFill>
            <w14:solidFill>
              <w14:schemeClr w14:val="tx1"/>
            </w14:solidFill>
          </w14:textFill>
        </w:rPr>
        <w:t>已</w:t>
      </w:r>
      <w:r>
        <w:rPr>
          <w:rFonts w:ascii="仿宋" w:hAnsi="仿宋" w:eastAsia="仿宋"/>
          <w:color w:val="000000" w:themeColor="text1"/>
          <w:sz w:val="28"/>
          <w:szCs w:val="28"/>
          <w14:textFill>
            <w14:solidFill>
              <w14:schemeClr w14:val="tx1"/>
            </w14:solidFill>
          </w14:textFill>
        </w:rPr>
        <w:t>收到并</w:t>
      </w:r>
      <w:r>
        <w:rPr>
          <w:rFonts w:hint="eastAsia" w:ascii="仿宋" w:hAnsi="仿宋" w:eastAsia="仿宋" w:cs="宋体"/>
          <w:kern w:val="0"/>
          <w:sz w:val="28"/>
          <w:szCs w:val="28"/>
          <w:lang w:val="zh-CN"/>
        </w:rPr>
        <w:t>充分理解</w:t>
      </w:r>
      <w:r>
        <w:rPr>
          <w:rFonts w:ascii="仿宋" w:hAnsi="仿宋" w:eastAsia="仿宋"/>
          <w:color w:val="000000" w:themeColor="text1"/>
          <w:sz w:val="28"/>
          <w:szCs w:val="28"/>
          <w14:textFill>
            <w14:solidFill>
              <w14:schemeClr w14:val="tx1"/>
            </w14:solidFill>
          </w14:textFill>
        </w:rPr>
        <w:t>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hint="eastAsia" w:ascii="仿宋" w:hAnsi="仿宋" w:eastAsia="仿宋" w:cs="宋体"/>
          <w:kern w:val="0"/>
          <w:sz w:val="28"/>
          <w:szCs w:val="28"/>
          <w:lang w:val="zh-CN"/>
        </w:rPr>
        <w:t>我们对</w:t>
      </w:r>
      <w:r>
        <w:rPr>
          <w:rFonts w:ascii="仿宋" w:hAnsi="仿宋" w:eastAsia="仿宋" w:cs="宋体"/>
          <w:kern w:val="0"/>
          <w:sz w:val="28"/>
          <w:szCs w:val="28"/>
          <w:u w:val="single"/>
          <w:lang w:val="zh-CN"/>
        </w:rPr>
        <w:t>贵阳农投集团</w:t>
      </w:r>
      <w:r>
        <w:rPr>
          <w:rFonts w:hint="eastAsia" w:ascii="仿宋" w:hAnsi="仿宋" w:eastAsia="仿宋" w:cs="宋体"/>
          <w:kern w:val="0"/>
          <w:sz w:val="28"/>
          <w:szCs w:val="28"/>
          <w:u w:val="single"/>
          <w:lang w:val="en-US" w:eastAsia="zh-CN"/>
        </w:rPr>
        <w:t>主播训练</w:t>
      </w:r>
      <w:r>
        <w:rPr>
          <w:rFonts w:ascii="仿宋" w:hAnsi="仿宋" w:eastAsia="仿宋" w:cs="宋体"/>
          <w:kern w:val="0"/>
          <w:sz w:val="28"/>
          <w:szCs w:val="28"/>
          <w:u w:val="single"/>
          <w:lang w:val="zh-CN"/>
        </w:rPr>
        <w:t>专项</w:t>
      </w:r>
      <w:r>
        <w:rPr>
          <w:rFonts w:hint="eastAsia" w:ascii="仿宋" w:hAnsi="仿宋" w:eastAsia="仿宋" w:cs="宋体"/>
          <w:kern w:val="0"/>
          <w:sz w:val="28"/>
          <w:szCs w:val="28"/>
          <w:u w:val="single"/>
          <w:lang w:val="zh-CN"/>
        </w:rPr>
        <w:t>服务采购</w:t>
      </w:r>
      <w:r>
        <w:rPr>
          <w:rFonts w:hint="eastAsia" w:ascii="仿宋" w:hAnsi="仿宋" w:eastAsia="仿宋" w:cs="宋体"/>
          <w:kern w:val="0"/>
          <w:sz w:val="28"/>
          <w:szCs w:val="28"/>
          <w:lang w:val="zh-CN"/>
        </w:rPr>
        <w:t>项目，</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ascii="仿宋" w:hAnsi="仿宋" w:eastAsia="仿宋" w:cs="宋体"/>
          <w:kern w:val="0"/>
          <w:sz w:val="28"/>
          <w:szCs w:val="28"/>
          <w:u w:val="single"/>
          <w:lang w:val="zh-CN"/>
        </w:rPr>
        <w:t>贵阳农投集团</w:t>
      </w:r>
      <w:r>
        <w:rPr>
          <w:rFonts w:hint="eastAsia" w:ascii="仿宋" w:hAnsi="仿宋" w:eastAsia="仿宋" w:cs="宋体"/>
          <w:kern w:val="0"/>
          <w:sz w:val="28"/>
          <w:szCs w:val="28"/>
          <w:u w:val="single"/>
          <w:lang w:val="en-US" w:eastAsia="zh-CN"/>
        </w:rPr>
        <w:t>主播训练</w:t>
      </w:r>
      <w:r>
        <w:rPr>
          <w:rFonts w:ascii="仿宋" w:hAnsi="仿宋" w:eastAsia="仿宋" w:cs="宋体"/>
          <w:kern w:val="0"/>
          <w:sz w:val="28"/>
          <w:szCs w:val="28"/>
          <w:u w:val="single"/>
          <w:lang w:val="zh-CN"/>
        </w:rPr>
        <w:t>专项</w:t>
      </w:r>
      <w:r>
        <w:rPr>
          <w:rFonts w:hint="eastAsia" w:ascii="仿宋" w:hAnsi="仿宋" w:eastAsia="仿宋" w:cs="宋体"/>
          <w:kern w:val="0"/>
          <w:sz w:val="28"/>
          <w:szCs w:val="28"/>
          <w:u w:val="single"/>
          <w:lang w:val="zh-CN"/>
        </w:rPr>
        <w:t>服务</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2.我方的响应总报价为人民币（大写）元整（RMB：￥</w:t>
      </w:r>
      <w:r>
        <w:rPr>
          <w:rFonts w:hint="eastAsia" w:ascii="仿宋" w:hAnsi="仿宋" w:eastAsia="仿宋"/>
          <w:sz w:val="28"/>
          <w:szCs w:val="28"/>
          <w:u w:val="single"/>
        </w:rPr>
        <w:t xml:space="preserve">    </w:t>
      </w:r>
      <w:r>
        <w:rPr>
          <w:rFonts w:hint="eastAsia" w:ascii="仿宋" w:hAnsi="仿宋" w:eastAsia="仿宋"/>
          <w:sz w:val="28"/>
          <w:szCs w:val="28"/>
        </w:rPr>
        <w:t>元整）。</w:t>
      </w:r>
    </w:p>
    <w:p>
      <w:pPr>
        <w:snapToGrid w:val="0"/>
        <w:spacing w:line="5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5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pPr>
        <w:snapToGrid w:val="0"/>
        <w:spacing w:line="5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pPr>
        <w:snapToGrid w:val="0"/>
        <w:spacing w:line="500" w:lineRule="exact"/>
        <w:ind w:firstLine="600"/>
        <w:jc w:val="left"/>
        <w:rPr>
          <w:rFonts w:hint="eastAsia"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报价单位：（公章）</w:t>
      </w:r>
    </w:p>
    <w:p>
      <w:pPr>
        <w:snapToGrid w:val="0"/>
        <w:spacing w:line="600" w:lineRule="exact"/>
        <w:ind w:firstLine="600"/>
        <w:jc w:val="left"/>
        <w:rPr>
          <w:rFonts w:hint="eastAsia" w:ascii="仿宋" w:hAnsi="仿宋" w:eastAsia="仿宋" w:cs="宋体"/>
          <w:kern w:val="0"/>
          <w:sz w:val="28"/>
          <w:szCs w:val="28"/>
          <w:lang w:val="zh-CN"/>
        </w:rPr>
      </w:pPr>
    </w:p>
    <w:p>
      <w:pPr>
        <w:snapToGrid w:val="0"/>
        <w:spacing w:line="600" w:lineRule="exact"/>
        <w:ind w:firstLine="600"/>
        <w:jc w:val="left"/>
        <w:rPr>
          <w:rFonts w:hint="eastAsia" w:ascii="仿宋" w:hAnsi="仿宋" w:eastAsia="仿宋" w:cs="宋体"/>
          <w:kern w:val="0"/>
          <w:sz w:val="28"/>
          <w:szCs w:val="28"/>
          <w:lang w:val="zh-CN"/>
        </w:rPr>
      </w:pPr>
    </w:p>
    <w:p>
      <w:pPr>
        <w:autoSpaceDE w:val="0"/>
        <w:autoSpaceDN w:val="0"/>
        <w:adjustRightInd w:val="0"/>
        <w:spacing w:line="360" w:lineRule="auto"/>
        <w:ind w:right="0" w:firstLine="560" w:firstLineChars="200"/>
        <w:rPr>
          <w:rFonts w:ascii="仿宋" w:hAnsi="仿宋" w:eastAsia="仿宋" w:cs="宋体"/>
          <w:kern w:val="0"/>
          <w:sz w:val="28"/>
          <w:szCs w:val="28"/>
          <w:lang w:val="zh-CN"/>
        </w:rPr>
      </w:pPr>
      <w:r>
        <w:rPr>
          <w:rFonts w:hint="eastAsia" w:ascii="仿宋" w:hAnsi="仿宋" w:eastAsia="仿宋" w:cs="宋体"/>
          <w:kern w:val="0"/>
          <w:sz w:val="28"/>
          <w:szCs w:val="28"/>
          <w:lang w:val="zh-CN"/>
        </w:rPr>
        <w:t>法定代表人：（签名或盖章）</w:t>
      </w:r>
    </w:p>
    <w:p>
      <w:pPr>
        <w:autoSpaceDE w:val="0"/>
        <w:autoSpaceDN w:val="0"/>
        <w:adjustRightInd w:val="0"/>
        <w:spacing w:line="360" w:lineRule="auto"/>
        <w:ind w:right="0" w:firstLine="560" w:firstLineChars="200"/>
        <w:rPr>
          <w:rFonts w:hint="eastAsia" w:ascii="仿宋" w:hAnsi="仿宋" w:eastAsia="仿宋" w:cs="宋体"/>
          <w:kern w:val="0"/>
          <w:sz w:val="28"/>
          <w:szCs w:val="28"/>
          <w:lang w:val="zh-CN"/>
        </w:rPr>
      </w:pPr>
    </w:p>
    <w:p>
      <w:pPr>
        <w:autoSpaceDE w:val="0"/>
        <w:autoSpaceDN w:val="0"/>
        <w:adjustRightInd w:val="0"/>
        <w:spacing w:line="360" w:lineRule="auto"/>
        <w:ind w:right="0" w:firstLine="560" w:firstLineChars="200"/>
        <w:rPr>
          <w:rFonts w:ascii="仿宋" w:hAnsi="仿宋" w:eastAsia="仿宋" w:cs="宋体"/>
          <w:kern w:val="0"/>
          <w:sz w:val="28"/>
          <w:szCs w:val="28"/>
          <w:lang w:val="zh-CN"/>
        </w:rPr>
      </w:pPr>
      <w:r>
        <w:rPr>
          <w:rFonts w:hint="eastAsia" w:ascii="仿宋" w:hAnsi="仿宋" w:eastAsia="仿宋" w:cs="宋体"/>
          <w:kern w:val="0"/>
          <w:sz w:val="28"/>
          <w:szCs w:val="28"/>
          <w:lang w:val="zh-CN"/>
        </w:rPr>
        <w:t>授权或委托代理人：（签字按手印）</w:t>
      </w:r>
    </w:p>
    <w:p>
      <w:pPr>
        <w:autoSpaceDE w:val="0"/>
        <w:autoSpaceDN w:val="0"/>
        <w:adjustRightInd w:val="0"/>
        <w:spacing w:line="360" w:lineRule="auto"/>
        <w:ind w:right="0" w:firstLine="560" w:firstLineChars="200"/>
        <w:rPr>
          <w:rFonts w:ascii="仿宋" w:hAnsi="仿宋" w:eastAsia="仿宋" w:cs="宋体"/>
          <w:kern w:val="0"/>
          <w:sz w:val="28"/>
          <w:szCs w:val="28"/>
          <w:lang w:val="zh-CN"/>
        </w:rPr>
      </w:pPr>
    </w:p>
    <w:p>
      <w:pPr>
        <w:autoSpaceDE w:val="0"/>
        <w:autoSpaceDN w:val="0"/>
        <w:adjustRightInd w:val="0"/>
        <w:spacing w:line="360" w:lineRule="auto"/>
        <w:ind w:right="0" w:firstLine="560" w:firstLineChars="200"/>
        <w:rPr>
          <w:rFonts w:hint="eastAsia" w:ascii="仿宋" w:hAnsi="仿宋" w:eastAsia="仿宋" w:cs="宋体"/>
          <w:kern w:val="0"/>
          <w:sz w:val="28"/>
          <w:szCs w:val="28"/>
          <w:lang w:val="zh-CN"/>
        </w:rPr>
      </w:pPr>
    </w:p>
    <w:p>
      <w:pPr>
        <w:autoSpaceDE w:val="0"/>
        <w:autoSpaceDN w:val="0"/>
        <w:adjustRightInd w:val="0"/>
        <w:spacing w:line="500" w:lineRule="atLeast"/>
        <w:rPr>
          <w:rFonts w:ascii="仿宋" w:hAnsi="仿宋" w:eastAsia="仿宋"/>
          <w:kern w:val="0"/>
          <w:sz w:val="28"/>
          <w:szCs w:val="28"/>
        </w:rPr>
      </w:pPr>
    </w:p>
    <w:p>
      <w:pPr>
        <w:autoSpaceDE w:val="0"/>
        <w:autoSpaceDN w:val="0"/>
        <w:adjustRightInd w:val="0"/>
        <w:spacing w:line="500" w:lineRule="atLeast"/>
        <w:rPr>
          <w:rFonts w:ascii="仿宋" w:hAnsi="仿宋" w:eastAsia="仿宋"/>
          <w:kern w:val="0"/>
          <w:sz w:val="28"/>
          <w:szCs w:val="28"/>
        </w:rPr>
      </w:pPr>
    </w:p>
    <w:p>
      <w:pPr>
        <w:autoSpaceDE w:val="0"/>
        <w:autoSpaceDN w:val="0"/>
        <w:adjustRightInd w:val="0"/>
        <w:spacing w:line="500" w:lineRule="atLeast"/>
        <w:ind w:right="0" w:firstLine="6020" w:firstLineChars="2150"/>
        <w:rPr>
          <w:rFonts w:ascii="仿宋" w:hAnsi="仿宋" w:eastAsia="仿宋" w:cs="宋体"/>
          <w:kern w:val="0"/>
          <w:sz w:val="28"/>
          <w:szCs w:val="28"/>
          <w:lang w:val="zh-CN"/>
        </w:rPr>
      </w:pPr>
      <w:r>
        <w:rPr>
          <w:rFonts w:hint="eastAsia" w:ascii="仿宋" w:hAnsi="仿宋" w:eastAsia="仿宋" w:cs="宋体"/>
          <w:kern w:val="0"/>
          <w:sz w:val="28"/>
          <w:szCs w:val="28"/>
          <w:lang w:val="zh-CN"/>
        </w:rPr>
        <w:t>202</w:t>
      </w:r>
      <w:r>
        <w:rPr>
          <w:rFonts w:hint="eastAsia" w:ascii="仿宋" w:hAnsi="仿宋" w:eastAsia="仿宋" w:cs="宋体"/>
          <w:kern w:val="0"/>
          <w:sz w:val="28"/>
          <w:szCs w:val="28"/>
        </w:rPr>
        <w:t>2</w:t>
      </w:r>
      <w:r>
        <w:rPr>
          <w:rFonts w:hint="eastAsia" w:ascii="仿宋" w:hAnsi="仿宋" w:eastAsia="仿宋" w:cs="宋体"/>
          <w:kern w:val="0"/>
          <w:sz w:val="28"/>
          <w:szCs w:val="28"/>
          <w:lang w:val="zh-CN"/>
        </w:rPr>
        <w:t>年   月   日</w:t>
      </w: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firstLine="6020" w:firstLineChars="2150"/>
        <w:rPr>
          <w:rFonts w:ascii="宋体" w:cs="宋体"/>
          <w:kern w:val="0"/>
          <w:sz w:val="28"/>
          <w:szCs w:val="28"/>
          <w:lang w:val="zh-CN"/>
        </w:rPr>
      </w:pPr>
    </w:p>
    <w:p>
      <w:pPr>
        <w:autoSpaceDE w:val="0"/>
        <w:autoSpaceDN w:val="0"/>
        <w:adjustRightInd w:val="0"/>
        <w:spacing w:line="500" w:lineRule="atLeast"/>
        <w:ind w:right="0"/>
        <w:rPr>
          <w:rFonts w:ascii="宋体" w:cs="宋体"/>
          <w:kern w:val="0"/>
          <w:sz w:val="28"/>
          <w:szCs w:val="28"/>
          <w:lang w:val="zh-CN"/>
        </w:rPr>
      </w:pPr>
    </w:p>
    <w:p>
      <w:pPr>
        <w:autoSpaceDE w:val="0"/>
        <w:autoSpaceDN w:val="0"/>
        <w:adjustRightInd w:val="0"/>
        <w:spacing w:line="600" w:lineRule="atLeast"/>
        <w:ind w:right="0"/>
        <w:jc w:val="center"/>
        <w:rPr>
          <w:rFonts w:ascii="方正小标宋简体" w:hAnsi="???????" w:eastAsia="方正小标宋简体" w:cs="黑体"/>
          <w:b/>
          <w:bCs/>
          <w:kern w:val="0"/>
          <w:sz w:val="32"/>
          <w:szCs w:val="32"/>
          <w:lang w:val="zh-CN"/>
        </w:rPr>
      </w:pPr>
      <w:r>
        <w:rPr>
          <w:rFonts w:hint="eastAsia" w:ascii="方正小标宋简体" w:hAnsi="???????" w:eastAsia="方正小标宋简体" w:cs="黑体"/>
          <w:b/>
          <w:bCs/>
          <w:kern w:val="0"/>
          <w:sz w:val="32"/>
          <w:szCs w:val="32"/>
          <w:lang w:val="zh-CN"/>
        </w:rPr>
        <w:t>询价响应承诺函</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 xml:space="preserve">关于响应资格的承诺 </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1.2</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1.3</w:t>
      </w:r>
      <w:r>
        <w:rPr>
          <w:rFonts w:hint="eastAsia" w:ascii="仿宋" w:hAnsi="仿宋" w:eastAsia="仿宋"/>
          <w:color w:val="000000" w:themeColor="text1"/>
          <w:sz w:val="28"/>
          <w:szCs w:val="28"/>
          <w14:textFill>
            <w14:solidFill>
              <w14:schemeClr w14:val="tx1"/>
            </w14:solidFill>
          </w14:textFill>
        </w:rPr>
        <w:t>财产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针对服务技术要求和执行国家强制性标准的承诺。</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bookmarkStart w:id="0" w:name="D10资格标投标承诺函"/>
      <w:bookmarkEnd w:id="0"/>
      <w:bookmarkStart w:id="1" w:name="D8投标承诺函"/>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其他承诺</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3.2</w:t>
      </w:r>
      <w:r>
        <w:rPr>
          <w:rFonts w:hint="eastAsia" w:ascii="仿宋" w:hAnsi="仿宋" w:eastAsia="仿宋"/>
          <w:color w:val="000000" w:themeColor="text1"/>
          <w:sz w:val="28"/>
          <w:szCs w:val="28"/>
          <w14:textFill>
            <w14:solidFill>
              <w14:schemeClr w14:val="tx1"/>
            </w14:solidFill>
          </w14:textFill>
        </w:rPr>
        <w:t>如我单位参与询价的相关资料有弄虚作假情况，我单位将自动放弃成交人资格。</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3我单位完全响应询价文件要求。</w:t>
      </w:r>
    </w:p>
    <w:p>
      <w:pPr>
        <w:snapToGrid w:val="0"/>
        <w:spacing w:line="50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1"/>
      <w:r>
        <w:rPr>
          <w:rFonts w:hint="eastAsia" w:ascii="仿宋" w:hAnsi="仿宋" w:eastAsia="仿宋"/>
          <w:color w:val="000000" w:themeColor="text1"/>
          <w:sz w:val="28"/>
          <w:szCs w:val="28"/>
          <w14:textFill>
            <w14:solidFill>
              <w14:schemeClr w14:val="tx1"/>
            </w14:solidFill>
          </w14:textFill>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wordWrap w:val="0"/>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14:textFill>
            <w14:solidFill>
              <w14:schemeClr w14:val="tx1"/>
            </w14:solidFill>
          </w14:textFill>
        </w:rPr>
        <w:t xml:space="preserve"> </w:t>
      </w:r>
    </w:p>
    <w:p>
      <w:pPr>
        <w:jc w:val="center"/>
        <w:rPr>
          <w:rFonts w:hint="eastAsia" w:ascii="方正小标宋简体" w:hAnsi="???????" w:eastAsia="方正小标宋简体" w:cs="黑体"/>
          <w:b/>
          <w:bCs/>
          <w:kern w:val="0"/>
          <w:sz w:val="32"/>
          <w:szCs w:val="32"/>
          <w:lang w:val="zh-CN"/>
        </w:rPr>
      </w:pPr>
    </w:p>
    <w:p>
      <w:pPr>
        <w:jc w:val="center"/>
        <w:rPr>
          <w:rFonts w:hint="eastAsia" w:ascii="方正小标宋简体" w:hAnsi="???????" w:eastAsia="方正小标宋简体" w:cs="黑体"/>
          <w:b/>
          <w:bCs/>
          <w:kern w:val="0"/>
          <w:sz w:val="32"/>
          <w:szCs w:val="32"/>
          <w:lang w:val="zh-CN"/>
        </w:rPr>
      </w:pPr>
    </w:p>
    <w:p>
      <w:pPr>
        <w:jc w:val="center"/>
        <w:rPr>
          <w:rFonts w:ascii="方正小标宋简体" w:hAnsi="???????" w:eastAsia="方正小标宋简体" w:cs="黑体"/>
          <w:b/>
          <w:bCs/>
          <w:kern w:val="0"/>
          <w:sz w:val="32"/>
          <w:szCs w:val="32"/>
          <w:lang w:val="zh-CN"/>
        </w:rPr>
      </w:pPr>
      <w:r>
        <w:rPr>
          <w:rFonts w:hint="eastAsia" w:ascii="方正小标宋简体" w:hAnsi="???????" w:eastAsia="方正小标宋简体" w:cs="黑体"/>
          <w:b/>
          <w:bCs/>
          <w:kern w:val="0"/>
          <w:sz w:val="32"/>
          <w:szCs w:val="32"/>
          <w:lang w:val="zh-CN"/>
        </w:rPr>
        <w:t>资格审查材料</w:t>
      </w:r>
    </w:p>
    <w:p>
      <w:pPr>
        <w:rPr>
          <w:rFonts w:asciiTheme="minorEastAsia" w:hAnsiTheme="minorEastAsia"/>
          <w:b/>
          <w:sz w:val="32"/>
          <w:szCs w:val="32"/>
        </w:rPr>
      </w:pPr>
    </w:p>
    <w:p>
      <w:pPr>
        <w:autoSpaceDE w:val="0"/>
        <w:autoSpaceDN w:val="0"/>
        <w:adjustRightInd w:val="0"/>
        <w:spacing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lang w:val="zh-CN"/>
        </w:rPr>
        <w:t>说明“资格审查资料”中的附件：</w:t>
      </w:r>
    </w:p>
    <w:p>
      <w:pPr>
        <w:autoSpaceDE w:val="0"/>
        <w:autoSpaceDN w:val="0"/>
        <w:adjustRightInd w:val="0"/>
        <w:spacing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lang w:val="zh-CN"/>
        </w:rPr>
        <w:t>1</w:t>
      </w:r>
      <w:r>
        <w:rPr>
          <w:rFonts w:ascii="仿宋" w:hAnsi="仿宋" w:eastAsia="仿宋" w:cs="宋体"/>
          <w:kern w:val="0"/>
          <w:sz w:val="28"/>
          <w:szCs w:val="28"/>
          <w:lang w:val="zh-CN"/>
        </w:rPr>
        <w:t>.</w:t>
      </w:r>
      <w:r>
        <w:rPr>
          <w:rFonts w:hint="eastAsia" w:ascii="仿宋" w:hAnsi="仿宋" w:eastAsia="仿宋" w:cs="宋体"/>
          <w:kern w:val="0"/>
          <w:sz w:val="28"/>
          <w:szCs w:val="28"/>
          <w:lang w:val="zh-CN"/>
        </w:rPr>
        <w:t>企业营业执照复印件加盖鲜章（副本）；</w:t>
      </w:r>
    </w:p>
    <w:p>
      <w:pPr>
        <w:autoSpaceDE w:val="0"/>
        <w:autoSpaceDN w:val="0"/>
        <w:adjustRightInd w:val="0"/>
        <w:spacing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w:t>
      </w:r>
      <w:r>
        <w:rPr>
          <w:rFonts w:hint="eastAsia" w:ascii="仿宋" w:hAnsi="仿宋" w:eastAsia="仿宋" w:cs="宋体"/>
          <w:kern w:val="0"/>
          <w:sz w:val="28"/>
          <w:szCs w:val="28"/>
          <w:lang w:val="zh-CN"/>
        </w:rPr>
        <w:t>税务登记证复印件加盖鲜章（副本）；</w:t>
      </w:r>
    </w:p>
    <w:p>
      <w:pPr>
        <w:autoSpaceDE w:val="0"/>
        <w:autoSpaceDN w:val="0"/>
        <w:adjustRightInd w:val="0"/>
        <w:spacing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w:t>
      </w:r>
      <w:r>
        <w:rPr>
          <w:rFonts w:hint="eastAsia" w:ascii="仿宋" w:hAnsi="仿宋" w:eastAsia="仿宋" w:cs="宋体"/>
          <w:kern w:val="0"/>
          <w:sz w:val="28"/>
          <w:szCs w:val="28"/>
          <w:lang w:val="zh-CN"/>
        </w:rPr>
        <w:t>组织机构代码证复印件加盖鲜章（副本）；</w:t>
      </w:r>
    </w:p>
    <w:p>
      <w:pPr>
        <w:autoSpaceDE w:val="0"/>
        <w:autoSpaceDN w:val="0"/>
        <w:adjustRightInd w:val="0"/>
        <w:spacing w:line="500" w:lineRule="exact"/>
        <w:ind w:right="0" w:firstLine="560" w:firstLineChars="200"/>
        <w:rPr>
          <w:rFonts w:ascii="仿宋" w:hAnsi="仿宋" w:eastAsia="仿宋" w:cs="宋体"/>
          <w:kern w:val="0"/>
          <w:sz w:val="28"/>
          <w:szCs w:val="28"/>
          <w:lang w:val="zh-CN"/>
        </w:rPr>
      </w:pPr>
      <w:r>
        <w:rPr>
          <w:rFonts w:hint="eastAsia" w:ascii="仿宋" w:hAnsi="仿宋" w:eastAsia="仿宋" w:cs="宋体"/>
          <w:kern w:val="0"/>
          <w:sz w:val="28"/>
          <w:szCs w:val="28"/>
          <w:lang w:val="zh-CN"/>
        </w:rPr>
        <w:t>（注：如已三证合一，则只需提供营业执照复印件加盖鲜章〈副本〉）</w:t>
      </w:r>
    </w:p>
    <w:p>
      <w:pPr>
        <w:spacing w:line="500" w:lineRule="exact"/>
        <w:ind w:right="0" w:firstLine="555"/>
        <w:rPr>
          <w:rFonts w:ascii="仿宋" w:hAnsi="仿宋" w:eastAsia="仿宋" w:cs="宋体"/>
          <w:kern w:val="0"/>
          <w:sz w:val="28"/>
          <w:szCs w:val="28"/>
          <w:lang w:val="zh-CN"/>
        </w:rPr>
      </w:pPr>
      <w:r>
        <w:rPr>
          <w:rFonts w:hint="eastAsia" w:ascii="仿宋" w:hAnsi="仿宋" w:eastAsia="仿宋" w:cs="宋体"/>
          <w:kern w:val="0"/>
          <w:sz w:val="28"/>
          <w:szCs w:val="28"/>
          <w:lang w:val="zh-CN"/>
        </w:rPr>
        <w:t>4</w:t>
      </w:r>
      <w:r>
        <w:rPr>
          <w:rFonts w:ascii="仿宋" w:hAnsi="仿宋" w:eastAsia="仿宋" w:cs="宋体"/>
          <w:kern w:val="0"/>
          <w:sz w:val="28"/>
          <w:szCs w:val="28"/>
          <w:lang w:val="zh-CN"/>
        </w:rPr>
        <w:t>.</w:t>
      </w:r>
      <w:r>
        <w:rPr>
          <w:rFonts w:hint="eastAsia" w:ascii="仿宋" w:hAnsi="仿宋" w:eastAsia="仿宋" w:cs="宋体"/>
          <w:kern w:val="0"/>
          <w:sz w:val="28"/>
          <w:szCs w:val="28"/>
          <w:lang w:val="zh-CN"/>
        </w:rPr>
        <w:t>行业内执业资格证书复印件加盖鲜章（副本）；</w:t>
      </w:r>
    </w:p>
    <w:p>
      <w:pPr>
        <w:spacing w:line="500" w:lineRule="exact"/>
        <w:ind w:right="0" w:firstLine="555"/>
        <w:rPr>
          <w:rFonts w:ascii="仿宋" w:hAnsi="仿宋" w:eastAsia="仿宋" w:cs="宋体"/>
          <w:kern w:val="0"/>
          <w:sz w:val="28"/>
          <w:szCs w:val="28"/>
          <w:lang w:val="zh-CN"/>
        </w:rPr>
      </w:pPr>
      <w:r>
        <w:rPr>
          <w:rFonts w:hint="eastAsia" w:ascii="仿宋" w:hAnsi="仿宋" w:eastAsia="仿宋" w:cs="宋体"/>
          <w:kern w:val="0"/>
          <w:sz w:val="28"/>
          <w:szCs w:val="28"/>
          <w:lang w:val="zh-CN"/>
        </w:rPr>
        <w:t>5</w:t>
      </w:r>
      <w:r>
        <w:rPr>
          <w:rFonts w:ascii="仿宋" w:hAnsi="仿宋" w:eastAsia="仿宋" w:cs="宋体"/>
          <w:kern w:val="0"/>
          <w:sz w:val="28"/>
          <w:szCs w:val="28"/>
          <w:lang w:val="zh-CN"/>
        </w:rPr>
        <w:t>.</w:t>
      </w:r>
      <w:r>
        <w:rPr>
          <w:rFonts w:hint="eastAsia" w:ascii="仿宋" w:hAnsi="仿宋" w:eastAsia="仿宋" w:cs="宋体"/>
          <w:kern w:val="0"/>
          <w:sz w:val="28"/>
          <w:szCs w:val="28"/>
          <w:lang w:val="zh-CN"/>
        </w:rPr>
        <w:t>参与项目人员资质包含</w:t>
      </w:r>
      <w:r>
        <w:rPr>
          <w:rFonts w:ascii="仿宋" w:hAnsi="仿宋" w:eastAsia="仿宋" w:cs="宋体"/>
          <w:kern w:val="0"/>
          <w:sz w:val="28"/>
          <w:szCs w:val="28"/>
          <w:lang w:val="zh-CN"/>
        </w:rPr>
        <w:t>（</w:t>
      </w:r>
      <w:r>
        <w:rPr>
          <w:rFonts w:hint="eastAsia" w:ascii="仿宋" w:hAnsi="仿宋" w:eastAsia="仿宋" w:cs="宋体"/>
          <w:kern w:val="0"/>
          <w:sz w:val="28"/>
          <w:szCs w:val="28"/>
          <w:lang w:val="zh-CN"/>
        </w:rPr>
        <w:t>姓名</w:t>
      </w:r>
      <w:r>
        <w:rPr>
          <w:rFonts w:ascii="仿宋" w:hAnsi="仿宋" w:eastAsia="仿宋" w:cs="宋体"/>
          <w:kern w:val="0"/>
          <w:sz w:val="28"/>
          <w:szCs w:val="28"/>
          <w:lang w:val="zh-CN"/>
        </w:rPr>
        <w:t>、学历、</w:t>
      </w:r>
      <w:r>
        <w:rPr>
          <w:rFonts w:hint="eastAsia" w:ascii="仿宋" w:hAnsi="仿宋" w:eastAsia="仿宋" w:cs="宋体"/>
          <w:kern w:val="0"/>
          <w:sz w:val="28"/>
          <w:szCs w:val="28"/>
          <w:lang w:val="zh-CN"/>
        </w:rPr>
        <w:t>工作</w:t>
      </w:r>
      <w:r>
        <w:rPr>
          <w:rFonts w:ascii="仿宋" w:hAnsi="仿宋" w:eastAsia="仿宋" w:cs="宋体"/>
          <w:kern w:val="0"/>
          <w:sz w:val="28"/>
          <w:szCs w:val="28"/>
          <w:lang w:val="zh-CN"/>
        </w:rPr>
        <w:t>年限等）</w:t>
      </w:r>
      <w:r>
        <w:rPr>
          <w:rFonts w:hint="eastAsia" w:ascii="仿宋" w:hAnsi="仿宋" w:eastAsia="仿宋" w:cs="宋体"/>
          <w:kern w:val="0"/>
          <w:sz w:val="28"/>
          <w:szCs w:val="28"/>
          <w:lang w:val="zh-CN"/>
        </w:rPr>
        <w:t>、以往工作业绩（成功项目或相关类似审计业务案例）、质量保障和后续服务等；</w:t>
      </w:r>
    </w:p>
    <w:tbl>
      <w:tblPr>
        <w:tblStyle w:val="6"/>
        <w:tblW w:w="9182" w:type="dxa"/>
        <w:tblInd w:w="-176" w:type="dxa"/>
        <w:tblLayout w:type="autofit"/>
        <w:tblCellMar>
          <w:top w:w="0" w:type="dxa"/>
          <w:left w:w="108" w:type="dxa"/>
          <w:bottom w:w="0" w:type="dxa"/>
          <w:right w:w="108" w:type="dxa"/>
        </w:tblCellMar>
      </w:tblPr>
      <w:tblGrid>
        <w:gridCol w:w="9182"/>
      </w:tblGrid>
      <w:tr>
        <w:tblPrEx>
          <w:tblCellMar>
            <w:top w:w="0" w:type="dxa"/>
            <w:left w:w="108" w:type="dxa"/>
            <w:bottom w:w="0" w:type="dxa"/>
            <w:right w:w="108" w:type="dxa"/>
          </w:tblCellMar>
        </w:tblPrEx>
        <w:trPr>
          <w:trHeight w:val="270" w:hRule="atLeast"/>
        </w:trPr>
        <w:tc>
          <w:tcPr>
            <w:tcW w:w="9182" w:type="dxa"/>
            <w:tcBorders>
              <w:top w:val="nil"/>
              <w:left w:val="nil"/>
              <w:bottom w:val="nil"/>
              <w:right w:val="nil"/>
            </w:tcBorders>
            <w:vAlign w:val="center"/>
          </w:tcPr>
          <w:p>
            <w:pPr>
              <w:snapToGrid w:val="0"/>
              <w:spacing w:line="500" w:lineRule="exact"/>
              <w:ind w:firstLine="700" w:firstLineChars="250"/>
              <w:rPr>
                <w:rFonts w:ascii="仿宋" w:hAnsi="仿宋" w:eastAsia="仿宋" w:cs="宋体"/>
                <w:kern w:val="0"/>
                <w:sz w:val="28"/>
                <w:szCs w:val="28"/>
                <w:lang w:val="zh-CN"/>
              </w:rPr>
            </w:pPr>
            <w:r>
              <w:rPr>
                <w:rFonts w:hint="eastAsia" w:ascii="仿宋" w:hAnsi="仿宋" w:eastAsia="仿宋" w:cs="宋体"/>
                <w:kern w:val="0"/>
                <w:sz w:val="28"/>
                <w:szCs w:val="28"/>
                <w:lang w:val="zh-CN"/>
              </w:rPr>
              <w:t>6</w:t>
            </w:r>
            <w:r>
              <w:rPr>
                <w:rFonts w:ascii="仿宋" w:hAnsi="仿宋" w:eastAsia="仿宋" w:cs="宋体"/>
                <w:kern w:val="0"/>
                <w:sz w:val="28"/>
                <w:szCs w:val="28"/>
                <w:lang w:val="zh-CN"/>
              </w:rPr>
              <w:t>.</w:t>
            </w:r>
            <w:r>
              <w:rPr>
                <w:rFonts w:hint="eastAsia" w:ascii="仿宋" w:hAnsi="仿宋" w:eastAsia="仿宋" w:cs="宋体"/>
                <w:kern w:val="0"/>
                <w:sz w:val="28"/>
                <w:szCs w:val="28"/>
                <w:lang w:val="zh-CN"/>
              </w:rPr>
              <w:t>其它资质材料复印件加盖鲜章（副本）。</w:t>
            </w:r>
          </w:p>
        </w:tc>
      </w:tr>
    </w:tbl>
    <w:p>
      <w:pPr>
        <w:spacing w:line="500" w:lineRule="exact"/>
        <w:ind w:right="0"/>
        <w:rPr>
          <w:rFonts w:ascii="仿宋" w:hAnsi="仿宋" w:eastAsia="仿宋" w:cs="宋体"/>
          <w:kern w:val="0"/>
          <w:sz w:val="28"/>
          <w:szCs w:val="28"/>
          <w:lang w:val="zh-CN"/>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spacing w:line="520" w:lineRule="exact"/>
        <w:jc w:val="center"/>
        <w:rPr>
          <w:rFonts w:ascii="宋体" w:cs="宋体"/>
          <w:b/>
          <w:bCs/>
          <w:kern w:val="0"/>
          <w:sz w:val="44"/>
          <w:szCs w:val="44"/>
          <w:lang w:val="zh-CN"/>
        </w:rPr>
      </w:pPr>
      <w:r>
        <w:rPr>
          <w:rFonts w:hint="eastAsia" w:ascii="宋体" w:cs="宋体"/>
          <w:b/>
          <w:bCs/>
          <w:kern w:val="0"/>
          <w:sz w:val="44"/>
          <w:szCs w:val="44"/>
          <w:lang w:val="zh-CN"/>
        </w:rPr>
        <w:t xml:space="preserve">第四章  </w:t>
      </w:r>
      <w:r>
        <w:rPr>
          <w:rFonts w:hint="eastAsia" w:ascii="宋体" w:cs="宋体"/>
          <w:b/>
          <w:bCs/>
          <w:kern w:val="0"/>
          <w:sz w:val="44"/>
          <w:szCs w:val="44"/>
          <w:lang w:val="en-US" w:eastAsia="zh-CN"/>
        </w:rPr>
        <w:t>主播训练</w:t>
      </w:r>
      <w:r>
        <w:rPr>
          <w:rFonts w:hint="eastAsia" w:ascii="宋体" w:cs="宋体"/>
          <w:b/>
          <w:bCs/>
          <w:kern w:val="0"/>
          <w:sz w:val="44"/>
          <w:szCs w:val="44"/>
          <w:lang w:val="zh-CN"/>
        </w:rPr>
        <w:t>覆盖内容</w:t>
      </w:r>
    </w:p>
    <w:p>
      <w:pPr>
        <w:spacing w:line="520" w:lineRule="exact"/>
        <w:rPr>
          <w:rFonts w:ascii="宋体" w:cs="宋体"/>
          <w:b/>
          <w:bCs/>
          <w:kern w:val="0"/>
          <w:sz w:val="32"/>
          <w:szCs w:val="32"/>
          <w:lang w:val="zh-CN"/>
        </w:rPr>
      </w:pPr>
    </w:p>
    <w:p>
      <w:pPr>
        <w:spacing w:line="520" w:lineRule="exact"/>
        <w:ind w:right="0"/>
        <w:rPr>
          <w:rFonts w:ascii="黑体" w:hAnsi="黑体" w:eastAsia="黑体"/>
          <w:sz w:val="28"/>
          <w:szCs w:val="28"/>
        </w:rPr>
      </w:pPr>
      <w:r>
        <w:rPr>
          <w:rFonts w:hint="eastAsia" w:ascii="黑体" w:hAnsi="黑体" w:eastAsia="黑体"/>
          <w:sz w:val="28"/>
          <w:szCs w:val="28"/>
        </w:rPr>
        <w:t>1</w:t>
      </w:r>
      <w:r>
        <w:rPr>
          <w:rFonts w:ascii="黑体" w:hAnsi="黑体" w:eastAsia="黑体"/>
          <w:sz w:val="28"/>
          <w:szCs w:val="28"/>
        </w:rPr>
        <w:t>.</w:t>
      </w:r>
      <w:r>
        <w:rPr>
          <w:rFonts w:hint="eastAsia" w:ascii="黑体" w:hAnsi="黑体" w:eastAsia="黑体"/>
          <w:sz w:val="28"/>
          <w:szCs w:val="28"/>
        </w:rPr>
        <w:t>项目成果要求</w:t>
      </w:r>
    </w:p>
    <w:p>
      <w:pPr>
        <w:spacing w:line="520" w:lineRule="exact"/>
        <w:ind w:right="0" w:firstLine="560" w:firstLineChars="200"/>
        <w:rPr>
          <w:rFonts w:ascii="仿宋" w:hAnsi="仿宋" w:eastAsia="仿宋"/>
          <w:sz w:val="28"/>
          <w:szCs w:val="28"/>
        </w:rPr>
      </w:pPr>
      <w:r>
        <w:rPr>
          <w:rFonts w:hint="eastAsia" w:ascii="仿宋" w:hAnsi="仿宋" w:eastAsia="仿宋" w:cs="宋体"/>
          <w:color w:val="000000"/>
          <w:kern w:val="0"/>
          <w:sz w:val="28"/>
          <w:szCs w:val="28"/>
          <w:lang w:val="en-US" w:eastAsia="zh-CN"/>
        </w:rPr>
        <w:t>培训、孵化30名带货主播</w:t>
      </w:r>
      <w:r>
        <w:rPr>
          <w:rFonts w:hint="eastAsia" w:ascii="仿宋" w:hAnsi="仿宋" w:eastAsia="仿宋"/>
          <w:sz w:val="28"/>
          <w:szCs w:val="28"/>
        </w:rPr>
        <w:t>。</w:t>
      </w:r>
    </w:p>
    <w:p>
      <w:pPr>
        <w:rPr>
          <w:rFonts w:ascii="仿宋" w:hAnsi="仿宋" w:eastAsia="仿宋"/>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br w:type="page"/>
      </w:r>
    </w:p>
    <w:p>
      <w:pPr>
        <w:rPr>
          <w:rFonts w:asciiTheme="minorEastAsia" w:hAnsiTheme="minorEastAsia"/>
          <w:sz w:val="28"/>
          <w:szCs w:val="28"/>
        </w:rPr>
      </w:pPr>
    </w:p>
    <w:p>
      <w:pPr>
        <w:keepNext/>
        <w:keepLines/>
        <w:autoSpaceDE w:val="0"/>
        <w:autoSpaceDN w:val="0"/>
        <w:adjustRightInd w:val="0"/>
        <w:spacing w:before="340" w:after="330" w:line="576" w:lineRule="atLeast"/>
        <w:jc w:val="center"/>
        <w:rPr>
          <w:rFonts w:ascii="???????" w:hAnsi="???????" w:cs="???????"/>
          <w:b/>
          <w:bCs/>
          <w:kern w:val="0"/>
          <w:sz w:val="44"/>
          <w:szCs w:val="44"/>
        </w:rPr>
      </w:pPr>
      <w:r>
        <w:rPr>
          <w:rFonts w:hint="eastAsia" w:ascii="宋体" w:cs="宋体"/>
          <w:b/>
          <w:bCs/>
          <w:kern w:val="0"/>
          <w:sz w:val="44"/>
          <w:szCs w:val="44"/>
          <w:lang w:val="zh-CN"/>
        </w:rPr>
        <w:t>第五章  合同的授予和签订</w:t>
      </w:r>
    </w:p>
    <w:p>
      <w:pPr>
        <w:autoSpaceDE w:val="0"/>
        <w:autoSpaceDN w:val="0"/>
        <w:adjustRightInd w:val="0"/>
        <w:spacing w:before="50" w:line="600" w:lineRule="atLeast"/>
        <w:ind w:right="0" w:firstLine="640"/>
        <w:rPr>
          <w:rFonts w:ascii="黑体" w:hAnsi="黑体" w:eastAsia="黑体"/>
          <w:kern w:val="0"/>
          <w:sz w:val="28"/>
          <w:szCs w:val="28"/>
        </w:rPr>
      </w:pPr>
      <w:r>
        <w:rPr>
          <w:rFonts w:hint="eastAsia" w:ascii="黑体" w:hAnsi="黑体" w:eastAsia="黑体" w:cs="宋体"/>
          <w:kern w:val="0"/>
          <w:sz w:val="28"/>
          <w:szCs w:val="28"/>
          <w:lang w:val="zh-CN"/>
        </w:rPr>
        <w:t>一、合同授予标准</w:t>
      </w:r>
    </w:p>
    <w:p>
      <w:pPr>
        <w:autoSpaceDE w:val="0"/>
        <w:autoSpaceDN w:val="0"/>
        <w:adjustRightInd w:val="0"/>
        <w:spacing w:before="50" w:line="500" w:lineRule="atLeast"/>
        <w:ind w:right="0" w:firstLine="641"/>
        <w:rPr>
          <w:rFonts w:ascii="仿宋" w:hAnsi="仿宋" w:eastAsia="仿宋"/>
          <w:kern w:val="0"/>
          <w:sz w:val="28"/>
          <w:szCs w:val="28"/>
        </w:rPr>
      </w:pPr>
      <w:r>
        <w:rPr>
          <w:rFonts w:hint="eastAsia" w:ascii="仿宋" w:hAnsi="仿宋" w:eastAsia="仿宋" w:cs="宋体"/>
          <w:kern w:val="0"/>
          <w:sz w:val="28"/>
          <w:szCs w:val="28"/>
          <w:lang w:val="zh-CN"/>
        </w:rPr>
        <w:t>本专项</w:t>
      </w:r>
      <w:r>
        <w:rPr>
          <w:rFonts w:ascii="仿宋" w:hAnsi="仿宋" w:eastAsia="仿宋" w:cs="宋体"/>
          <w:kern w:val="0"/>
          <w:sz w:val="28"/>
          <w:szCs w:val="28"/>
          <w:lang w:val="zh-CN"/>
        </w:rPr>
        <w:t>服务</w:t>
      </w:r>
      <w:r>
        <w:rPr>
          <w:rFonts w:hint="eastAsia" w:ascii="仿宋" w:hAnsi="仿宋" w:eastAsia="仿宋" w:cs="宋体"/>
          <w:kern w:val="0"/>
          <w:sz w:val="28"/>
          <w:szCs w:val="28"/>
          <w:lang w:val="zh-CN"/>
        </w:rPr>
        <w:t>项目业务约定将授予项目业主方工作小组负责与拟确定的中选人对接中标有关事宜，发放中选通知书。</w:t>
      </w:r>
    </w:p>
    <w:p>
      <w:pPr>
        <w:autoSpaceDE w:val="0"/>
        <w:autoSpaceDN w:val="0"/>
        <w:adjustRightInd w:val="0"/>
        <w:spacing w:before="50" w:line="600" w:lineRule="atLeast"/>
        <w:ind w:right="0" w:firstLine="640"/>
        <w:rPr>
          <w:rFonts w:ascii="黑体" w:hAnsi="黑体" w:eastAsia="黑体"/>
          <w:kern w:val="0"/>
          <w:sz w:val="28"/>
          <w:szCs w:val="28"/>
        </w:rPr>
      </w:pPr>
      <w:r>
        <w:rPr>
          <w:rFonts w:hint="eastAsia" w:ascii="黑体" w:hAnsi="黑体" w:eastAsia="黑体" w:cs="宋体"/>
          <w:kern w:val="0"/>
          <w:sz w:val="28"/>
          <w:szCs w:val="28"/>
          <w:lang w:val="zh-CN"/>
        </w:rPr>
        <w:t>二、合同协议书的签订</w:t>
      </w:r>
    </w:p>
    <w:p>
      <w:pPr>
        <w:autoSpaceDE w:val="0"/>
        <w:autoSpaceDN w:val="0"/>
        <w:adjustRightInd w:val="0"/>
        <w:spacing w:before="50"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lang w:val="zh-CN"/>
        </w:rPr>
        <w:t>1</w:t>
      </w:r>
      <w:r>
        <w:rPr>
          <w:rFonts w:ascii="仿宋" w:hAnsi="仿宋" w:eastAsia="仿宋" w:cs="宋体"/>
          <w:kern w:val="0"/>
          <w:sz w:val="28"/>
          <w:szCs w:val="28"/>
          <w:lang w:val="zh-CN"/>
        </w:rPr>
        <w:t>.</w:t>
      </w:r>
      <w:r>
        <w:rPr>
          <w:rFonts w:hint="eastAsia" w:ascii="仿宋" w:hAnsi="仿宋" w:eastAsia="仿宋" w:cs="宋体"/>
          <w:kern w:val="0"/>
          <w:sz w:val="28"/>
          <w:szCs w:val="28"/>
          <w:lang w:val="zh-CN"/>
        </w:rPr>
        <w:t>项目业主与中选人将于中选通知书发出之日起</w:t>
      </w:r>
      <w:r>
        <w:rPr>
          <w:rFonts w:ascii="仿宋" w:hAnsi="仿宋" w:eastAsia="仿宋"/>
          <w:kern w:val="0"/>
          <w:sz w:val="28"/>
          <w:szCs w:val="28"/>
        </w:rPr>
        <w:t>3个工作</w:t>
      </w:r>
      <w:r>
        <w:rPr>
          <w:rFonts w:hint="eastAsia" w:ascii="仿宋" w:hAnsi="仿宋" w:eastAsia="仿宋" w:cs="宋体"/>
          <w:kern w:val="0"/>
          <w:sz w:val="28"/>
          <w:szCs w:val="28"/>
          <w:lang w:val="zh-CN"/>
        </w:rPr>
        <w:t>日内，按照发包方询价比价文件和中选人的报价文件及有关补充事宜订立书面约定书，项目业主和中选人不得再行订立背离合同实质性内容的其它协议。</w:t>
      </w:r>
    </w:p>
    <w:p>
      <w:pPr>
        <w:autoSpaceDE w:val="0"/>
        <w:autoSpaceDN w:val="0"/>
        <w:adjustRightInd w:val="0"/>
        <w:spacing w:before="50"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lang w:val="zh-CN"/>
        </w:rPr>
        <w:t>2</w:t>
      </w:r>
      <w:r>
        <w:rPr>
          <w:rFonts w:ascii="仿宋" w:hAnsi="仿宋" w:eastAsia="仿宋" w:cs="宋体"/>
          <w:kern w:val="0"/>
          <w:sz w:val="28"/>
          <w:szCs w:val="28"/>
          <w:lang w:val="zh-CN"/>
        </w:rPr>
        <w:t>.</w:t>
      </w:r>
      <w:r>
        <w:rPr>
          <w:rFonts w:hint="eastAsia" w:ascii="仿宋" w:hAnsi="仿宋" w:eastAsia="仿宋" w:cs="宋体"/>
          <w:kern w:val="0"/>
          <w:sz w:val="28"/>
          <w:szCs w:val="28"/>
          <w:lang w:val="zh-CN"/>
        </w:rPr>
        <w:t>中选人如因个人原因不愿与项目业主订立合同，将由工作小组根据响应竞标报价人的报价函次低价者选择列为订立合同的第二候选人，同时第一中选人将列入项目方黑名单，今后将不能作为项目业主方任何专项业务的受邀单位。</w:t>
      </w:r>
    </w:p>
    <w:p>
      <w:pPr>
        <w:autoSpaceDE w:val="0"/>
        <w:autoSpaceDN w:val="0"/>
        <w:adjustRightInd w:val="0"/>
        <w:spacing w:line="500" w:lineRule="exact"/>
        <w:ind w:right="0" w:firstLine="560" w:firstLineChars="200"/>
        <w:rPr>
          <w:rFonts w:ascii="仿宋" w:hAnsi="仿宋" w:eastAsia="仿宋"/>
          <w:kern w:val="0"/>
          <w:sz w:val="28"/>
          <w:szCs w:val="28"/>
        </w:rPr>
      </w:pPr>
      <w:r>
        <w:rPr>
          <w:rFonts w:hint="eastAsia" w:ascii="仿宋" w:hAnsi="仿宋" w:eastAsia="仿宋" w:cs="宋体"/>
          <w:kern w:val="0"/>
          <w:sz w:val="28"/>
          <w:szCs w:val="28"/>
          <w:lang w:val="zh-CN"/>
        </w:rPr>
        <w:t>3</w:t>
      </w:r>
      <w:r>
        <w:rPr>
          <w:rFonts w:ascii="仿宋" w:hAnsi="仿宋" w:eastAsia="仿宋" w:cs="宋体"/>
          <w:kern w:val="0"/>
          <w:sz w:val="28"/>
          <w:szCs w:val="28"/>
          <w:lang w:val="zh-CN"/>
        </w:rPr>
        <w:t>.</w:t>
      </w:r>
      <w:r>
        <w:rPr>
          <w:rFonts w:hint="eastAsia" w:ascii="仿宋" w:hAnsi="仿宋" w:eastAsia="仿宋" w:cs="宋体"/>
          <w:kern w:val="0"/>
          <w:sz w:val="28"/>
          <w:szCs w:val="28"/>
          <w:lang w:val="zh-CN"/>
        </w:rPr>
        <w:t>中选人应当按照合同约定履行义务，完成项目服务工作，不得将中选项目转让</w:t>
      </w:r>
      <w:r>
        <w:rPr>
          <w:rFonts w:hint="eastAsia" w:ascii="仿宋" w:hAnsi="仿宋" w:eastAsia="仿宋"/>
          <w:kern w:val="0"/>
          <w:sz w:val="28"/>
          <w:szCs w:val="28"/>
        </w:rPr>
        <w:t>（</w:t>
      </w:r>
      <w:r>
        <w:rPr>
          <w:rFonts w:hint="eastAsia" w:ascii="仿宋" w:hAnsi="仿宋" w:eastAsia="仿宋" w:cs="宋体"/>
          <w:kern w:val="0"/>
          <w:sz w:val="28"/>
          <w:szCs w:val="28"/>
          <w:lang w:val="zh-CN"/>
        </w:rPr>
        <w:t>转包</w:t>
      </w:r>
      <w:r>
        <w:rPr>
          <w:rFonts w:hint="eastAsia" w:ascii="仿宋" w:hAnsi="仿宋" w:eastAsia="仿宋"/>
          <w:kern w:val="0"/>
          <w:sz w:val="28"/>
          <w:szCs w:val="28"/>
        </w:rPr>
        <w:t>）</w:t>
      </w:r>
      <w:r>
        <w:rPr>
          <w:rFonts w:hint="eastAsia" w:ascii="仿宋" w:hAnsi="仿宋" w:eastAsia="仿宋" w:cs="宋体"/>
          <w:kern w:val="0"/>
          <w:sz w:val="28"/>
          <w:szCs w:val="28"/>
          <w:lang w:val="zh-CN"/>
        </w:rPr>
        <w:t>或变相转包给他人。</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6183"/>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YzBkNzdiYzYzMTM0MjNiZWRkMTcyYTc4OTk0NDcifQ=="/>
  </w:docVars>
  <w:rsids>
    <w:rsidRoot w:val="00BF204D"/>
    <w:rsid w:val="000059CD"/>
    <w:rsid w:val="0000735B"/>
    <w:rsid w:val="000148CE"/>
    <w:rsid w:val="00015CFB"/>
    <w:rsid w:val="00021074"/>
    <w:rsid w:val="000247A8"/>
    <w:rsid w:val="0003079A"/>
    <w:rsid w:val="00037525"/>
    <w:rsid w:val="00040E0B"/>
    <w:rsid w:val="0004323B"/>
    <w:rsid w:val="000447DF"/>
    <w:rsid w:val="00046AEA"/>
    <w:rsid w:val="000525ED"/>
    <w:rsid w:val="00054327"/>
    <w:rsid w:val="00062A8D"/>
    <w:rsid w:val="00063248"/>
    <w:rsid w:val="000709BC"/>
    <w:rsid w:val="00072960"/>
    <w:rsid w:val="000815C3"/>
    <w:rsid w:val="0008342B"/>
    <w:rsid w:val="000848FE"/>
    <w:rsid w:val="00085100"/>
    <w:rsid w:val="00090CC8"/>
    <w:rsid w:val="000B1765"/>
    <w:rsid w:val="000C2427"/>
    <w:rsid w:val="000C2792"/>
    <w:rsid w:val="000C339B"/>
    <w:rsid w:val="000C39C7"/>
    <w:rsid w:val="000D631E"/>
    <w:rsid w:val="000D7404"/>
    <w:rsid w:val="000E5121"/>
    <w:rsid w:val="000E7987"/>
    <w:rsid w:val="000F0112"/>
    <w:rsid w:val="000F32A1"/>
    <w:rsid w:val="000F54A4"/>
    <w:rsid w:val="00101586"/>
    <w:rsid w:val="00102896"/>
    <w:rsid w:val="00102C8D"/>
    <w:rsid w:val="00102D1B"/>
    <w:rsid w:val="001142BB"/>
    <w:rsid w:val="00123B8A"/>
    <w:rsid w:val="00124364"/>
    <w:rsid w:val="0012538B"/>
    <w:rsid w:val="00131F69"/>
    <w:rsid w:val="00132034"/>
    <w:rsid w:val="00134FC8"/>
    <w:rsid w:val="001411DF"/>
    <w:rsid w:val="00147CC2"/>
    <w:rsid w:val="00154C6D"/>
    <w:rsid w:val="00155BB3"/>
    <w:rsid w:val="00155F23"/>
    <w:rsid w:val="0016100B"/>
    <w:rsid w:val="00163E4E"/>
    <w:rsid w:val="0016402A"/>
    <w:rsid w:val="001714B1"/>
    <w:rsid w:val="001759A4"/>
    <w:rsid w:val="00176699"/>
    <w:rsid w:val="001771CB"/>
    <w:rsid w:val="001918F3"/>
    <w:rsid w:val="0019301F"/>
    <w:rsid w:val="00195B9C"/>
    <w:rsid w:val="001A2AF9"/>
    <w:rsid w:val="001A7B21"/>
    <w:rsid w:val="001B7A66"/>
    <w:rsid w:val="001D37A4"/>
    <w:rsid w:val="001E0ECA"/>
    <w:rsid w:val="001E285E"/>
    <w:rsid w:val="001E3F66"/>
    <w:rsid w:val="002010BB"/>
    <w:rsid w:val="00201E65"/>
    <w:rsid w:val="0020354F"/>
    <w:rsid w:val="00204C9B"/>
    <w:rsid w:val="00207F82"/>
    <w:rsid w:val="0021003E"/>
    <w:rsid w:val="00220212"/>
    <w:rsid w:val="00231915"/>
    <w:rsid w:val="00231F1A"/>
    <w:rsid w:val="00233131"/>
    <w:rsid w:val="00237E5E"/>
    <w:rsid w:val="0024069F"/>
    <w:rsid w:val="00243FC1"/>
    <w:rsid w:val="00250B9C"/>
    <w:rsid w:val="00253468"/>
    <w:rsid w:val="00256AC4"/>
    <w:rsid w:val="002653C1"/>
    <w:rsid w:val="00272BEF"/>
    <w:rsid w:val="0027733B"/>
    <w:rsid w:val="00277E6A"/>
    <w:rsid w:val="00286A99"/>
    <w:rsid w:val="002922A0"/>
    <w:rsid w:val="00295C5C"/>
    <w:rsid w:val="00297C14"/>
    <w:rsid w:val="002A3315"/>
    <w:rsid w:val="002C26EB"/>
    <w:rsid w:val="002D4AE8"/>
    <w:rsid w:val="002F6027"/>
    <w:rsid w:val="002F68DF"/>
    <w:rsid w:val="00300E9E"/>
    <w:rsid w:val="00310A24"/>
    <w:rsid w:val="0032720D"/>
    <w:rsid w:val="003344B7"/>
    <w:rsid w:val="00346DDC"/>
    <w:rsid w:val="00347CA4"/>
    <w:rsid w:val="00352750"/>
    <w:rsid w:val="00354D5E"/>
    <w:rsid w:val="0035554B"/>
    <w:rsid w:val="003568F5"/>
    <w:rsid w:val="003569C9"/>
    <w:rsid w:val="003666DC"/>
    <w:rsid w:val="00367699"/>
    <w:rsid w:val="00374B8D"/>
    <w:rsid w:val="00382693"/>
    <w:rsid w:val="00385A6B"/>
    <w:rsid w:val="00396627"/>
    <w:rsid w:val="003A627F"/>
    <w:rsid w:val="003A657A"/>
    <w:rsid w:val="003A6C37"/>
    <w:rsid w:val="003B4C64"/>
    <w:rsid w:val="003C493E"/>
    <w:rsid w:val="003C6AE9"/>
    <w:rsid w:val="003C79A4"/>
    <w:rsid w:val="003D1BF9"/>
    <w:rsid w:val="003D29D6"/>
    <w:rsid w:val="003D629B"/>
    <w:rsid w:val="003E0CDF"/>
    <w:rsid w:val="003E1BCE"/>
    <w:rsid w:val="003E56CB"/>
    <w:rsid w:val="003E6208"/>
    <w:rsid w:val="003F24CA"/>
    <w:rsid w:val="003F29D5"/>
    <w:rsid w:val="003F56E7"/>
    <w:rsid w:val="003F5CF2"/>
    <w:rsid w:val="00404783"/>
    <w:rsid w:val="00404A78"/>
    <w:rsid w:val="00413CDE"/>
    <w:rsid w:val="00414C81"/>
    <w:rsid w:val="00415760"/>
    <w:rsid w:val="00415C7C"/>
    <w:rsid w:val="00420CF7"/>
    <w:rsid w:val="00421FE1"/>
    <w:rsid w:val="004326D5"/>
    <w:rsid w:val="00435661"/>
    <w:rsid w:val="00442E11"/>
    <w:rsid w:val="00446159"/>
    <w:rsid w:val="004520D5"/>
    <w:rsid w:val="00455135"/>
    <w:rsid w:val="0045791B"/>
    <w:rsid w:val="00464F80"/>
    <w:rsid w:val="00467741"/>
    <w:rsid w:val="00475E0A"/>
    <w:rsid w:val="004805D2"/>
    <w:rsid w:val="004861AE"/>
    <w:rsid w:val="0049112C"/>
    <w:rsid w:val="00491D94"/>
    <w:rsid w:val="004A6344"/>
    <w:rsid w:val="004B0F27"/>
    <w:rsid w:val="004C5BEE"/>
    <w:rsid w:val="004D47D0"/>
    <w:rsid w:val="004E7B3F"/>
    <w:rsid w:val="004F1237"/>
    <w:rsid w:val="004F25A9"/>
    <w:rsid w:val="00503729"/>
    <w:rsid w:val="005043D0"/>
    <w:rsid w:val="00513AC4"/>
    <w:rsid w:val="00517E9C"/>
    <w:rsid w:val="005265B2"/>
    <w:rsid w:val="00534675"/>
    <w:rsid w:val="00534F61"/>
    <w:rsid w:val="00546327"/>
    <w:rsid w:val="005473E4"/>
    <w:rsid w:val="00550C7E"/>
    <w:rsid w:val="005542FB"/>
    <w:rsid w:val="0057173C"/>
    <w:rsid w:val="00576507"/>
    <w:rsid w:val="0058353D"/>
    <w:rsid w:val="00583842"/>
    <w:rsid w:val="0058545E"/>
    <w:rsid w:val="00586277"/>
    <w:rsid w:val="00592551"/>
    <w:rsid w:val="00596EB7"/>
    <w:rsid w:val="005A1D59"/>
    <w:rsid w:val="005A5273"/>
    <w:rsid w:val="005C78E0"/>
    <w:rsid w:val="005D0170"/>
    <w:rsid w:val="005D15BC"/>
    <w:rsid w:val="005D5B56"/>
    <w:rsid w:val="005E05D6"/>
    <w:rsid w:val="005F55A7"/>
    <w:rsid w:val="005F5D4C"/>
    <w:rsid w:val="00606B96"/>
    <w:rsid w:val="0061069C"/>
    <w:rsid w:val="00610EFA"/>
    <w:rsid w:val="00611A02"/>
    <w:rsid w:val="00617FD5"/>
    <w:rsid w:val="00620F96"/>
    <w:rsid w:val="00627B55"/>
    <w:rsid w:val="00633BA2"/>
    <w:rsid w:val="00635612"/>
    <w:rsid w:val="006454D6"/>
    <w:rsid w:val="00651303"/>
    <w:rsid w:val="006526E8"/>
    <w:rsid w:val="00660B44"/>
    <w:rsid w:val="00660CEC"/>
    <w:rsid w:val="00661F8A"/>
    <w:rsid w:val="00665884"/>
    <w:rsid w:val="0067587A"/>
    <w:rsid w:val="00681373"/>
    <w:rsid w:val="00685369"/>
    <w:rsid w:val="00690429"/>
    <w:rsid w:val="0069174C"/>
    <w:rsid w:val="006917CE"/>
    <w:rsid w:val="00691860"/>
    <w:rsid w:val="00694B40"/>
    <w:rsid w:val="0069742E"/>
    <w:rsid w:val="006A14B3"/>
    <w:rsid w:val="006A60D8"/>
    <w:rsid w:val="006A6998"/>
    <w:rsid w:val="006B0598"/>
    <w:rsid w:val="006B26A0"/>
    <w:rsid w:val="006C46BE"/>
    <w:rsid w:val="006D0AED"/>
    <w:rsid w:val="006D3EC3"/>
    <w:rsid w:val="006E29BC"/>
    <w:rsid w:val="006E2F6C"/>
    <w:rsid w:val="006F0FB4"/>
    <w:rsid w:val="006F3D5E"/>
    <w:rsid w:val="00700AD5"/>
    <w:rsid w:val="00700F05"/>
    <w:rsid w:val="007025E1"/>
    <w:rsid w:val="00705D30"/>
    <w:rsid w:val="007114C9"/>
    <w:rsid w:val="007168A2"/>
    <w:rsid w:val="00720EEE"/>
    <w:rsid w:val="00724D2D"/>
    <w:rsid w:val="0072607E"/>
    <w:rsid w:val="00733AA6"/>
    <w:rsid w:val="00737312"/>
    <w:rsid w:val="00754C64"/>
    <w:rsid w:val="007626DB"/>
    <w:rsid w:val="0076665E"/>
    <w:rsid w:val="00766758"/>
    <w:rsid w:val="0077635C"/>
    <w:rsid w:val="00781714"/>
    <w:rsid w:val="0078244B"/>
    <w:rsid w:val="00782E96"/>
    <w:rsid w:val="00790A4C"/>
    <w:rsid w:val="00791A94"/>
    <w:rsid w:val="007978E9"/>
    <w:rsid w:val="007A1741"/>
    <w:rsid w:val="007B1667"/>
    <w:rsid w:val="007B4F21"/>
    <w:rsid w:val="007C5F5F"/>
    <w:rsid w:val="007E1D81"/>
    <w:rsid w:val="007E54A2"/>
    <w:rsid w:val="007F2D58"/>
    <w:rsid w:val="007F4006"/>
    <w:rsid w:val="007F6ED1"/>
    <w:rsid w:val="00804BE9"/>
    <w:rsid w:val="00806F3F"/>
    <w:rsid w:val="00811177"/>
    <w:rsid w:val="0081734B"/>
    <w:rsid w:val="00820237"/>
    <w:rsid w:val="0082139E"/>
    <w:rsid w:val="00823BCF"/>
    <w:rsid w:val="00824B68"/>
    <w:rsid w:val="00851504"/>
    <w:rsid w:val="0085165F"/>
    <w:rsid w:val="008531F6"/>
    <w:rsid w:val="0085417C"/>
    <w:rsid w:val="00854571"/>
    <w:rsid w:val="00854741"/>
    <w:rsid w:val="0085560D"/>
    <w:rsid w:val="00860904"/>
    <w:rsid w:val="0086191C"/>
    <w:rsid w:val="00863669"/>
    <w:rsid w:val="0087002A"/>
    <w:rsid w:val="008725F2"/>
    <w:rsid w:val="00872CCF"/>
    <w:rsid w:val="00880380"/>
    <w:rsid w:val="00883343"/>
    <w:rsid w:val="008A5453"/>
    <w:rsid w:val="008B05FF"/>
    <w:rsid w:val="008B11C7"/>
    <w:rsid w:val="008B4D9E"/>
    <w:rsid w:val="008B5756"/>
    <w:rsid w:val="008C4F8A"/>
    <w:rsid w:val="008E0A42"/>
    <w:rsid w:val="008E2717"/>
    <w:rsid w:val="008E77BF"/>
    <w:rsid w:val="008F0288"/>
    <w:rsid w:val="008F4EAB"/>
    <w:rsid w:val="008F6509"/>
    <w:rsid w:val="00900C1C"/>
    <w:rsid w:val="0090417E"/>
    <w:rsid w:val="00904572"/>
    <w:rsid w:val="00905181"/>
    <w:rsid w:val="0090664C"/>
    <w:rsid w:val="0091025E"/>
    <w:rsid w:val="009108D7"/>
    <w:rsid w:val="009127C8"/>
    <w:rsid w:val="009277EF"/>
    <w:rsid w:val="009321FC"/>
    <w:rsid w:val="00962E80"/>
    <w:rsid w:val="009658D1"/>
    <w:rsid w:val="00967DFD"/>
    <w:rsid w:val="00970890"/>
    <w:rsid w:val="00975199"/>
    <w:rsid w:val="009766FF"/>
    <w:rsid w:val="00977D3C"/>
    <w:rsid w:val="00997839"/>
    <w:rsid w:val="009A0525"/>
    <w:rsid w:val="009A22B7"/>
    <w:rsid w:val="009B21A4"/>
    <w:rsid w:val="009B2A9F"/>
    <w:rsid w:val="009B6F86"/>
    <w:rsid w:val="009C03DE"/>
    <w:rsid w:val="009C1036"/>
    <w:rsid w:val="009C223C"/>
    <w:rsid w:val="009C4D1A"/>
    <w:rsid w:val="009C4FDE"/>
    <w:rsid w:val="009D1768"/>
    <w:rsid w:val="009D7595"/>
    <w:rsid w:val="009E51CB"/>
    <w:rsid w:val="009E553D"/>
    <w:rsid w:val="00A10380"/>
    <w:rsid w:val="00A10F0E"/>
    <w:rsid w:val="00A1160C"/>
    <w:rsid w:val="00A14766"/>
    <w:rsid w:val="00A17DF9"/>
    <w:rsid w:val="00A23439"/>
    <w:rsid w:val="00A250C4"/>
    <w:rsid w:val="00A3672E"/>
    <w:rsid w:val="00A37B42"/>
    <w:rsid w:val="00A56C25"/>
    <w:rsid w:val="00A67E05"/>
    <w:rsid w:val="00A733FF"/>
    <w:rsid w:val="00A806D6"/>
    <w:rsid w:val="00A87C72"/>
    <w:rsid w:val="00A929DF"/>
    <w:rsid w:val="00AA4687"/>
    <w:rsid w:val="00AA4724"/>
    <w:rsid w:val="00AA7AF1"/>
    <w:rsid w:val="00AB25BC"/>
    <w:rsid w:val="00AB2796"/>
    <w:rsid w:val="00AB3D5B"/>
    <w:rsid w:val="00AB48CB"/>
    <w:rsid w:val="00AC2630"/>
    <w:rsid w:val="00AE23BE"/>
    <w:rsid w:val="00AE27A0"/>
    <w:rsid w:val="00AF2146"/>
    <w:rsid w:val="00AF2BD6"/>
    <w:rsid w:val="00AF3B02"/>
    <w:rsid w:val="00AF5831"/>
    <w:rsid w:val="00B02934"/>
    <w:rsid w:val="00B06C87"/>
    <w:rsid w:val="00B16CC2"/>
    <w:rsid w:val="00B23DB1"/>
    <w:rsid w:val="00B27AFE"/>
    <w:rsid w:val="00B30A6A"/>
    <w:rsid w:val="00B30E3B"/>
    <w:rsid w:val="00B32B3C"/>
    <w:rsid w:val="00B47E7B"/>
    <w:rsid w:val="00B50051"/>
    <w:rsid w:val="00B66CE3"/>
    <w:rsid w:val="00B670AC"/>
    <w:rsid w:val="00B7368E"/>
    <w:rsid w:val="00B76179"/>
    <w:rsid w:val="00B83F5C"/>
    <w:rsid w:val="00BA1A2D"/>
    <w:rsid w:val="00BA51F8"/>
    <w:rsid w:val="00BB18B8"/>
    <w:rsid w:val="00BB4B47"/>
    <w:rsid w:val="00BC72BF"/>
    <w:rsid w:val="00BE47F8"/>
    <w:rsid w:val="00BE6297"/>
    <w:rsid w:val="00BF204D"/>
    <w:rsid w:val="00BF2126"/>
    <w:rsid w:val="00BF6BA0"/>
    <w:rsid w:val="00C03B67"/>
    <w:rsid w:val="00C0545E"/>
    <w:rsid w:val="00C0561C"/>
    <w:rsid w:val="00C076B4"/>
    <w:rsid w:val="00C10710"/>
    <w:rsid w:val="00C21CA3"/>
    <w:rsid w:val="00C24656"/>
    <w:rsid w:val="00C249B9"/>
    <w:rsid w:val="00C369E8"/>
    <w:rsid w:val="00C513A4"/>
    <w:rsid w:val="00C51670"/>
    <w:rsid w:val="00C555B6"/>
    <w:rsid w:val="00C56520"/>
    <w:rsid w:val="00C57664"/>
    <w:rsid w:val="00C578EB"/>
    <w:rsid w:val="00C60A52"/>
    <w:rsid w:val="00C6126B"/>
    <w:rsid w:val="00C6134B"/>
    <w:rsid w:val="00C6661C"/>
    <w:rsid w:val="00C66A98"/>
    <w:rsid w:val="00C73EDB"/>
    <w:rsid w:val="00C74209"/>
    <w:rsid w:val="00C95FD0"/>
    <w:rsid w:val="00C96FF6"/>
    <w:rsid w:val="00CA0C50"/>
    <w:rsid w:val="00CA3F93"/>
    <w:rsid w:val="00CB2515"/>
    <w:rsid w:val="00CB7038"/>
    <w:rsid w:val="00CC3543"/>
    <w:rsid w:val="00CC3C0B"/>
    <w:rsid w:val="00CD449D"/>
    <w:rsid w:val="00CD4E41"/>
    <w:rsid w:val="00CD5820"/>
    <w:rsid w:val="00CE0E88"/>
    <w:rsid w:val="00CE1CEA"/>
    <w:rsid w:val="00CE752B"/>
    <w:rsid w:val="00CF4633"/>
    <w:rsid w:val="00CF56E5"/>
    <w:rsid w:val="00CF6421"/>
    <w:rsid w:val="00D05315"/>
    <w:rsid w:val="00D0586F"/>
    <w:rsid w:val="00D11C32"/>
    <w:rsid w:val="00D21AC3"/>
    <w:rsid w:val="00D27F65"/>
    <w:rsid w:val="00D30F4A"/>
    <w:rsid w:val="00D3130E"/>
    <w:rsid w:val="00D37883"/>
    <w:rsid w:val="00D539FE"/>
    <w:rsid w:val="00D56AE4"/>
    <w:rsid w:val="00D60D43"/>
    <w:rsid w:val="00D60F8D"/>
    <w:rsid w:val="00D625EC"/>
    <w:rsid w:val="00D63FA9"/>
    <w:rsid w:val="00D64F7C"/>
    <w:rsid w:val="00D7022F"/>
    <w:rsid w:val="00D81220"/>
    <w:rsid w:val="00D81252"/>
    <w:rsid w:val="00D838BE"/>
    <w:rsid w:val="00D92719"/>
    <w:rsid w:val="00D96C5C"/>
    <w:rsid w:val="00DA0F5F"/>
    <w:rsid w:val="00DA2E51"/>
    <w:rsid w:val="00DA357C"/>
    <w:rsid w:val="00DB2522"/>
    <w:rsid w:val="00DB4FB6"/>
    <w:rsid w:val="00DC44BB"/>
    <w:rsid w:val="00DD180F"/>
    <w:rsid w:val="00DD41E5"/>
    <w:rsid w:val="00DE36F9"/>
    <w:rsid w:val="00DE465A"/>
    <w:rsid w:val="00DE5A9B"/>
    <w:rsid w:val="00DF001E"/>
    <w:rsid w:val="00DF2C87"/>
    <w:rsid w:val="00DF5D18"/>
    <w:rsid w:val="00E1212A"/>
    <w:rsid w:val="00E30F95"/>
    <w:rsid w:val="00E342D7"/>
    <w:rsid w:val="00E435E8"/>
    <w:rsid w:val="00E44D27"/>
    <w:rsid w:val="00E55719"/>
    <w:rsid w:val="00E7370E"/>
    <w:rsid w:val="00E738C9"/>
    <w:rsid w:val="00E8692C"/>
    <w:rsid w:val="00E8715A"/>
    <w:rsid w:val="00EA5857"/>
    <w:rsid w:val="00EB473A"/>
    <w:rsid w:val="00EC02F5"/>
    <w:rsid w:val="00EC1110"/>
    <w:rsid w:val="00EC4BF6"/>
    <w:rsid w:val="00ED0287"/>
    <w:rsid w:val="00ED3B7A"/>
    <w:rsid w:val="00ED4BAC"/>
    <w:rsid w:val="00ED5BFE"/>
    <w:rsid w:val="00EE30D6"/>
    <w:rsid w:val="00EE489B"/>
    <w:rsid w:val="00EE5E67"/>
    <w:rsid w:val="00F20070"/>
    <w:rsid w:val="00F21E15"/>
    <w:rsid w:val="00F246DF"/>
    <w:rsid w:val="00F24F23"/>
    <w:rsid w:val="00F31FF2"/>
    <w:rsid w:val="00F35AE5"/>
    <w:rsid w:val="00F506A4"/>
    <w:rsid w:val="00F50EA3"/>
    <w:rsid w:val="00F52046"/>
    <w:rsid w:val="00F54273"/>
    <w:rsid w:val="00F56B25"/>
    <w:rsid w:val="00F57EFC"/>
    <w:rsid w:val="00F601A3"/>
    <w:rsid w:val="00F605E6"/>
    <w:rsid w:val="00F62A7E"/>
    <w:rsid w:val="00F74481"/>
    <w:rsid w:val="00F74D3B"/>
    <w:rsid w:val="00F7703D"/>
    <w:rsid w:val="00F8222F"/>
    <w:rsid w:val="00F82D5A"/>
    <w:rsid w:val="00F83BBE"/>
    <w:rsid w:val="00F86F28"/>
    <w:rsid w:val="00F92D49"/>
    <w:rsid w:val="00F92D8C"/>
    <w:rsid w:val="00FA5CED"/>
    <w:rsid w:val="00FB1CEE"/>
    <w:rsid w:val="00FC030B"/>
    <w:rsid w:val="00FC17FD"/>
    <w:rsid w:val="00FC2450"/>
    <w:rsid w:val="00FC3CB0"/>
    <w:rsid w:val="00FC76DA"/>
    <w:rsid w:val="00FD008A"/>
    <w:rsid w:val="00FD161B"/>
    <w:rsid w:val="00FD432A"/>
    <w:rsid w:val="00FD5417"/>
    <w:rsid w:val="00FE28C2"/>
    <w:rsid w:val="00FE45A7"/>
    <w:rsid w:val="00FE46AE"/>
    <w:rsid w:val="00FF154C"/>
    <w:rsid w:val="00FF27AF"/>
    <w:rsid w:val="00FF57CD"/>
    <w:rsid w:val="00FF59BE"/>
    <w:rsid w:val="180D2091"/>
    <w:rsid w:val="199F6392"/>
    <w:rsid w:val="518A72F6"/>
    <w:rsid w:val="53F046E7"/>
    <w:rsid w:val="554177BF"/>
    <w:rsid w:val="5CCB3A37"/>
    <w:rsid w:val="5F662BE5"/>
    <w:rsid w:val="6601790D"/>
    <w:rsid w:val="73880479"/>
    <w:rsid w:val="7E6F7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right="448"/>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2418</Words>
  <Characters>2552</Characters>
  <Lines>21</Lines>
  <Paragraphs>6</Paragraphs>
  <TotalTime>1</TotalTime>
  <ScaleCrop>false</ScaleCrop>
  <LinksUpToDate>false</LinksUpToDate>
  <CharactersWithSpaces>2645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2019-02-03T02:38:00Z</dcterms:created>
  <dc:creator>QiTian</dc:creator>
  <cp:lastModifiedBy>BOM</cp:lastModifiedBy>
  <cp:lastPrinted>2020-08-05T02:45:00Z</cp:lastPrinted>
  <dcterms:modified xsi:type="dcterms:W3CDTF">2022-08-11T08:43:06Z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C1DB890E67AF4F79B1605D102061F689</vt:lpwstr>
  </property>
</Properties>
</file>